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E3" w:rsidRPr="009C2DBD" w:rsidRDefault="000517E3" w:rsidP="000517E3">
      <w:pPr>
        <w:pStyle w:val="Heading2"/>
        <w:spacing w:line="480" w:lineRule="auto"/>
        <w:rPr>
          <w:rFonts w:ascii="Times New Roman" w:eastAsia="Times New Roman" w:hAnsi="Times New Roman" w:cs="Times New Roman"/>
          <w:color w:val="auto"/>
        </w:rPr>
      </w:pPr>
      <w:bookmarkStart w:id="0" w:name="OLE_LINK17"/>
      <w:r w:rsidRPr="009C2DBD">
        <w:rPr>
          <w:rFonts w:ascii="Times New Roman" w:hAnsi="Times New Roman" w:cs="Times New Roman"/>
          <w:color w:val="auto"/>
        </w:rPr>
        <w:t>Prevalence of severe early childhood caries and associated socioeconomic and behavioral factors in Xinjiang, China: a cross-sectional study</w:t>
      </w:r>
      <w:bookmarkEnd w:id="0"/>
    </w:p>
    <w:p w:rsidR="000517E3" w:rsidRPr="009C2DBD" w:rsidRDefault="000517E3" w:rsidP="000517E3">
      <w:pPr>
        <w:pStyle w:val="A"/>
        <w:widowControl w:val="0"/>
        <w:spacing w:after="240" w:line="48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0517E3" w:rsidRPr="009C2DBD" w:rsidRDefault="000517E3" w:rsidP="000517E3">
      <w:pPr>
        <w:pStyle w:val="A"/>
        <w:widowControl w:val="0"/>
        <w:spacing w:after="240" w:line="48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C2DBD">
        <w:rPr>
          <w:rFonts w:ascii="Times New Roman"/>
          <w:color w:val="auto"/>
          <w:sz w:val="24"/>
          <w:szCs w:val="24"/>
        </w:rPr>
        <w:t>Yan Li</w:t>
      </w:r>
      <w:r w:rsidRPr="009C2DBD">
        <w:rPr>
          <w:rFonts w:ascii="Times New Roman"/>
          <w:color w:val="auto"/>
          <w:sz w:val="24"/>
          <w:szCs w:val="24"/>
          <w:vertAlign w:val="superscript"/>
        </w:rPr>
        <w:t>1</w:t>
      </w:r>
      <w:r w:rsidRPr="009C2DBD">
        <w:rPr>
          <w:rFonts w:ascii="Times New Roman"/>
          <w:color w:val="auto"/>
          <w:sz w:val="24"/>
          <w:szCs w:val="24"/>
        </w:rPr>
        <w:t xml:space="preserve">, </w:t>
      </w:r>
      <w:proofErr w:type="spellStart"/>
      <w:r w:rsidRPr="009C2DBD">
        <w:rPr>
          <w:rFonts w:ascii="Times New Roman"/>
          <w:color w:val="auto"/>
          <w:sz w:val="24"/>
          <w:szCs w:val="24"/>
        </w:rPr>
        <w:t>Jibieke</w:t>
      </w:r>
      <w:proofErr w:type="spellEnd"/>
      <w:r w:rsidRPr="009C2DBD">
        <w:rPr>
          <w:rFonts w:ascii="Times New Roman"/>
          <w:color w:val="auto"/>
          <w:sz w:val="24"/>
          <w:szCs w:val="24"/>
        </w:rPr>
        <w:t xml:space="preserve"> Wulaerhan</w:t>
      </w:r>
      <w:r w:rsidRPr="009C2DBD">
        <w:rPr>
          <w:rFonts w:ascii="Times New Roman"/>
          <w:color w:val="auto"/>
          <w:sz w:val="24"/>
          <w:szCs w:val="24"/>
          <w:vertAlign w:val="superscript"/>
        </w:rPr>
        <w:t>2</w:t>
      </w:r>
      <w:r w:rsidRPr="009C2DBD">
        <w:rPr>
          <w:rFonts w:ascii="Times New Roman" w:hint="eastAsia"/>
          <w:color w:val="auto"/>
          <w:sz w:val="24"/>
          <w:szCs w:val="24"/>
        </w:rPr>
        <w:t>,</w:t>
      </w:r>
      <w:r w:rsidRPr="009C2DBD">
        <w:rPr>
          <w:color w:val="auto"/>
          <w:sz w:val="24"/>
          <w:szCs w:val="24"/>
        </w:rPr>
        <w:t xml:space="preserve"> </w:t>
      </w:r>
      <w:r w:rsidRPr="009C2DBD">
        <w:rPr>
          <w:rFonts w:ascii="Times New Roman"/>
          <w:color w:val="auto"/>
          <w:sz w:val="24"/>
          <w:szCs w:val="24"/>
        </w:rPr>
        <w:t>Yuan Liu</w:t>
      </w:r>
      <w:r w:rsidRPr="009C2DBD">
        <w:rPr>
          <w:rFonts w:ascii="Times New Roman"/>
          <w:color w:val="auto"/>
          <w:sz w:val="24"/>
          <w:szCs w:val="24"/>
          <w:vertAlign w:val="superscript"/>
        </w:rPr>
        <w:t>1</w:t>
      </w:r>
      <w:r w:rsidRPr="009C2DBD">
        <w:rPr>
          <w:rFonts w:ascii="Times New Roman"/>
          <w:color w:val="auto"/>
          <w:sz w:val="24"/>
          <w:szCs w:val="24"/>
        </w:rPr>
        <w:t xml:space="preserve">, </w:t>
      </w:r>
      <w:proofErr w:type="spellStart"/>
      <w:r w:rsidRPr="009C2DBD">
        <w:rPr>
          <w:rFonts w:ascii="Times New Roman"/>
          <w:color w:val="auto"/>
          <w:sz w:val="24"/>
          <w:szCs w:val="24"/>
        </w:rPr>
        <w:t>Ayinuer</w:t>
      </w:r>
      <w:proofErr w:type="spellEnd"/>
      <w:r w:rsidRPr="009C2DBD">
        <w:rPr>
          <w:rFonts w:ascii="Times New Roman"/>
          <w:color w:val="auto"/>
          <w:sz w:val="24"/>
          <w:szCs w:val="24"/>
        </w:rPr>
        <w:t xml:space="preserve"> Abudureyimu</w:t>
      </w:r>
      <w:r w:rsidRPr="009C2DBD">
        <w:rPr>
          <w:rFonts w:ascii="Times New Roman"/>
          <w:color w:val="auto"/>
          <w:sz w:val="24"/>
          <w:szCs w:val="24"/>
          <w:vertAlign w:val="superscript"/>
        </w:rPr>
        <w:t>2</w:t>
      </w:r>
      <w:r w:rsidRPr="009C2DBD">
        <w:rPr>
          <w:rFonts w:ascii="Times New Roman"/>
          <w:color w:val="auto"/>
          <w:sz w:val="24"/>
          <w:szCs w:val="24"/>
        </w:rPr>
        <w:t>, Jin Zhao</w:t>
      </w:r>
      <w:r w:rsidRPr="009C2DBD">
        <w:rPr>
          <w:rFonts w:ascii="Times New Roman"/>
          <w:color w:val="auto"/>
          <w:sz w:val="24"/>
          <w:szCs w:val="24"/>
          <w:vertAlign w:val="superscript"/>
        </w:rPr>
        <w:t>1</w:t>
      </w:r>
      <w:r w:rsidRPr="009C2DB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br/>
      </w:r>
    </w:p>
    <w:p w:rsidR="000517E3" w:rsidRPr="009C2DBD" w:rsidRDefault="000517E3" w:rsidP="000517E3">
      <w:pPr>
        <w:pStyle w:val="A"/>
        <w:widowControl w:val="0"/>
        <w:spacing w:after="240" w:line="48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" w:name="OLE_LINK2"/>
      <w:bookmarkStart w:id="2" w:name="OLE_LINK6"/>
      <w:r w:rsidRPr="009C2DBD">
        <w:rPr>
          <w:rFonts w:ascii="Times New Roman"/>
          <w:color w:val="auto"/>
          <w:sz w:val="24"/>
          <w:szCs w:val="24"/>
          <w:vertAlign w:val="superscript"/>
        </w:rPr>
        <w:t>1</w:t>
      </w:r>
      <w:bookmarkStart w:id="3" w:name="OLE_LINK15"/>
      <w:bookmarkStart w:id="4" w:name="OLE_LINK16"/>
      <w:r w:rsidRPr="009C2DBD">
        <w:rPr>
          <w:rFonts w:ascii="Times New Roman"/>
          <w:color w:val="auto"/>
          <w:sz w:val="24"/>
          <w:szCs w:val="24"/>
        </w:rPr>
        <w:t>Department of Endodontics, the First Affiliated Hospital of Xinjiang Medical University</w:t>
      </w:r>
      <w:bookmarkEnd w:id="3"/>
      <w:bookmarkEnd w:id="4"/>
      <w:r w:rsidRPr="009C2DBD">
        <w:rPr>
          <w:rFonts w:ascii="Times New Roman"/>
          <w:color w:val="auto"/>
          <w:sz w:val="24"/>
          <w:szCs w:val="24"/>
        </w:rPr>
        <w:t>, Urumqi, Xinjiang 830054, China</w:t>
      </w:r>
    </w:p>
    <w:p w:rsidR="000517E3" w:rsidRPr="009C2DBD" w:rsidRDefault="000517E3" w:rsidP="000517E3">
      <w:pPr>
        <w:pStyle w:val="A"/>
        <w:widowControl w:val="0"/>
        <w:spacing w:line="480" w:lineRule="auto"/>
        <w:rPr>
          <w:rFonts w:ascii="Times New Roman"/>
          <w:color w:val="auto"/>
          <w:sz w:val="24"/>
          <w:szCs w:val="24"/>
        </w:rPr>
      </w:pPr>
      <w:r w:rsidRPr="009C2DBD">
        <w:rPr>
          <w:rFonts w:ascii="Times New Roman"/>
          <w:color w:val="auto"/>
          <w:sz w:val="24"/>
          <w:szCs w:val="24"/>
          <w:vertAlign w:val="superscript"/>
        </w:rPr>
        <w:t>2</w:t>
      </w:r>
      <w:r w:rsidRPr="009C2DBD">
        <w:rPr>
          <w:rFonts w:ascii="Times New Roman"/>
          <w:color w:val="auto"/>
          <w:sz w:val="24"/>
          <w:szCs w:val="24"/>
        </w:rPr>
        <w:t>Stomatology Disease Institute of Xinjiang Uyghur Autonomous Region, Urumqi, Xinjiang 830054, China</w:t>
      </w:r>
      <w:r w:rsidRPr="009C2DBD" w:rsidDel="00413B39">
        <w:rPr>
          <w:rFonts w:ascii="Times New Roman"/>
          <w:color w:val="auto"/>
          <w:sz w:val="24"/>
          <w:szCs w:val="24"/>
        </w:rPr>
        <w:t xml:space="preserve"> </w:t>
      </w:r>
      <w:bookmarkEnd w:id="1"/>
      <w:bookmarkEnd w:id="2"/>
      <w:r w:rsidRPr="009C2DBD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</w:p>
    <w:p w:rsidR="000517E3" w:rsidRPr="009C2DBD" w:rsidRDefault="000517E3" w:rsidP="000517E3">
      <w:pPr>
        <w:pStyle w:val="A"/>
        <w:widowControl w:val="0"/>
        <w:spacing w:line="480" w:lineRule="auto"/>
        <w:rPr>
          <w:rFonts w:ascii="Times New Roman"/>
          <w:color w:val="auto"/>
          <w:sz w:val="24"/>
          <w:szCs w:val="24"/>
        </w:rPr>
      </w:pPr>
      <w:r w:rsidRPr="009C2DBD">
        <w:rPr>
          <w:rFonts w:ascii="Times New Roman"/>
          <w:b/>
          <w:color w:val="auto"/>
          <w:sz w:val="24"/>
          <w:szCs w:val="24"/>
        </w:rPr>
        <w:t>Corresponding author:</w:t>
      </w:r>
      <w:r w:rsidRPr="009C2DBD">
        <w:rPr>
          <w:rFonts w:ascii="Times New Roman"/>
          <w:color w:val="auto"/>
          <w:sz w:val="24"/>
          <w:szCs w:val="24"/>
        </w:rPr>
        <w:t xml:space="preserve"> </w:t>
      </w:r>
      <w:bookmarkStart w:id="5" w:name="OLE_LINK91"/>
      <w:r w:rsidRPr="009C2DBD">
        <w:rPr>
          <w:rFonts w:ascii="Times New Roman"/>
          <w:color w:val="auto"/>
          <w:sz w:val="24"/>
          <w:szCs w:val="24"/>
        </w:rPr>
        <w:t>Jin Zhao</w:t>
      </w:r>
      <w:bookmarkEnd w:id="5"/>
    </w:p>
    <w:p w:rsidR="000517E3" w:rsidRPr="009C2DBD" w:rsidRDefault="000517E3" w:rsidP="000517E3">
      <w:pPr>
        <w:pStyle w:val="A"/>
        <w:widowControl w:val="0"/>
        <w:spacing w:line="48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C2DBD">
        <w:rPr>
          <w:rFonts w:ascii="Times New Roman"/>
          <w:color w:val="auto"/>
          <w:sz w:val="24"/>
          <w:szCs w:val="24"/>
        </w:rPr>
        <w:t xml:space="preserve">Department of Endodontics, the First Affiliated Hospital of Xinjiang Medical University, </w:t>
      </w:r>
      <w:r w:rsidRPr="009C2DBD">
        <w:rPr>
          <w:rFonts w:ascii="Times New Roman" w:eastAsia="MS Mincho" w:hAnsi="Times New Roman" w:cs="Times New Roman"/>
          <w:color w:val="auto"/>
          <w:sz w:val="24"/>
          <w:szCs w:val="24"/>
          <w:bdr w:val="none" w:sz="0" w:space="0" w:color="auto"/>
          <w:lang w:eastAsia="ja-JP" w:bidi="he-IL"/>
        </w:rPr>
        <w:t xml:space="preserve">No. 137, Li Yu Shan South Road, Urumqi, Xinjiang </w:t>
      </w:r>
      <w:r w:rsidRPr="009C2DBD">
        <w:rPr>
          <w:rFonts w:ascii="Times New Roman" w:eastAsia="MS Mincho" w:hAnsi="Times New Roman" w:cs="Times New Roman"/>
          <w:color w:val="auto"/>
          <w:sz w:val="24"/>
          <w:szCs w:val="24"/>
          <w:bdr w:val="none" w:sz="0" w:space="0" w:color="auto"/>
          <w:lang w:val="fr-FR" w:eastAsia="ja-JP" w:bidi="he-IL"/>
        </w:rPr>
        <w:t>Province</w:t>
      </w:r>
      <w:r w:rsidRPr="009C2DBD">
        <w:rPr>
          <w:rFonts w:ascii="Times New Roman" w:eastAsia="MS Mincho" w:hAnsi="Times New Roman" w:cs="Times New Roman"/>
          <w:color w:val="auto"/>
          <w:sz w:val="24"/>
          <w:szCs w:val="24"/>
          <w:bdr w:val="none" w:sz="0" w:space="0" w:color="auto"/>
          <w:lang w:eastAsia="ja-JP" w:bidi="he-IL"/>
        </w:rPr>
        <w:t xml:space="preserve"> 830054, China</w:t>
      </w:r>
    </w:p>
    <w:p w:rsidR="000517E3" w:rsidRDefault="000517E3" w:rsidP="000517E3">
      <w:pPr>
        <w:tabs>
          <w:tab w:val="left" w:pos="425"/>
          <w:tab w:val="left" w:pos="9781"/>
        </w:tabs>
        <w:spacing w:line="480" w:lineRule="auto"/>
        <w:rPr>
          <w:rFonts w:ascii="Times New Roman" w:eastAsia="SimSun" w:hAnsi="Times New Roman" w:cs="Times New Roman"/>
          <w:b/>
          <w:color w:val="auto"/>
          <w:sz w:val="24"/>
          <w:szCs w:val="24"/>
          <w:bdr w:val="none" w:sz="0" w:space="0" w:color="auto" w:frame="1"/>
          <w:lang w:eastAsia="zh-CN"/>
        </w:rPr>
      </w:pPr>
      <w:r w:rsidRPr="009C2DBD">
        <w:rPr>
          <w:rFonts w:ascii="Times New Roman"/>
          <w:color w:val="auto"/>
          <w:sz w:val="24"/>
          <w:szCs w:val="24"/>
        </w:rPr>
        <w:t>E-mail: merryljin@sina.com</w:t>
      </w:r>
    </w:p>
    <w:p w:rsidR="000517E3" w:rsidRDefault="000517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Times New Roman" w:eastAsia="SimSun" w:hAnsi="Times New Roman" w:cs="Times New Roman"/>
          <w:b/>
          <w:color w:val="auto"/>
          <w:sz w:val="24"/>
          <w:szCs w:val="24"/>
          <w:bdr w:val="none" w:sz="0" w:space="0" w:color="auto" w:frame="1"/>
          <w:lang w:eastAsia="zh-CN"/>
        </w:rPr>
      </w:pPr>
      <w:r>
        <w:rPr>
          <w:rFonts w:ascii="Times New Roman" w:eastAsia="SimSun" w:hAnsi="Times New Roman" w:cs="Times New Roman"/>
          <w:b/>
          <w:color w:val="auto"/>
          <w:sz w:val="24"/>
          <w:szCs w:val="24"/>
          <w:bdr w:val="none" w:sz="0" w:space="0" w:color="auto" w:frame="1"/>
          <w:lang w:eastAsia="zh-CN"/>
        </w:rPr>
        <w:br w:type="page"/>
      </w:r>
    </w:p>
    <w:p w:rsidR="000517E3" w:rsidRPr="006F331A" w:rsidRDefault="004F4FC9" w:rsidP="000517E3">
      <w:pPr>
        <w:tabs>
          <w:tab w:val="left" w:pos="425"/>
          <w:tab w:val="left" w:pos="9781"/>
        </w:tabs>
        <w:spacing w:line="480" w:lineRule="auto"/>
        <w:rPr>
          <w:rFonts w:ascii="Times New Roman" w:eastAsia="SimSun" w:hAnsi="Times New Roman" w:cs="Times New Roman"/>
          <w:b/>
          <w:color w:val="auto"/>
          <w:sz w:val="24"/>
          <w:szCs w:val="24"/>
          <w:bdr w:val="none" w:sz="0" w:space="0" w:color="auto" w:frame="1"/>
          <w:lang w:eastAsia="zh-CN"/>
        </w:rPr>
      </w:pPr>
      <w:r>
        <w:rPr>
          <w:rFonts w:ascii="Times New Roman" w:eastAsia="SimSun" w:hAnsi="Times New Roman" w:cs="Times New Roman"/>
          <w:b/>
          <w:color w:val="auto"/>
          <w:sz w:val="24"/>
          <w:szCs w:val="24"/>
          <w:bdr w:val="none" w:sz="0" w:space="0" w:color="auto" w:frame="1"/>
          <w:lang w:eastAsia="zh-CN"/>
        </w:rPr>
        <w:lastRenderedPageBreak/>
        <w:t>Additional file 1</w:t>
      </w:r>
    </w:p>
    <w:p w:rsidR="000517E3" w:rsidRDefault="000949D2" w:rsidP="000517E3">
      <w:pPr>
        <w:tabs>
          <w:tab w:val="left" w:pos="425"/>
          <w:tab w:val="left" w:pos="9781"/>
        </w:tabs>
        <w:spacing w:line="480" w:lineRule="auto"/>
        <w:rPr>
          <w:rFonts w:ascii="Times New Roman" w:eastAsia="SimSun" w:hAnsi="Times New Roman" w:cs="Times New Roman"/>
          <w:color w:val="auto"/>
          <w:sz w:val="18"/>
          <w:szCs w:val="18"/>
          <w:bdr w:val="none" w:sz="0" w:space="0" w:color="auto" w:frame="1"/>
          <w:lang w:eastAsia="zh-CN"/>
        </w:rPr>
      </w:pPr>
      <w:bookmarkStart w:id="6" w:name="_GoBack"/>
      <w:r>
        <w:rPr>
          <w:rFonts w:ascii="Times New Roman" w:eastAsia="SimSun" w:hAnsi="Times New Roman" w:cs="Times New Roman"/>
          <w:noProof/>
          <w:color w:val="auto"/>
          <w:sz w:val="18"/>
          <w:szCs w:val="18"/>
          <w:bdr w:val="none" w:sz="0" w:space="0" w:color="auto" w:frame="1"/>
        </w:rPr>
        <w:drawing>
          <wp:inline distT="0" distB="0" distL="0" distR="0">
            <wp:extent cx="6116320" cy="45872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ised Figure 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:rsidR="000517E3" w:rsidRPr="009278EC" w:rsidRDefault="009278EC" w:rsidP="000517E3">
      <w:pPr>
        <w:tabs>
          <w:tab w:val="left" w:pos="425"/>
          <w:tab w:val="left" w:pos="9781"/>
        </w:tabs>
        <w:spacing w:line="480" w:lineRule="auto"/>
        <w:rPr>
          <w:rFonts w:ascii="Times New Roman" w:eastAsia="SimSun" w:hAnsi="Times New Roman" w:cs="Times New Roman"/>
          <w:b/>
          <w:color w:val="auto"/>
          <w:sz w:val="24"/>
          <w:szCs w:val="24"/>
          <w:bdr w:val="none" w:sz="0" w:space="0" w:color="auto" w:frame="1"/>
          <w:lang w:eastAsia="zh-CN"/>
        </w:rPr>
      </w:pPr>
      <w:r w:rsidRPr="009278EC">
        <w:rPr>
          <w:rFonts w:ascii="Times New Roman" w:eastAsia="SimSun" w:hAnsi="Times New Roman" w:cs="Times New Roman"/>
          <w:color w:val="auto"/>
          <w:sz w:val="24"/>
          <w:szCs w:val="24"/>
          <w:bdr w:val="none" w:sz="0" w:space="0" w:color="auto" w:frame="1"/>
          <w:lang w:eastAsia="zh-CN"/>
        </w:rPr>
        <w:t>Additional file 1</w:t>
      </w:r>
      <w:r w:rsidRPr="006F331A">
        <w:rPr>
          <w:rFonts w:ascii="Times New Roman" w:eastAsia="SimSun" w:hAnsi="Times New Roman" w:cs="Times New Roman"/>
          <w:b/>
          <w:color w:val="auto"/>
          <w:sz w:val="24"/>
          <w:szCs w:val="24"/>
          <w:bdr w:val="none" w:sz="0" w:space="0" w:color="auto" w:frame="1"/>
          <w:lang w:eastAsia="zh-CN"/>
        </w:rPr>
        <w:t xml:space="preserve"> Figure</w:t>
      </w:r>
      <w:r>
        <w:rPr>
          <w:rFonts w:ascii="Times New Roman" w:eastAsia="SimSun" w:hAnsi="Times New Roman" w:cs="Times New Roman"/>
          <w:b/>
          <w:color w:val="auto"/>
          <w:sz w:val="24"/>
          <w:szCs w:val="24"/>
          <w:bdr w:val="none" w:sz="0" w:space="0" w:color="auto" w:frame="1"/>
          <w:lang w:eastAsia="zh-CN"/>
        </w:rPr>
        <w:t xml:space="preserve"> S1</w:t>
      </w:r>
      <w:r w:rsidR="000517E3">
        <w:rPr>
          <w:rFonts w:ascii="Times New Roman" w:eastAsia="SimSun" w:hAnsi="Times New Roman" w:cs="Times New Roman"/>
          <w:color w:val="auto"/>
          <w:sz w:val="24"/>
          <w:szCs w:val="24"/>
          <w:bdr w:val="none" w:sz="0" w:space="0" w:color="auto" w:frame="1"/>
          <w:lang w:eastAsia="zh-CN"/>
        </w:rPr>
        <w:t xml:space="preserve"> Map of </w:t>
      </w:r>
      <w:r w:rsidR="000517E3">
        <w:rPr>
          <w:rFonts w:ascii="Times New Roman" w:eastAsia="SimSun" w:hAnsi="Times New Roman" w:cs="Times New Roman" w:hint="eastAsia"/>
          <w:color w:val="auto"/>
          <w:sz w:val="24"/>
          <w:szCs w:val="24"/>
          <w:bdr w:val="none" w:sz="0" w:space="0" w:color="auto" w:frame="1"/>
          <w:lang w:eastAsia="zh-CN"/>
        </w:rPr>
        <w:t>X</w:t>
      </w:r>
      <w:r w:rsidR="000517E3">
        <w:rPr>
          <w:rFonts w:ascii="Times New Roman" w:eastAsia="SimSun" w:hAnsi="Times New Roman" w:cs="Times New Roman"/>
          <w:color w:val="auto"/>
          <w:sz w:val="24"/>
          <w:szCs w:val="24"/>
          <w:bdr w:val="none" w:sz="0" w:space="0" w:color="auto" w:frame="1"/>
          <w:lang w:eastAsia="zh-CN"/>
        </w:rPr>
        <w:t>injiang.</w:t>
      </w:r>
      <w:r w:rsidR="005C0281">
        <w:rPr>
          <w:rFonts w:ascii="Times New Roman" w:eastAsia="SimSun" w:hAnsi="Times New Roman" w:cs="Times New Roman"/>
          <w:color w:val="auto"/>
          <w:sz w:val="24"/>
          <w:szCs w:val="24"/>
          <w:bdr w:val="none" w:sz="0" w:space="0" w:color="auto" w:frame="1"/>
          <w:lang w:eastAsia="zh-CN"/>
        </w:rPr>
        <w:t xml:space="preserve"> </w:t>
      </w:r>
      <w:r w:rsidR="000517E3">
        <w:rPr>
          <w:rFonts w:ascii="Times New Roman" w:eastAsia="SimSun" w:hAnsi="Times New Roman" w:cs="Times New Roman"/>
          <w:color w:val="auto"/>
          <w:sz w:val="24"/>
          <w:szCs w:val="24"/>
          <w:bdr w:val="none" w:sz="0" w:space="0" w:color="auto" w:frame="1"/>
          <w:lang w:eastAsia="zh-CN"/>
        </w:rPr>
        <w:t>Red tags indicate the geographic study areas.</w:t>
      </w:r>
    </w:p>
    <w:p w:rsidR="000517E3" w:rsidRPr="005364D5" w:rsidRDefault="000517E3" w:rsidP="000517E3">
      <w:pPr>
        <w:tabs>
          <w:tab w:val="left" w:pos="425"/>
          <w:tab w:val="left" w:pos="9781"/>
        </w:tabs>
        <w:spacing w:line="480" w:lineRule="auto"/>
        <w:rPr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  <w:lang w:eastAsia="zh-CN"/>
        </w:rPr>
        <w:br w:type="textWrapping" w:clear="all"/>
      </w:r>
    </w:p>
    <w:p w:rsidR="00FF2488" w:rsidRDefault="009278EC"/>
    <w:sectPr w:rsidR="00FF2488" w:rsidSect="006F331A">
      <w:pgSz w:w="11900" w:h="16840"/>
      <w:pgMar w:top="1134" w:right="1134" w:bottom="1134" w:left="1134" w:header="709" w:footer="85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docVars>
    <w:docVar w:name="Total_Editing_Time" w:val="4"/>
  </w:docVars>
  <w:rsids>
    <w:rsidRoot w:val="000517E3"/>
    <w:rsid w:val="00021FF1"/>
    <w:rsid w:val="000517E3"/>
    <w:rsid w:val="000949D2"/>
    <w:rsid w:val="00245781"/>
    <w:rsid w:val="00292914"/>
    <w:rsid w:val="004A7878"/>
    <w:rsid w:val="004F4FC9"/>
    <w:rsid w:val="005C0281"/>
    <w:rsid w:val="00695189"/>
    <w:rsid w:val="009278EC"/>
    <w:rsid w:val="00B50E5D"/>
    <w:rsid w:val="00DF7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517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Theme="minorEastAsia" w:hAnsi="Arial Unicode MS" w:cs="Arial Unicode MS"/>
      <w:color w:val="000000"/>
      <w:u w:color="000000"/>
      <w:bdr w:val="ni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7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17E3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:bdr w:val="nil"/>
    </w:rPr>
  </w:style>
  <w:style w:type="paragraph" w:customStyle="1" w:styleId="A">
    <w:name w:val="正文 A"/>
    <w:rsid w:val="000517E3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Arial" w:eastAsiaTheme="minorEastAsia" w:hAnsi="Arial Unicode MS" w:cs="Arial Unicode MS"/>
      <w:color w:val="000000"/>
      <w:u w:color="000000"/>
      <w:bdr w:val="nil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F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F1"/>
    <w:rPr>
      <w:rFonts w:ascii="Tahoma" w:eastAsiaTheme="minorEastAsia" w:hAnsi="Tahoma" w:cs="Tahoma"/>
      <w:color w:val="000000"/>
      <w:sz w:val="16"/>
      <w:szCs w:val="16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517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Theme="minorEastAsia" w:hAnsi="Arial Unicode MS" w:cs="Arial Unicode MS"/>
      <w:color w:val="000000"/>
      <w:u w:color="000000"/>
      <w:bdr w:val="ni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7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17E3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:bdr w:val="nil"/>
    </w:rPr>
  </w:style>
  <w:style w:type="paragraph" w:customStyle="1" w:styleId="A">
    <w:name w:val="正文 A"/>
    <w:rsid w:val="000517E3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Arial" w:eastAsiaTheme="minorEastAsia" w:hAnsi="Arial Unicode MS" w:cs="Arial Unicode MS"/>
      <w:color w:val="000000"/>
      <w:u w:color="000000"/>
      <w:bdr w:val="nil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F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F1"/>
    <w:rPr>
      <w:rFonts w:ascii="Tahoma" w:eastAsiaTheme="minorEastAsia" w:hAnsi="Tahoma" w:cs="Tahoma"/>
      <w:color w:val="000000"/>
      <w:sz w:val="16"/>
      <w:szCs w:val="16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</Words>
  <Characters>670</Characters>
  <Application>Microsoft Office Word</Application>
  <DocSecurity>0</DocSecurity>
  <Lines>20</Lines>
  <Paragraphs>11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Lino Cardoz</dc:creator>
  <cp:lastModifiedBy>RGERASOL</cp:lastModifiedBy>
  <cp:revision>9</cp:revision>
  <dcterms:created xsi:type="dcterms:W3CDTF">2017-06-01T06:39:00Z</dcterms:created>
  <dcterms:modified xsi:type="dcterms:W3CDTF">2017-11-22T15:37:00Z</dcterms:modified>
</cp:coreProperties>
</file>