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868" w:rsidRPr="00A36868" w:rsidRDefault="00A36868" w:rsidP="00A36868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A36868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Supplementary Table 3. Scoring of risk of bias.</w:t>
      </w:r>
    </w:p>
    <w:p w:rsidR="00A36868" w:rsidRPr="00DC3529" w:rsidRDefault="00A36868" w:rsidP="00A36868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14028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992"/>
        <w:gridCol w:w="1559"/>
        <w:gridCol w:w="851"/>
        <w:gridCol w:w="1701"/>
        <w:gridCol w:w="1417"/>
        <w:gridCol w:w="1418"/>
        <w:gridCol w:w="1275"/>
        <w:gridCol w:w="851"/>
        <w:gridCol w:w="1275"/>
      </w:tblGrid>
      <w:tr w:rsidR="00A36868" w:rsidRPr="005B3478" w:rsidTr="008C73E2">
        <w:tc>
          <w:tcPr>
            <w:tcW w:w="127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20" w:type="dxa"/>
            <w:gridSpan w:val="4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</w:t>
            </w:r>
          </w:p>
        </w:tc>
        <w:tc>
          <w:tcPr>
            <w:tcW w:w="170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Comparability</w:t>
            </w:r>
          </w:p>
        </w:tc>
        <w:tc>
          <w:tcPr>
            <w:tcW w:w="4110" w:type="dxa"/>
            <w:gridSpan w:val="3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Outcome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Quality category –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risk of bias</w:t>
            </w:r>
          </w:p>
        </w:tc>
      </w:tr>
      <w:tr w:rsidR="00A36868" w:rsidRPr="00DC3529" w:rsidTr="008C73E2">
        <w:tc>
          <w:tcPr>
            <w:tcW w:w="127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C3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Representa</w:t>
            </w:r>
            <w:proofErr w:type="spellEnd"/>
            <w:r w:rsidRPr="00DC3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C3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tiveness</w:t>
            </w:r>
            <w:proofErr w:type="spellEnd"/>
          </w:p>
        </w:tc>
        <w:tc>
          <w:tcPr>
            <w:tcW w:w="992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Sample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size</w:t>
            </w:r>
          </w:p>
        </w:tc>
        <w:tc>
          <w:tcPr>
            <w:tcW w:w="1559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respondents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Group 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JIA </w:t>
            </w:r>
          </w:p>
        </w:tc>
        <w:tc>
          <w:tcPr>
            <w:tcW w:w="170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Comparability</w:t>
            </w:r>
          </w:p>
        </w:tc>
        <w:tc>
          <w:tcPr>
            <w:tcW w:w="1417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Assessment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Calibration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Statistical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tests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High: 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352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0-5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Moderate: 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352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6-8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Low: 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352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9-10</w:t>
            </w:r>
          </w:p>
        </w:tc>
      </w:tr>
      <w:tr w:rsidR="00A36868" w:rsidRPr="00DC3529" w:rsidTr="008C73E2">
        <w:tc>
          <w:tcPr>
            <w:tcW w:w="127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</w:rPr>
              <w:t>Ahmed N et al. 2004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  <w:r w:rsidRPr="00DC3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68" w:rsidRPr="00DC3529" w:rsidTr="008C73E2">
        <w:tc>
          <w:tcPr>
            <w:tcW w:w="127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529">
              <w:rPr>
                <w:rFonts w:ascii="Times New Roman" w:hAnsi="Times New Roman" w:cs="Times New Roman"/>
                <w:sz w:val="20"/>
                <w:szCs w:val="20"/>
              </w:rPr>
              <w:t>Feres</w:t>
            </w:r>
            <w:proofErr w:type="spellEnd"/>
            <w:r w:rsidRPr="00DC3529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DC3529">
              <w:rPr>
                <w:rFonts w:ascii="Times New Roman" w:hAnsi="Times New Roman" w:cs="Times New Roman"/>
                <w:sz w:val="20"/>
                <w:szCs w:val="20"/>
              </w:rPr>
              <w:t>Melo</w:t>
            </w:r>
            <w:proofErr w:type="spellEnd"/>
            <w:r w:rsidRPr="00DC3529">
              <w:rPr>
                <w:rFonts w:ascii="Times New Roman" w:hAnsi="Times New Roman" w:cs="Times New Roman"/>
                <w:sz w:val="20"/>
                <w:szCs w:val="20"/>
              </w:rPr>
              <w:t xml:space="preserve"> AR et al. 2014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  <w:r w:rsidRPr="00DC3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68" w:rsidRPr="00DC3529" w:rsidTr="008C73E2">
        <w:tc>
          <w:tcPr>
            <w:tcW w:w="127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</w:rPr>
              <w:t>Lehtinen A et al. 2000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  <w:r w:rsidRPr="00DC35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68" w:rsidRPr="00DC3529" w:rsidTr="008C73E2">
        <w:tc>
          <w:tcPr>
            <w:tcW w:w="127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529">
              <w:rPr>
                <w:rFonts w:ascii="Times New Roman" w:hAnsi="Times New Roman" w:cs="Times New Roman"/>
                <w:sz w:val="20"/>
                <w:szCs w:val="20"/>
              </w:rPr>
              <w:t>Leksell</w:t>
            </w:r>
            <w:proofErr w:type="spellEnd"/>
            <w:r w:rsidRPr="00DC3529">
              <w:rPr>
                <w:rFonts w:ascii="Times New Roman" w:hAnsi="Times New Roman" w:cs="Times New Roman"/>
                <w:sz w:val="20"/>
                <w:szCs w:val="20"/>
              </w:rPr>
              <w:t xml:space="preserve"> E et al. 2008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68" w:rsidRPr="00DC3529" w:rsidTr="008C73E2">
        <w:tc>
          <w:tcPr>
            <w:tcW w:w="127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</w:rPr>
              <w:t>Miranda LA et al. 2003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68" w:rsidRPr="00DC3529" w:rsidTr="008C73E2">
        <w:tc>
          <w:tcPr>
            <w:tcW w:w="127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529">
              <w:rPr>
                <w:rFonts w:ascii="Times New Roman" w:hAnsi="Times New Roman" w:cs="Times New Roman"/>
                <w:sz w:val="20"/>
                <w:szCs w:val="20"/>
              </w:rPr>
              <w:t>Pugliese</w:t>
            </w:r>
            <w:proofErr w:type="spellEnd"/>
            <w:r w:rsidRPr="00DC3529">
              <w:rPr>
                <w:rFonts w:ascii="Times New Roman" w:hAnsi="Times New Roman" w:cs="Times New Roman"/>
                <w:sz w:val="20"/>
                <w:szCs w:val="20"/>
              </w:rPr>
              <w:t xml:space="preserve"> C et al. 2016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68" w:rsidRPr="00DC3529" w:rsidTr="008C73E2">
        <w:tc>
          <w:tcPr>
            <w:tcW w:w="127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529">
              <w:rPr>
                <w:rFonts w:ascii="Times New Roman" w:hAnsi="Times New Roman" w:cs="Times New Roman"/>
                <w:sz w:val="20"/>
                <w:szCs w:val="20"/>
              </w:rPr>
              <w:t>Reichert</w:t>
            </w:r>
            <w:proofErr w:type="spellEnd"/>
            <w:r w:rsidRPr="00DC3529">
              <w:rPr>
                <w:rFonts w:ascii="Times New Roman" w:hAnsi="Times New Roman" w:cs="Times New Roman"/>
                <w:sz w:val="20"/>
                <w:szCs w:val="20"/>
              </w:rPr>
              <w:t xml:space="preserve"> S et al. 2006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36868" w:rsidRPr="00DC3529" w:rsidTr="008C73E2">
        <w:tc>
          <w:tcPr>
            <w:tcW w:w="127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</w:rPr>
              <w:t>Santos D et al. 2015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68" w:rsidRPr="00DC3529" w:rsidTr="008C73E2">
        <w:tc>
          <w:tcPr>
            <w:tcW w:w="127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529">
              <w:rPr>
                <w:rFonts w:ascii="Times New Roman" w:hAnsi="Times New Roman" w:cs="Times New Roman"/>
                <w:sz w:val="20"/>
                <w:szCs w:val="20"/>
              </w:rPr>
              <w:t>Savioli</w:t>
            </w:r>
            <w:proofErr w:type="spellEnd"/>
            <w:r w:rsidRPr="00DC3529">
              <w:rPr>
                <w:rFonts w:ascii="Times New Roman" w:hAnsi="Times New Roman" w:cs="Times New Roman"/>
                <w:sz w:val="20"/>
                <w:szCs w:val="20"/>
              </w:rPr>
              <w:t xml:space="preserve"> C et al. 2004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A36868" w:rsidRPr="00DC3529" w:rsidTr="008C73E2">
        <w:tc>
          <w:tcPr>
            <w:tcW w:w="127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529">
              <w:rPr>
                <w:rFonts w:ascii="Times New Roman" w:hAnsi="Times New Roman" w:cs="Times New Roman"/>
                <w:sz w:val="20"/>
                <w:szCs w:val="20"/>
              </w:rPr>
              <w:t>Welbury</w:t>
            </w:r>
            <w:proofErr w:type="spellEnd"/>
            <w:r w:rsidRPr="00DC3529">
              <w:rPr>
                <w:rFonts w:ascii="Times New Roman" w:hAnsi="Times New Roman" w:cs="Times New Roman"/>
                <w:sz w:val="20"/>
                <w:szCs w:val="20"/>
              </w:rPr>
              <w:t xml:space="preserve"> RR et al. 2003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68" w:rsidRPr="00DC3529" w:rsidTr="008C73E2">
        <w:tc>
          <w:tcPr>
            <w:tcW w:w="127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</w:rPr>
              <w:t>Miranda LA et al. 2005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68" w:rsidRPr="00DC3529" w:rsidTr="008C73E2">
        <w:tc>
          <w:tcPr>
            <w:tcW w:w="127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</w:rPr>
              <w:t>Miranda LA et al. 2006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68" w:rsidRPr="00DC3529" w:rsidTr="008C73E2">
        <w:tc>
          <w:tcPr>
            <w:tcW w:w="127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529">
              <w:rPr>
                <w:rFonts w:ascii="Times New Roman" w:hAnsi="Times New Roman" w:cs="Times New Roman"/>
                <w:sz w:val="20"/>
                <w:szCs w:val="20"/>
              </w:rPr>
              <w:t>Maspero</w:t>
            </w:r>
            <w:proofErr w:type="spellEnd"/>
            <w:r w:rsidRPr="00DC3529">
              <w:rPr>
                <w:rFonts w:ascii="Times New Roman" w:hAnsi="Times New Roman" w:cs="Times New Roman"/>
                <w:sz w:val="20"/>
                <w:szCs w:val="20"/>
              </w:rPr>
              <w:t xml:space="preserve"> C et al. 2017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A36868" w:rsidRPr="00DC3529" w:rsidTr="008C73E2">
        <w:tc>
          <w:tcPr>
            <w:tcW w:w="127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Al </w:t>
            </w:r>
            <w:proofErr w:type="spellStart"/>
            <w:r w:rsidRPr="00DC3529">
              <w:rPr>
                <w:rFonts w:ascii="Times New Roman" w:hAnsi="Times New Roman" w:cs="Times New Roman"/>
                <w:sz w:val="20"/>
                <w:szCs w:val="20"/>
              </w:rPr>
              <w:t>Shwaikh</w:t>
            </w:r>
            <w:proofErr w:type="spellEnd"/>
            <w:r w:rsidRPr="00DC3529">
              <w:rPr>
                <w:rFonts w:ascii="Times New Roman" w:hAnsi="Times New Roman" w:cs="Times New Roman"/>
                <w:sz w:val="20"/>
                <w:szCs w:val="20"/>
              </w:rPr>
              <w:t xml:space="preserve"> H et al. 2016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68" w:rsidRPr="00DC3529" w:rsidTr="008C73E2">
        <w:tc>
          <w:tcPr>
            <w:tcW w:w="127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</w:rPr>
              <w:t>Abdul-</w:t>
            </w:r>
            <w:proofErr w:type="spellStart"/>
            <w:r w:rsidRPr="00DC3529">
              <w:rPr>
                <w:rFonts w:ascii="Times New Roman" w:hAnsi="Times New Roman" w:cs="Times New Roman"/>
                <w:sz w:val="20"/>
                <w:szCs w:val="20"/>
              </w:rPr>
              <w:t>Aziez</w:t>
            </w:r>
            <w:proofErr w:type="spellEnd"/>
            <w:r w:rsidRPr="00DC3529">
              <w:rPr>
                <w:rFonts w:ascii="Times New Roman" w:hAnsi="Times New Roman" w:cs="Times New Roman"/>
                <w:sz w:val="20"/>
                <w:szCs w:val="20"/>
              </w:rPr>
              <w:t xml:space="preserve"> OA et al. 2010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68" w:rsidRPr="00DC3529" w:rsidTr="008C73E2">
        <w:tc>
          <w:tcPr>
            <w:tcW w:w="127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529">
              <w:rPr>
                <w:rFonts w:ascii="Times New Roman" w:hAnsi="Times New Roman" w:cs="Times New Roman"/>
                <w:sz w:val="20"/>
                <w:szCs w:val="20"/>
              </w:rPr>
              <w:t>Mohammed Y et al. 2012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68" w:rsidRPr="00DC3529" w:rsidTr="008C73E2">
        <w:tc>
          <w:tcPr>
            <w:tcW w:w="127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529">
              <w:rPr>
                <w:rFonts w:ascii="Times New Roman" w:hAnsi="Times New Roman" w:cs="Times New Roman"/>
                <w:sz w:val="20"/>
                <w:szCs w:val="20"/>
              </w:rPr>
              <w:t>Leksel</w:t>
            </w:r>
            <w:proofErr w:type="spellEnd"/>
            <w:r w:rsidRPr="00DC3529">
              <w:rPr>
                <w:rFonts w:ascii="Times New Roman" w:hAnsi="Times New Roman" w:cs="Times New Roman"/>
                <w:sz w:val="20"/>
                <w:szCs w:val="20"/>
              </w:rPr>
              <w:t xml:space="preserve"> E et al. 2012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68" w:rsidRPr="00DC3529" w:rsidTr="008C73E2">
        <w:tc>
          <w:tcPr>
            <w:tcW w:w="127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529">
              <w:rPr>
                <w:rFonts w:ascii="Times New Roman" w:hAnsi="Times New Roman" w:cs="Times New Roman"/>
                <w:sz w:val="20"/>
                <w:szCs w:val="20"/>
              </w:rPr>
              <w:t>Kobus</w:t>
            </w:r>
            <w:proofErr w:type="spellEnd"/>
            <w:r w:rsidRPr="00DC3529">
              <w:rPr>
                <w:rFonts w:ascii="Times New Roman" w:hAnsi="Times New Roman" w:cs="Times New Roman"/>
                <w:sz w:val="20"/>
                <w:szCs w:val="20"/>
              </w:rPr>
              <w:t xml:space="preserve"> A et al. 2017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</w:t>
            </w:r>
          </w:p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868" w:rsidRPr="00DC3529" w:rsidTr="008C73E2">
        <w:tc>
          <w:tcPr>
            <w:tcW w:w="127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529">
              <w:rPr>
                <w:rFonts w:ascii="Times New Roman" w:hAnsi="Times New Roman" w:cs="Times New Roman"/>
                <w:sz w:val="20"/>
                <w:szCs w:val="20"/>
              </w:rPr>
              <w:t>Ley</w:t>
            </w:r>
            <w:proofErr w:type="spellEnd"/>
            <w:r w:rsidRPr="00DC3529">
              <w:rPr>
                <w:rFonts w:ascii="Times New Roman" w:hAnsi="Times New Roman" w:cs="Times New Roman"/>
                <w:sz w:val="20"/>
                <w:szCs w:val="20"/>
              </w:rPr>
              <w:t xml:space="preserve"> M et al. 2009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A36868" w:rsidRPr="00DC3529" w:rsidRDefault="00A36868" w:rsidP="008C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</w:tbl>
    <w:p w:rsidR="00A36868" w:rsidRPr="00DC3529" w:rsidRDefault="00A36868" w:rsidP="00A36868">
      <w:pPr>
        <w:rPr>
          <w:rFonts w:ascii="Times New Roman" w:hAnsi="Times New Roman" w:cs="Times New Roman"/>
          <w:sz w:val="20"/>
          <w:szCs w:val="20"/>
        </w:rPr>
      </w:pPr>
    </w:p>
    <w:p w:rsidR="00A36868" w:rsidRPr="00FF4740" w:rsidRDefault="00A36868" w:rsidP="00A36868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A36868" w:rsidRPr="00FF4740" w:rsidRDefault="00A36868" w:rsidP="00A36868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A36868" w:rsidRPr="00FF4740" w:rsidRDefault="00A36868" w:rsidP="00A36868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A36868" w:rsidRPr="00FF4740" w:rsidRDefault="00A36868" w:rsidP="00A36868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A36868" w:rsidRPr="00FF4740" w:rsidRDefault="00A36868" w:rsidP="00A36868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A36868" w:rsidRPr="00FF4740" w:rsidRDefault="00A36868" w:rsidP="00A36868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A36868" w:rsidRPr="00FF4740" w:rsidRDefault="00A36868" w:rsidP="00A36868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A36868" w:rsidRPr="00FF4740" w:rsidRDefault="00A36868" w:rsidP="00A36868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A36868" w:rsidRPr="00FF4740" w:rsidRDefault="00A36868" w:rsidP="00A36868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A36868" w:rsidRPr="00FF4740" w:rsidRDefault="00A36868" w:rsidP="00A36868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A36868" w:rsidRPr="00FF4740" w:rsidRDefault="00A36868" w:rsidP="00A36868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811FC9" w:rsidRDefault="00811FC9"/>
    <w:sectPr w:rsidR="00811FC9" w:rsidSect="00A3686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868"/>
    <w:rsid w:val="00811FC9"/>
    <w:rsid w:val="00A3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7FA3E2-6879-4404-BB02-8824DE8C5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868"/>
    <w:pPr>
      <w:spacing w:after="0" w:line="240" w:lineRule="auto"/>
    </w:pPr>
    <w:rPr>
      <w:rFonts w:eastAsiaTheme="minorEastAsia"/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6868"/>
    <w:pPr>
      <w:spacing w:after="0" w:line="240" w:lineRule="auto"/>
    </w:pPr>
    <w:rPr>
      <w:rFonts w:eastAsiaTheme="minorEastAsia"/>
      <w:sz w:val="24"/>
      <w:szCs w:val="24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19FE68F2.dotm</Template>
  <TotalTime>0</TotalTime>
  <Pages>2</Pages>
  <Words>199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UiB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Slåttelid Skeie</dc:creator>
  <cp:keywords/>
  <dc:description/>
  <cp:lastModifiedBy>Marit Slåttelid Skeie</cp:lastModifiedBy>
  <cp:revision>1</cp:revision>
  <dcterms:created xsi:type="dcterms:W3CDTF">2019-10-15T06:51:00Z</dcterms:created>
  <dcterms:modified xsi:type="dcterms:W3CDTF">2019-10-15T06:51:00Z</dcterms:modified>
</cp:coreProperties>
</file>