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70325" w14:textId="5A5F7529" w:rsidR="00D25B94" w:rsidRPr="00CE67A0" w:rsidRDefault="00CE67A0" w:rsidP="00D25B94">
      <w:pPr>
        <w:rPr>
          <w:rFonts w:ascii="Arial" w:hAnsi="Arial" w:cs="Arial"/>
          <w:b/>
          <w:sz w:val="24"/>
        </w:rPr>
      </w:pPr>
      <w:r w:rsidRPr="00CE67A0">
        <w:rPr>
          <w:rFonts w:ascii="Arial" w:hAnsi="Arial" w:cs="Arial"/>
          <w:b/>
          <w:sz w:val="24"/>
        </w:rPr>
        <w:t>Table S</w:t>
      </w:r>
      <w:r w:rsidR="004C46A9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Pr="00CE67A0">
        <w:rPr>
          <w:rFonts w:ascii="Arial" w:hAnsi="Arial" w:cs="Arial"/>
          <w:b/>
          <w:sz w:val="24"/>
        </w:rPr>
        <w:t xml:space="preserve"> Hazard ratios </w:t>
      </w:r>
      <w:r>
        <w:rPr>
          <w:rFonts w:ascii="Arial" w:hAnsi="Arial" w:cs="Arial"/>
          <w:b/>
          <w:sz w:val="24"/>
        </w:rPr>
        <w:t>of</w:t>
      </w:r>
      <w:r w:rsidRPr="00CE67A0">
        <w:rPr>
          <w:rFonts w:ascii="Arial" w:hAnsi="Arial" w:cs="Arial"/>
          <w:b/>
          <w:sz w:val="24"/>
        </w:rPr>
        <w:t xml:space="preserve"> the self-assessed ability </w:t>
      </w:r>
      <w:r>
        <w:rPr>
          <w:rFonts w:ascii="Arial" w:hAnsi="Arial" w:cs="Arial"/>
          <w:b/>
          <w:sz w:val="24"/>
        </w:rPr>
        <w:t>to chew</w:t>
      </w:r>
      <w:r w:rsidRPr="00CE67A0">
        <w:rPr>
          <w:rFonts w:ascii="Arial" w:hAnsi="Arial" w:cs="Arial"/>
          <w:b/>
          <w:sz w:val="24"/>
        </w:rPr>
        <w:t xml:space="preserve"> 15 foods</w:t>
      </w:r>
    </w:p>
    <w:tbl>
      <w:tblPr>
        <w:tblStyle w:val="1"/>
        <w:tblW w:w="15793" w:type="dxa"/>
        <w:tblInd w:w="-11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88"/>
        <w:gridCol w:w="851"/>
        <w:gridCol w:w="850"/>
        <w:gridCol w:w="1560"/>
        <w:gridCol w:w="879"/>
        <w:gridCol w:w="850"/>
        <w:gridCol w:w="1701"/>
        <w:gridCol w:w="709"/>
        <w:gridCol w:w="709"/>
        <w:gridCol w:w="1559"/>
        <w:gridCol w:w="992"/>
        <w:gridCol w:w="993"/>
      </w:tblGrid>
      <w:tr w:rsidR="00DA07ED" w:rsidRPr="00CE67A0" w14:paraId="578A12A1" w14:textId="77777777" w:rsidTr="000B7F5D">
        <w:trPr>
          <w:trHeight w:val="285"/>
        </w:trPr>
        <w:tc>
          <w:tcPr>
            <w:tcW w:w="2552" w:type="dxa"/>
            <w:vMerge w:val="restart"/>
            <w:shd w:val="clear" w:color="auto" w:fill="auto"/>
            <w:noWrap/>
            <w:hideMark/>
          </w:tcPr>
          <w:p w14:paraId="5530704A" w14:textId="77777777" w:rsidR="000B7F5D" w:rsidRPr="00CE67A0" w:rsidRDefault="00CE67A0" w:rsidP="00E936E7">
            <w:pPr>
              <w:jc w:val="lef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89" w:type="dxa"/>
            <w:gridSpan w:val="3"/>
            <w:shd w:val="clear" w:color="auto" w:fill="auto"/>
            <w:noWrap/>
            <w:hideMark/>
          </w:tcPr>
          <w:p w14:paraId="3E50BC85" w14:textId="77777777" w:rsidR="000B7F5D" w:rsidRPr="00CE67A0" w:rsidRDefault="00CE67A0" w:rsidP="00E936E7">
            <w:pPr>
              <w:widowControl/>
              <w:jc w:val="center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Men (n=233)</w:t>
            </w:r>
          </w:p>
        </w:tc>
        <w:tc>
          <w:tcPr>
            <w:tcW w:w="3289" w:type="dxa"/>
            <w:gridSpan w:val="3"/>
          </w:tcPr>
          <w:p w14:paraId="3A5D1AE6" w14:textId="77777777" w:rsidR="000B7F5D" w:rsidRPr="00CE67A0" w:rsidRDefault="00CE67A0" w:rsidP="00E936E7">
            <w:pPr>
              <w:widowControl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Women (n=375)</w:t>
            </w:r>
          </w:p>
        </w:tc>
        <w:tc>
          <w:tcPr>
            <w:tcW w:w="3119" w:type="dxa"/>
            <w:gridSpan w:val="3"/>
            <w:shd w:val="clear" w:color="auto" w:fill="auto"/>
            <w:noWrap/>
            <w:hideMark/>
          </w:tcPr>
          <w:p w14:paraId="20DDC891" w14:textId="77777777" w:rsidR="000B7F5D" w:rsidRPr="00CE67A0" w:rsidRDefault="00CE67A0" w:rsidP="00E936E7">
            <w:pPr>
              <w:widowControl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3544" w:type="dxa"/>
            <w:gridSpan w:val="3"/>
          </w:tcPr>
          <w:p w14:paraId="77642270" w14:textId="77777777" w:rsidR="000B7F5D" w:rsidRPr="00CE67A0" w:rsidRDefault="00CE67A0" w:rsidP="00E936E7">
            <w:pPr>
              <w:widowControl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 w:hint="eastAsia"/>
                <w:color w:val="000000"/>
                <w:kern w:val="0"/>
                <w:sz w:val="16"/>
                <w:szCs w:val="16"/>
              </w:rPr>
              <w:t>S</w:t>
            </w: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t</w:t>
            </w:r>
            <w:r w:rsidRPr="00CE67A0">
              <w:rPr>
                <w:rFonts w:asciiTheme="majorHAnsi" w:eastAsia="ＭＳ Ｐ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rata </w:t>
            </w: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model (Strata by sex)</w:t>
            </w:r>
          </w:p>
        </w:tc>
      </w:tr>
      <w:tr w:rsidR="00DA07ED" w:rsidRPr="00CE67A0" w14:paraId="19332347" w14:textId="77777777" w:rsidTr="000B7F5D">
        <w:trPr>
          <w:trHeight w:val="418"/>
        </w:trPr>
        <w:tc>
          <w:tcPr>
            <w:tcW w:w="2552" w:type="dxa"/>
            <w:vMerge/>
            <w:shd w:val="clear" w:color="auto" w:fill="auto"/>
            <w:hideMark/>
          </w:tcPr>
          <w:p w14:paraId="66F992B6" w14:textId="77777777" w:rsidR="000B7F5D" w:rsidRPr="00CE67A0" w:rsidRDefault="000B7F5D" w:rsidP="000B7F5D">
            <w:pPr>
              <w:widowControl/>
              <w:jc w:val="lef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  <w:hideMark/>
          </w:tcPr>
          <w:p w14:paraId="0F7E435C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Hazard Ratio</w:t>
            </w:r>
          </w:p>
          <w:p w14:paraId="79EAE1D5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(95% CI)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2E6982C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850" w:type="dxa"/>
            <w:vAlign w:val="center"/>
          </w:tcPr>
          <w:p w14:paraId="2368AA20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M</w:t>
            </w: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o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del </w:t>
            </w: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Fit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15354D0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Hazard Ratio (95% CI)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14:paraId="74E9521A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850" w:type="dxa"/>
            <w:vAlign w:val="center"/>
          </w:tcPr>
          <w:p w14:paraId="35FFA589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Model Fit</w:t>
            </w:r>
          </w:p>
        </w:tc>
        <w:tc>
          <w:tcPr>
            <w:tcW w:w="1701" w:type="dxa"/>
            <w:vAlign w:val="center"/>
          </w:tcPr>
          <w:p w14:paraId="2B7E41FA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Hazard Ratio </w:t>
            </w:r>
          </w:p>
          <w:p w14:paraId="25B5D90E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(95% CI)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54C1A1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709" w:type="dxa"/>
            <w:vAlign w:val="center"/>
          </w:tcPr>
          <w:p w14:paraId="6A952BA1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Model Fit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B7C023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Hazard Ratio (95% CI)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52FA32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993" w:type="dxa"/>
            <w:vAlign w:val="center"/>
          </w:tcPr>
          <w:p w14:paraId="0D553732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Model Fit</w:t>
            </w:r>
          </w:p>
        </w:tc>
      </w:tr>
      <w:tr w:rsidR="00DA07ED" w:rsidRPr="00CE67A0" w14:paraId="10F1F94F" w14:textId="77777777" w:rsidTr="00CD1343">
        <w:trPr>
          <w:trHeight w:val="210"/>
        </w:trPr>
        <w:tc>
          <w:tcPr>
            <w:tcW w:w="15793" w:type="dxa"/>
            <w:gridSpan w:val="13"/>
            <w:shd w:val="clear" w:color="auto" w:fill="D9D9D9" w:themeFill="background1" w:themeFillShade="D9"/>
          </w:tcPr>
          <w:p w14:paraId="59DD116A" w14:textId="126EB8CB" w:rsidR="000B7F5D" w:rsidRPr="00CE67A0" w:rsidRDefault="00CE67A0" w:rsidP="000B7F5D">
            <w:pPr>
              <w:widowControl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CE67A0">
              <w:rPr>
                <w:rFonts w:asciiTheme="majorHAnsi" w:hAnsiTheme="majorHAnsi" w:cstheme="majorHAnsi" w:hint="eastAsia"/>
                <w:sz w:val="24"/>
                <w:szCs w:val="24"/>
              </w:rPr>
              <w:t xml:space="preserve">Very </w:t>
            </w:r>
            <w:r w:rsidRPr="00CE67A0">
              <w:rPr>
                <w:rFonts w:asciiTheme="majorHAnsi" w:hAnsiTheme="majorHAnsi" w:cstheme="majorHAnsi"/>
                <w:sz w:val="24"/>
                <w:szCs w:val="24"/>
              </w:rPr>
              <w:t>hard-to-chew food</w:t>
            </w:r>
          </w:p>
        </w:tc>
      </w:tr>
      <w:tr w:rsidR="00DA07ED" w:rsidRPr="00CE67A0" w14:paraId="6C25EA0A" w14:textId="77777777" w:rsidTr="000B7F5D">
        <w:trPr>
          <w:trHeight w:val="339"/>
        </w:trPr>
        <w:tc>
          <w:tcPr>
            <w:tcW w:w="2552" w:type="dxa"/>
            <w:shd w:val="clear" w:color="auto" w:fill="auto"/>
            <w:hideMark/>
          </w:tcPr>
          <w:p w14:paraId="2DF61175" w14:textId="77777777" w:rsidR="000B7F5D" w:rsidRPr="00CE67A0" w:rsidRDefault="00CE67A0" w:rsidP="000B7F5D">
            <w:pPr>
              <w:widowControl/>
              <w:jc w:val="left"/>
              <w:rPr>
                <w:rFonts w:asciiTheme="majorHAnsi" w:eastAsia="ＭＳ 明朝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t>Peanuts</w:t>
            </w:r>
          </w:p>
        </w:tc>
        <w:tc>
          <w:tcPr>
            <w:tcW w:w="1588" w:type="dxa"/>
            <w:shd w:val="clear" w:color="auto" w:fill="auto"/>
            <w:hideMark/>
          </w:tcPr>
          <w:p w14:paraId="54089377" w14:textId="77777777" w:rsidR="000B7F5D" w:rsidRPr="00CE67A0" w:rsidRDefault="00CE67A0" w:rsidP="00DF60E0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1.44 (1.00 - 2.07)</w:t>
            </w:r>
          </w:p>
        </w:tc>
        <w:tc>
          <w:tcPr>
            <w:tcW w:w="851" w:type="dxa"/>
            <w:shd w:val="clear" w:color="auto" w:fill="auto"/>
            <w:hideMark/>
          </w:tcPr>
          <w:p w14:paraId="680E0D87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850" w:type="dxa"/>
            <w:shd w:val="clear" w:color="auto" w:fill="auto"/>
          </w:tcPr>
          <w:p w14:paraId="7E29D0F3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1560" w:type="dxa"/>
            <w:shd w:val="clear" w:color="auto" w:fill="auto"/>
            <w:hideMark/>
          </w:tcPr>
          <w:p w14:paraId="2542037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1.18 (0.88 - 1.59)</w:t>
            </w:r>
          </w:p>
        </w:tc>
        <w:tc>
          <w:tcPr>
            <w:tcW w:w="879" w:type="dxa"/>
            <w:shd w:val="clear" w:color="auto" w:fill="auto"/>
            <w:hideMark/>
          </w:tcPr>
          <w:p w14:paraId="708C02E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0.273</w:t>
            </w:r>
          </w:p>
        </w:tc>
        <w:tc>
          <w:tcPr>
            <w:tcW w:w="850" w:type="dxa"/>
            <w:shd w:val="clear" w:color="auto" w:fill="auto"/>
          </w:tcPr>
          <w:p w14:paraId="46588933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0.273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D943A60" w14:textId="77777777" w:rsidR="000B7F5D" w:rsidRPr="00CE67A0" w:rsidRDefault="00CE67A0" w:rsidP="00DF60E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1.28 (1.61 -2.03)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A904E57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0.038</w:t>
            </w:r>
          </w:p>
        </w:tc>
        <w:tc>
          <w:tcPr>
            <w:tcW w:w="709" w:type="dxa"/>
            <w:shd w:val="clear" w:color="auto" w:fill="auto"/>
          </w:tcPr>
          <w:p w14:paraId="1D1A34CD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0.038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68641B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1.28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(1.01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-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1.61)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D52C28" w14:textId="77777777" w:rsidR="000B7F5D" w:rsidRPr="00CE67A0" w:rsidRDefault="00CE67A0" w:rsidP="000B7F5D">
            <w:pPr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0BFE41" w14:textId="77777777" w:rsidR="000B7F5D" w:rsidRPr="00CE67A0" w:rsidRDefault="00CE67A0" w:rsidP="000B7F5D">
            <w:pPr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</w:tr>
      <w:tr w:rsidR="00DA07ED" w:rsidRPr="00CE67A0" w14:paraId="286EA785" w14:textId="77777777" w:rsidTr="000B7F5D">
        <w:trPr>
          <w:trHeight w:val="259"/>
        </w:trPr>
        <w:tc>
          <w:tcPr>
            <w:tcW w:w="2552" w:type="dxa"/>
            <w:shd w:val="clear" w:color="auto" w:fill="auto"/>
            <w:hideMark/>
          </w:tcPr>
          <w:p w14:paraId="05906717" w14:textId="77777777" w:rsidR="000B7F5D" w:rsidRPr="00CE67A0" w:rsidRDefault="00CE67A0" w:rsidP="000B7F5D">
            <w:pPr>
              <w:widowControl/>
              <w:jc w:val="left"/>
              <w:rPr>
                <w:rFonts w:asciiTheme="majorHAnsi" w:eastAsia="ＭＳ 明朝" w:hAnsiTheme="majorHAnsi" w:cstheme="majorHAnsi"/>
                <w:color w:val="000000"/>
                <w:kern w:val="0"/>
                <w:sz w:val="16"/>
                <w:szCs w:val="16"/>
                <w:highlight w:val="yellow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t>Yellow pickled radish</w:t>
            </w:r>
          </w:p>
        </w:tc>
        <w:tc>
          <w:tcPr>
            <w:tcW w:w="1588" w:type="dxa"/>
            <w:shd w:val="clear" w:color="auto" w:fill="auto"/>
            <w:hideMark/>
          </w:tcPr>
          <w:p w14:paraId="0FCF8EBD" w14:textId="77777777" w:rsidR="000B7F5D" w:rsidRPr="00CE67A0" w:rsidRDefault="00CE67A0" w:rsidP="00DF60E0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1.40 (0.99 - 1.96)</w:t>
            </w:r>
          </w:p>
        </w:tc>
        <w:tc>
          <w:tcPr>
            <w:tcW w:w="851" w:type="dxa"/>
            <w:shd w:val="clear" w:color="auto" w:fill="auto"/>
            <w:hideMark/>
          </w:tcPr>
          <w:p w14:paraId="28A390AC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0.055</w:t>
            </w:r>
          </w:p>
        </w:tc>
        <w:tc>
          <w:tcPr>
            <w:tcW w:w="850" w:type="dxa"/>
            <w:shd w:val="clear" w:color="auto" w:fill="auto"/>
          </w:tcPr>
          <w:p w14:paraId="25F1F02D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0.055</w:t>
            </w:r>
          </w:p>
        </w:tc>
        <w:tc>
          <w:tcPr>
            <w:tcW w:w="1560" w:type="dxa"/>
            <w:shd w:val="clear" w:color="auto" w:fill="auto"/>
            <w:hideMark/>
          </w:tcPr>
          <w:p w14:paraId="4D97B215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1.18 (0.88 - 1.58)</w:t>
            </w:r>
          </w:p>
        </w:tc>
        <w:tc>
          <w:tcPr>
            <w:tcW w:w="879" w:type="dxa"/>
            <w:shd w:val="clear" w:color="auto" w:fill="auto"/>
            <w:hideMark/>
          </w:tcPr>
          <w:p w14:paraId="4F97B143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0.273</w:t>
            </w:r>
          </w:p>
        </w:tc>
        <w:tc>
          <w:tcPr>
            <w:tcW w:w="850" w:type="dxa"/>
            <w:shd w:val="clear" w:color="auto" w:fill="auto"/>
          </w:tcPr>
          <w:p w14:paraId="097824D2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0.273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12938B8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1.27 (1.01 - 1.58)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571E00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709" w:type="dxa"/>
            <w:shd w:val="clear" w:color="auto" w:fill="auto"/>
          </w:tcPr>
          <w:p w14:paraId="7CAC700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53275D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1.27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(1.01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-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1.58)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1A252D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111C12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</w:tr>
      <w:tr w:rsidR="00DA07ED" w:rsidRPr="00CE67A0" w14:paraId="7D561D82" w14:textId="77777777" w:rsidTr="000B7F5D">
        <w:trPr>
          <w:trHeight w:val="321"/>
        </w:trPr>
        <w:tc>
          <w:tcPr>
            <w:tcW w:w="2552" w:type="dxa"/>
            <w:shd w:val="clear" w:color="auto" w:fill="auto"/>
          </w:tcPr>
          <w:p w14:paraId="381D7002" w14:textId="77777777" w:rsidR="000B7F5D" w:rsidRPr="00CE67A0" w:rsidRDefault="00CE67A0" w:rsidP="000B7F5D">
            <w:pPr>
              <w:widowControl/>
              <w:jc w:val="left"/>
              <w:rPr>
                <w:rFonts w:asciiTheme="majorHAnsi" w:eastAsia="ＭＳ 明朝" w:hAnsiTheme="majorHAnsi" w:cstheme="majorHAnsi"/>
                <w:color w:val="000000"/>
                <w:kern w:val="0"/>
                <w:sz w:val="16"/>
                <w:szCs w:val="16"/>
                <w:highlight w:val="yellow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t>Hard rice crackers</w:t>
            </w:r>
          </w:p>
        </w:tc>
        <w:tc>
          <w:tcPr>
            <w:tcW w:w="1588" w:type="dxa"/>
            <w:shd w:val="clear" w:color="auto" w:fill="auto"/>
          </w:tcPr>
          <w:p w14:paraId="5C5EDCA2" w14:textId="77777777" w:rsidR="000B7F5D" w:rsidRPr="00CE67A0" w:rsidRDefault="00CE67A0" w:rsidP="00DF60E0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1.60 (1.15 - 2.22)</w:t>
            </w:r>
          </w:p>
        </w:tc>
        <w:tc>
          <w:tcPr>
            <w:tcW w:w="851" w:type="dxa"/>
            <w:shd w:val="clear" w:color="auto" w:fill="auto"/>
          </w:tcPr>
          <w:p w14:paraId="3E431FDF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850" w:type="dxa"/>
            <w:shd w:val="clear" w:color="auto" w:fill="auto"/>
          </w:tcPr>
          <w:p w14:paraId="302A92DE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1560" w:type="dxa"/>
            <w:shd w:val="clear" w:color="auto" w:fill="auto"/>
          </w:tcPr>
          <w:p w14:paraId="6C5114DB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1.14 (0.85 - 1.54)</w:t>
            </w:r>
          </w:p>
        </w:tc>
        <w:tc>
          <w:tcPr>
            <w:tcW w:w="879" w:type="dxa"/>
            <w:shd w:val="clear" w:color="auto" w:fill="auto"/>
          </w:tcPr>
          <w:p w14:paraId="7D99F6F6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0.389</w:t>
            </w:r>
          </w:p>
        </w:tc>
        <w:tc>
          <w:tcPr>
            <w:tcW w:w="850" w:type="dxa"/>
            <w:shd w:val="clear" w:color="auto" w:fill="auto"/>
          </w:tcPr>
          <w:p w14:paraId="16A440AB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0.389</w:t>
            </w:r>
          </w:p>
        </w:tc>
        <w:tc>
          <w:tcPr>
            <w:tcW w:w="1701" w:type="dxa"/>
            <w:shd w:val="clear" w:color="auto" w:fill="auto"/>
            <w:noWrap/>
          </w:tcPr>
          <w:p w14:paraId="365198FE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1.32 (1.06 - 1.65)</w:t>
            </w:r>
          </w:p>
        </w:tc>
        <w:tc>
          <w:tcPr>
            <w:tcW w:w="709" w:type="dxa"/>
            <w:shd w:val="clear" w:color="auto" w:fill="auto"/>
            <w:noWrap/>
          </w:tcPr>
          <w:p w14:paraId="73671CF1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0.013</w:t>
            </w:r>
          </w:p>
        </w:tc>
        <w:tc>
          <w:tcPr>
            <w:tcW w:w="709" w:type="dxa"/>
            <w:shd w:val="clear" w:color="auto" w:fill="auto"/>
          </w:tcPr>
          <w:p w14:paraId="55CE2D21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0.013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A63443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1.32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(1.06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-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1.65)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2FD00C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4D30CF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</w:tr>
      <w:tr w:rsidR="00DA07ED" w:rsidRPr="00CE67A0" w14:paraId="65999412" w14:textId="77777777" w:rsidTr="00CD1343">
        <w:trPr>
          <w:trHeight w:val="241"/>
        </w:trPr>
        <w:tc>
          <w:tcPr>
            <w:tcW w:w="15793" w:type="dxa"/>
            <w:gridSpan w:val="13"/>
            <w:shd w:val="clear" w:color="auto" w:fill="D9D9D9" w:themeFill="background1" w:themeFillShade="D9"/>
          </w:tcPr>
          <w:p w14:paraId="6BB6F9C9" w14:textId="3CB403BC" w:rsidR="000B7F5D" w:rsidRPr="00CE67A0" w:rsidRDefault="00CE67A0" w:rsidP="000B7F5D">
            <w:pPr>
              <w:widowControl/>
              <w:jc w:val="left"/>
              <w:rPr>
                <w:rFonts w:asciiTheme="majorHAnsi" w:eastAsia="ＭＳ 明朝" w:hAnsiTheme="majorHAnsi" w:cstheme="majorHAnsi"/>
                <w:color w:val="000000"/>
                <w:kern w:val="0"/>
                <w:sz w:val="24"/>
                <w:szCs w:val="21"/>
              </w:rPr>
            </w:pPr>
            <w:r w:rsidRPr="00CE67A0">
              <w:rPr>
                <w:rFonts w:asciiTheme="majorHAnsi" w:eastAsia="ＭＳ 明朝" w:hAnsiTheme="majorHAnsi" w:cstheme="majorHAnsi"/>
                <w:color w:val="000000"/>
                <w:kern w:val="0"/>
                <w:sz w:val="24"/>
                <w:szCs w:val="21"/>
              </w:rPr>
              <w:t>Moderately hard-to-chew food</w:t>
            </w:r>
          </w:p>
        </w:tc>
      </w:tr>
      <w:tr w:rsidR="00DA07ED" w:rsidRPr="00CE67A0" w14:paraId="0A65B938" w14:textId="77777777" w:rsidTr="000B7F5D">
        <w:trPr>
          <w:trHeight w:val="303"/>
        </w:trPr>
        <w:tc>
          <w:tcPr>
            <w:tcW w:w="2552" w:type="dxa"/>
            <w:shd w:val="clear" w:color="auto" w:fill="auto"/>
            <w:hideMark/>
          </w:tcPr>
          <w:p w14:paraId="4FD260B6" w14:textId="77777777" w:rsidR="000B7F5D" w:rsidRPr="00CE67A0" w:rsidRDefault="00CE67A0" w:rsidP="000B7F5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t>French bread</w:t>
            </w:r>
          </w:p>
        </w:tc>
        <w:tc>
          <w:tcPr>
            <w:tcW w:w="1588" w:type="dxa"/>
            <w:shd w:val="clear" w:color="auto" w:fill="auto"/>
            <w:hideMark/>
          </w:tcPr>
          <w:p w14:paraId="54D50EB7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1.27 (0.95 - 1.71)</w:t>
            </w:r>
          </w:p>
        </w:tc>
        <w:tc>
          <w:tcPr>
            <w:tcW w:w="851" w:type="dxa"/>
            <w:shd w:val="clear" w:color="auto" w:fill="auto"/>
            <w:hideMark/>
          </w:tcPr>
          <w:p w14:paraId="0CA27234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0.108</w:t>
            </w:r>
          </w:p>
        </w:tc>
        <w:tc>
          <w:tcPr>
            <w:tcW w:w="850" w:type="dxa"/>
            <w:shd w:val="clear" w:color="auto" w:fill="auto"/>
          </w:tcPr>
          <w:p w14:paraId="4F03E1B2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0.108</w:t>
            </w:r>
          </w:p>
        </w:tc>
        <w:tc>
          <w:tcPr>
            <w:tcW w:w="1560" w:type="dxa"/>
            <w:shd w:val="clear" w:color="auto" w:fill="auto"/>
            <w:hideMark/>
          </w:tcPr>
          <w:p w14:paraId="62F65B54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1.14 (0.87 - 1.50)</w:t>
            </w:r>
          </w:p>
        </w:tc>
        <w:tc>
          <w:tcPr>
            <w:tcW w:w="879" w:type="dxa"/>
            <w:shd w:val="clear" w:color="auto" w:fill="auto"/>
            <w:hideMark/>
          </w:tcPr>
          <w:p w14:paraId="201A946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0.340</w:t>
            </w:r>
          </w:p>
        </w:tc>
        <w:tc>
          <w:tcPr>
            <w:tcW w:w="850" w:type="dxa"/>
            <w:shd w:val="clear" w:color="auto" w:fill="auto"/>
          </w:tcPr>
          <w:p w14:paraId="36BC5364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0.340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1D7F59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1.20 (0.98 - 1.47)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4F5D95C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0.074</w:t>
            </w:r>
          </w:p>
        </w:tc>
        <w:tc>
          <w:tcPr>
            <w:tcW w:w="709" w:type="dxa"/>
            <w:shd w:val="clear" w:color="auto" w:fill="auto"/>
          </w:tcPr>
          <w:p w14:paraId="66A04BC0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0.074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8700D5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1.21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(0.98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-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1.49)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37BD6E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0.076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6AD477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0.076 </w:t>
            </w:r>
          </w:p>
        </w:tc>
      </w:tr>
      <w:tr w:rsidR="00DA07ED" w:rsidRPr="00CE67A0" w14:paraId="7DC14202" w14:textId="77777777" w:rsidTr="000B7F5D">
        <w:trPr>
          <w:trHeight w:val="237"/>
        </w:trPr>
        <w:tc>
          <w:tcPr>
            <w:tcW w:w="2552" w:type="dxa"/>
            <w:shd w:val="clear" w:color="auto" w:fill="auto"/>
            <w:hideMark/>
          </w:tcPr>
          <w:p w14:paraId="7B7F409A" w14:textId="77777777" w:rsidR="000B7F5D" w:rsidRPr="00CE67A0" w:rsidRDefault="00CE67A0" w:rsidP="000B7F5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t>Beefsteak</w:t>
            </w:r>
          </w:p>
        </w:tc>
        <w:tc>
          <w:tcPr>
            <w:tcW w:w="1588" w:type="dxa"/>
            <w:shd w:val="clear" w:color="auto" w:fill="auto"/>
            <w:hideMark/>
          </w:tcPr>
          <w:p w14:paraId="5BDE5B0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1.44 (1.05 - 1.98)</w:t>
            </w:r>
          </w:p>
        </w:tc>
        <w:tc>
          <w:tcPr>
            <w:tcW w:w="851" w:type="dxa"/>
            <w:shd w:val="clear" w:color="auto" w:fill="auto"/>
            <w:hideMark/>
          </w:tcPr>
          <w:p w14:paraId="7C577BA6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850" w:type="dxa"/>
            <w:shd w:val="clear" w:color="auto" w:fill="auto"/>
          </w:tcPr>
          <w:p w14:paraId="432F9A86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1560" w:type="dxa"/>
            <w:shd w:val="clear" w:color="auto" w:fill="auto"/>
            <w:hideMark/>
          </w:tcPr>
          <w:p w14:paraId="1447CD0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1.02 (0.81 - 1.40)</w:t>
            </w:r>
          </w:p>
        </w:tc>
        <w:tc>
          <w:tcPr>
            <w:tcW w:w="879" w:type="dxa"/>
            <w:shd w:val="clear" w:color="auto" w:fill="auto"/>
            <w:hideMark/>
          </w:tcPr>
          <w:p w14:paraId="2191C19D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0.644</w:t>
            </w:r>
          </w:p>
        </w:tc>
        <w:tc>
          <w:tcPr>
            <w:tcW w:w="850" w:type="dxa"/>
            <w:shd w:val="clear" w:color="auto" w:fill="auto"/>
          </w:tcPr>
          <w:p w14:paraId="6FBD7AB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0.644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31A117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1.21 (0.98 - 1.49)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A1D6258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0.076</w:t>
            </w:r>
          </w:p>
        </w:tc>
        <w:tc>
          <w:tcPr>
            <w:tcW w:w="709" w:type="dxa"/>
            <w:shd w:val="clear" w:color="auto" w:fill="auto"/>
          </w:tcPr>
          <w:p w14:paraId="44528876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0.076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49DD14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1.14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(0.93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-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1.4</w:t>
            </w: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B30350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0.196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92CCA2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0.196 </w:t>
            </w:r>
          </w:p>
        </w:tc>
      </w:tr>
      <w:tr w:rsidR="00DA07ED" w:rsidRPr="00CE67A0" w14:paraId="570BE86F" w14:textId="77777777" w:rsidTr="000B7F5D">
        <w:trPr>
          <w:trHeight w:val="379"/>
        </w:trPr>
        <w:tc>
          <w:tcPr>
            <w:tcW w:w="2552" w:type="dxa"/>
            <w:shd w:val="clear" w:color="auto" w:fill="auto"/>
            <w:hideMark/>
          </w:tcPr>
          <w:p w14:paraId="7A0E3ACA" w14:textId="77777777" w:rsidR="000B7F5D" w:rsidRPr="00CE67A0" w:rsidRDefault="00CE67A0" w:rsidP="000B7F5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t>Octopus in vinegar</w:t>
            </w:r>
          </w:p>
        </w:tc>
        <w:tc>
          <w:tcPr>
            <w:tcW w:w="1588" w:type="dxa"/>
            <w:shd w:val="clear" w:color="auto" w:fill="auto"/>
            <w:hideMark/>
          </w:tcPr>
          <w:p w14:paraId="0EF23F2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1.25 (0.93 - 1.70)</w:t>
            </w:r>
          </w:p>
        </w:tc>
        <w:tc>
          <w:tcPr>
            <w:tcW w:w="851" w:type="dxa"/>
            <w:shd w:val="clear" w:color="auto" w:fill="auto"/>
            <w:hideMark/>
          </w:tcPr>
          <w:p w14:paraId="7E6DD165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0.140</w:t>
            </w:r>
          </w:p>
        </w:tc>
        <w:tc>
          <w:tcPr>
            <w:tcW w:w="850" w:type="dxa"/>
            <w:shd w:val="clear" w:color="auto" w:fill="auto"/>
          </w:tcPr>
          <w:p w14:paraId="5607172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0.140</w:t>
            </w:r>
          </w:p>
        </w:tc>
        <w:tc>
          <w:tcPr>
            <w:tcW w:w="1560" w:type="dxa"/>
            <w:shd w:val="clear" w:color="auto" w:fill="auto"/>
            <w:hideMark/>
          </w:tcPr>
          <w:p w14:paraId="69106951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1.06 (0.81 - 1.39)</w:t>
            </w:r>
          </w:p>
        </w:tc>
        <w:tc>
          <w:tcPr>
            <w:tcW w:w="879" w:type="dxa"/>
            <w:shd w:val="clear" w:color="auto" w:fill="auto"/>
            <w:hideMark/>
          </w:tcPr>
          <w:p w14:paraId="35A53812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0.671</w:t>
            </w:r>
          </w:p>
        </w:tc>
        <w:tc>
          <w:tcPr>
            <w:tcW w:w="850" w:type="dxa"/>
            <w:shd w:val="clear" w:color="auto" w:fill="auto"/>
          </w:tcPr>
          <w:p w14:paraId="1E64D6BE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0.671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D8F0673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1.14 (0.93 - 1.40)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2F731F0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0.196</w:t>
            </w:r>
          </w:p>
        </w:tc>
        <w:tc>
          <w:tcPr>
            <w:tcW w:w="709" w:type="dxa"/>
            <w:shd w:val="clear" w:color="auto" w:fill="auto"/>
          </w:tcPr>
          <w:p w14:paraId="30437498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0.196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DCABBC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1.14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(0.88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-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1.48)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B50DD4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0.324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E0899C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0.324 </w:t>
            </w:r>
          </w:p>
        </w:tc>
      </w:tr>
      <w:tr w:rsidR="00DA07ED" w:rsidRPr="00CE67A0" w14:paraId="0F003D4E" w14:textId="77777777" w:rsidTr="000B7F5D">
        <w:trPr>
          <w:trHeight w:val="343"/>
        </w:trPr>
        <w:tc>
          <w:tcPr>
            <w:tcW w:w="2552" w:type="dxa"/>
            <w:shd w:val="clear" w:color="auto" w:fill="auto"/>
            <w:hideMark/>
          </w:tcPr>
          <w:p w14:paraId="7EE0BE17" w14:textId="77777777" w:rsidR="000B7F5D" w:rsidRPr="00CE67A0" w:rsidRDefault="00CE67A0" w:rsidP="000B7F5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t>Pickled shallots</w:t>
            </w:r>
          </w:p>
        </w:tc>
        <w:tc>
          <w:tcPr>
            <w:tcW w:w="1588" w:type="dxa"/>
            <w:shd w:val="clear" w:color="auto" w:fill="auto"/>
            <w:hideMark/>
          </w:tcPr>
          <w:p w14:paraId="0EE97B6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1.83 (1.26 - 2.67)</w:t>
            </w:r>
          </w:p>
        </w:tc>
        <w:tc>
          <w:tcPr>
            <w:tcW w:w="851" w:type="dxa"/>
            <w:shd w:val="clear" w:color="auto" w:fill="auto"/>
            <w:hideMark/>
          </w:tcPr>
          <w:p w14:paraId="2E3012C8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850" w:type="dxa"/>
            <w:shd w:val="clear" w:color="auto" w:fill="auto"/>
          </w:tcPr>
          <w:p w14:paraId="054D5FDF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1560" w:type="dxa"/>
            <w:shd w:val="clear" w:color="auto" w:fill="auto"/>
            <w:hideMark/>
          </w:tcPr>
          <w:p w14:paraId="04639FFE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0.89 (0.57 - 1.16)</w:t>
            </w:r>
          </w:p>
        </w:tc>
        <w:tc>
          <w:tcPr>
            <w:tcW w:w="879" w:type="dxa"/>
            <w:shd w:val="clear" w:color="auto" w:fill="auto"/>
            <w:hideMark/>
          </w:tcPr>
          <w:p w14:paraId="7CFD8CA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0.258</w:t>
            </w:r>
          </w:p>
        </w:tc>
        <w:tc>
          <w:tcPr>
            <w:tcW w:w="850" w:type="dxa"/>
            <w:shd w:val="clear" w:color="auto" w:fill="auto"/>
          </w:tcPr>
          <w:p w14:paraId="260A5B35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0.258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659C70F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1.14 (0.88 - 1.48)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D367D3D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0.324</w:t>
            </w:r>
          </w:p>
        </w:tc>
        <w:tc>
          <w:tcPr>
            <w:tcW w:w="709" w:type="dxa"/>
            <w:shd w:val="clear" w:color="auto" w:fill="auto"/>
          </w:tcPr>
          <w:p w14:paraId="5E6F717D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0.324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61AAA3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1.23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(1</w:t>
            </w: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.00 - 0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.5</w:t>
            </w: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DC3470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D48507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0.050 </w:t>
            </w:r>
          </w:p>
        </w:tc>
      </w:tr>
      <w:tr w:rsidR="00DA07ED" w:rsidRPr="00CE67A0" w14:paraId="4E7650E0" w14:textId="77777777" w:rsidTr="000B7F5D">
        <w:trPr>
          <w:trHeight w:val="263"/>
        </w:trPr>
        <w:tc>
          <w:tcPr>
            <w:tcW w:w="2552" w:type="dxa"/>
            <w:shd w:val="clear" w:color="auto" w:fill="auto"/>
            <w:hideMark/>
          </w:tcPr>
          <w:p w14:paraId="173C920F" w14:textId="77777777" w:rsidR="000B7F5D" w:rsidRPr="00CE67A0" w:rsidRDefault="00CE67A0" w:rsidP="000B7F5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t>Dried scallops</w:t>
            </w:r>
          </w:p>
        </w:tc>
        <w:tc>
          <w:tcPr>
            <w:tcW w:w="1588" w:type="dxa"/>
            <w:shd w:val="clear" w:color="auto" w:fill="auto"/>
            <w:hideMark/>
          </w:tcPr>
          <w:p w14:paraId="09BC102F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1.45 (1.08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-</w:t>
            </w: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1.94)</w:t>
            </w:r>
          </w:p>
        </w:tc>
        <w:tc>
          <w:tcPr>
            <w:tcW w:w="851" w:type="dxa"/>
            <w:shd w:val="clear" w:color="auto" w:fill="auto"/>
            <w:hideMark/>
          </w:tcPr>
          <w:p w14:paraId="0EC5A08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0.014</w:t>
            </w:r>
          </w:p>
        </w:tc>
        <w:tc>
          <w:tcPr>
            <w:tcW w:w="850" w:type="dxa"/>
            <w:shd w:val="clear" w:color="auto" w:fill="auto"/>
          </w:tcPr>
          <w:p w14:paraId="4EAC69DB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0.014</w:t>
            </w:r>
          </w:p>
        </w:tc>
        <w:tc>
          <w:tcPr>
            <w:tcW w:w="1560" w:type="dxa"/>
            <w:shd w:val="clear" w:color="auto" w:fill="auto"/>
            <w:hideMark/>
          </w:tcPr>
          <w:p w14:paraId="4765D857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1.06 (0.80 - 1.39)</w:t>
            </w:r>
          </w:p>
        </w:tc>
        <w:tc>
          <w:tcPr>
            <w:tcW w:w="879" w:type="dxa"/>
            <w:shd w:val="clear" w:color="auto" w:fill="auto"/>
            <w:hideMark/>
          </w:tcPr>
          <w:p w14:paraId="29295D05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0.699</w:t>
            </w:r>
          </w:p>
        </w:tc>
        <w:tc>
          <w:tcPr>
            <w:tcW w:w="850" w:type="dxa"/>
            <w:shd w:val="clear" w:color="auto" w:fill="auto"/>
          </w:tcPr>
          <w:p w14:paraId="32E2535F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0.699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FA53316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1.27 (1.00 - 1.50)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FA5A915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0.050</w:t>
            </w:r>
          </w:p>
        </w:tc>
        <w:tc>
          <w:tcPr>
            <w:tcW w:w="709" w:type="dxa"/>
            <w:shd w:val="clear" w:color="auto" w:fill="auto"/>
          </w:tcPr>
          <w:p w14:paraId="41547F84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ACD294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1.17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(0.95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-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1.43)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17599F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0.138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D60B25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0.139 </w:t>
            </w:r>
          </w:p>
        </w:tc>
      </w:tr>
      <w:tr w:rsidR="00DA07ED" w:rsidRPr="00CE67A0" w14:paraId="14E02395" w14:textId="77777777" w:rsidTr="000B7F5D">
        <w:trPr>
          <w:trHeight w:val="325"/>
        </w:trPr>
        <w:tc>
          <w:tcPr>
            <w:tcW w:w="2552" w:type="dxa"/>
            <w:shd w:val="clear" w:color="auto" w:fill="auto"/>
            <w:hideMark/>
          </w:tcPr>
          <w:p w14:paraId="2C097153" w14:textId="77777777" w:rsidR="000B7F5D" w:rsidRPr="00CE67A0" w:rsidRDefault="00CE67A0" w:rsidP="000B7F5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t>Dried cuttlefish</w:t>
            </w:r>
          </w:p>
        </w:tc>
        <w:tc>
          <w:tcPr>
            <w:tcW w:w="1588" w:type="dxa"/>
            <w:shd w:val="clear" w:color="auto" w:fill="auto"/>
            <w:hideMark/>
          </w:tcPr>
          <w:p w14:paraId="014D4FB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1.26 (1.02 -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1.85)</w:t>
            </w:r>
          </w:p>
        </w:tc>
        <w:tc>
          <w:tcPr>
            <w:tcW w:w="851" w:type="dxa"/>
            <w:shd w:val="clear" w:color="auto" w:fill="auto"/>
            <w:hideMark/>
          </w:tcPr>
          <w:p w14:paraId="0DF84C7E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0.036</w:t>
            </w:r>
          </w:p>
        </w:tc>
        <w:tc>
          <w:tcPr>
            <w:tcW w:w="850" w:type="dxa"/>
            <w:shd w:val="clear" w:color="auto" w:fill="auto"/>
          </w:tcPr>
          <w:p w14:paraId="099B40E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0.036</w:t>
            </w:r>
          </w:p>
        </w:tc>
        <w:tc>
          <w:tcPr>
            <w:tcW w:w="1560" w:type="dxa"/>
            <w:shd w:val="clear" w:color="auto" w:fill="auto"/>
            <w:hideMark/>
          </w:tcPr>
          <w:p w14:paraId="24160665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1.01 (0.76 - 1.33)</w:t>
            </w:r>
          </w:p>
        </w:tc>
        <w:tc>
          <w:tcPr>
            <w:tcW w:w="879" w:type="dxa"/>
            <w:shd w:val="clear" w:color="auto" w:fill="auto"/>
            <w:hideMark/>
          </w:tcPr>
          <w:p w14:paraId="7C00276B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0.947</w:t>
            </w:r>
          </w:p>
        </w:tc>
        <w:tc>
          <w:tcPr>
            <w:tcW w:w="850" w:type="dxa"/>
            <w:shd w:val="clear" w:color="auto" w:fill="auto"/>
          </w:tcPr>
          <w:p w14:paraId="2CF52A72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0.947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6A2F4E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1.17 (0.95 - 1.43)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8A59FA7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0.139</w:t>
            </w:r>
          </w:p>
        </w:tc>
        <w:tc>
          <w:tcPr>
            <w:tcW w:w="709" w:type="dxa"/>
            <w:shd w:val="clear" w:color="auto" w:fill="auto"/>
          </w:tcPr>
          <w:p w14:paraId="54EA74C0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0.139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8DD49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1.96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(1.3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0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-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2.97)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21CC2B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A27E9D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DA07ED" w:rsidRPr="00CE67A0" w14:paraId="238C3F90" w14:textId="77777777" w:rsidTr="00CD1343">
        <w:trPr>
          <w:trHeight w:val="401"/>
        </w:trPr>
        <w:tc>
          <w:tcPr>
            <w:tcW w:w="15793" w:type="dxa"/>
            <w:gridSpan w:val="13"/>
            <w:shd w:val="clear" w:color="auto" w:fill="D9D9D9" w:themeFill="background1" w:themeFillShade="D9"/>
          </w:tcPr>
          <w:p w14:paraId="75C1B6BC" w14:textId="77777777" w:rsidR="000B7F5D" w:rsidRPr="00CE67A0" w:rsidRDefault="00CE67A0" w:rsidP="000B7F5D">
            <w:pPr>
              <w:widowControl/>
              <w:jc w:val="left"/>
              <w:rPr>
                <w:rFonts w:asciiTheme="majorHAnsi" w:eastAsia="ＭＳ 明朝" w:hAnsiTheme="majorHAnsi" w:cstheme="majorHAnsi"/>
                <w:color w:val="000000"/>
                <w:kern w:val="0"/>
                <w:sz w:val="24"/>
                <w:szCs w:val="16"/>
              </w:rPr>
            </w:pPr>
            <w:r w:rsidRPr="00CE67A0">
              <w:rPr>
                <w:rFonts w:asciiTheme="majorHAnsi" w:eastAsia="ＭＳ 明朝" w:hAnsiTheme="majorHAnsi" w:cstheme="majorHAnsi"/>
                <w:color w:val="000000"/>
                <w:kern w:val="0"/>
                <w:sz w:val="24"/>
                <w:szCs w:val="16"/>
              </w:rPr>
              <w:t>Slightly hard-to-chew food</w:t>
            </w:r>
          </w:p>
        </w:tc>
      </w:tr>
      <w:tr w:rsidR="00DA07ED" w:rsidRPr="00CE67A0" w14:paraId="08C415E7" w14:textId="77777777" w:rsidTr="000B7F5D">
        <w:trPr>
          <w:trHeight w:val="291"/>
        </w:trPr>
        <w:tc>
          <w:tcPr>
            <w:tcW w:w="2552" w:type="dxa"/>
            <w:shd w:val="clear" w:color="auto" w:fill="auto"/>
          </w:tcPr>
          <w:p w14:paraId="566F3521" w14:textId="77777777" w:rsidR="000B7F5D" w:rsidRPr="00CE67A0" w:rsidRDefault="00CE67A0" w:rsidP="000B7F5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t>Konnyaku-jelly</w:t>
            </w:r>
          </w:p>
        </w:tc>
        <w:tc>
          <w:tcPr>
            <w:tcW w:w="1588" w:type="dxa"/>
            <w:shd w:val="clear" w:color="auto" w:fill="auto"/>
          </w:tcPr>
          <w:p w14:paraId="03560736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5.12 (2.68 - 9.80)</w:t>
            </w:r>
          </w:p>
        </w:tc>
        <w:tc>
          <w:tcPr>
            <w:tcW w:w="851" w:type="dxa"/>
            <w:shd w:val="clear" w:color="auto" w:fill="auto"/>
          </w:tcPr>
          <w:p w14:paraId="165F5C64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850" w:type="dxa"/>
            <w:shd w:val="clear" w:color="auto" w:fill="auto"/>
          </w:tcPr>
          <w:p w14:paraId="63681D86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560" w:type="dxa"/>
            <w:shd w:val="clear" w:color="auto" w:fill="auto"/>
          </w:tcPr>
          <w:p w14:paraId="2C419C8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1.30 (0.76 - 2.25)</w:t>
            </w:r>
          </w:p>
        </w:tc>
        <w:tc>
          <w:tcPr>
            <w:tcW w:w="879" w:type="dxa"/>
            <w:shd w:val="clear" w:color="auto" w:fill="auto"/>
          </w:tcPr>
          <w:p w14:paraId="6C1EFB1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0.340</w:t>
            </w:r>
          </w:p>
        </w:tc>
        <w:tc>
          <w:tcPr>
            <w:tcW w:w="850" w:type="dxa"/>
            <w:shd w:val="clear" w:color="auto" w:fill="auto"/>
          </w:tcPr>
          <w:p w14:paraId="7B93EB4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0.340</w:t>
            </w:r>
          </w:p>
        </w:tc>
        <w:tc>
          <w:tcPr>
            <w:tcW w:w="1701" w:type="dxa"/>
            <w:shd w:val="clear" w:color="auto" w:fill="auto"/>
            <w:noWrap/>
          </w:tcPr>
          <w:p w14:paraId="74B63D70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1.96 (1.30 - 2.97)</w:t>
            </w:r>
          </w:p>
        </w:tc>
        <w:tc>
          <w:tcPr>
            <w:tcW w:w="709" w:type="dxa"/>
            <w:shd w:val="clear" w:color="auto" w:fill="auto"/>
            <w:noWrap/>
          </w:tcPr>
          <w:p w14:paraId="0E5FDD83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709" w:type="dxa"/>
            <w:shd w:val="clear" w:color="auto" w:fill="auto"/>
          </w:tcPr>
          <w:p w14:paraId="0EC1ACC1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0D2A80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1.2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0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(0.93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-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1.55)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2447CB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0.161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E301AC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0.161 </w:t>
            </w:r>
          </w:p>
        </w:tc>
      </w:tr>
      <w:tr w:rsidR="00DA07ED" w:rsidRPr="00CE67A0" w14:paraId="23ED7725" w14:textId="77777777" w:rsidTr="000B7F5D">
        <w:trPr>
          <w:trHeight w:val="312"/>
        </w:trPr>
        <w:tc>
          <w:tcPr>
            <w:tcW w:w="2552" w:type="dxa"/>
            <w:shd w:val="clear" w:color="auto" w:fill="auto"/>
          </w:tcPr>
          <w:p w14:paraId="6589007A" w14:textId="77777777" w:rsidR="000B7F5D" w:rsidRPr="00CE67A0" w:rsidRDefault="00CE67A0" w:rsidP="000B7F5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t>Tubular roll of boiled fish paste</w:t>
            </w:r>
          </w:p>
        </w:tc>
        <w:tc>
          <w:tcPr>
            <w:tcW w:w="1588" w:type="dxa"/>
            <w:shd w:val="clear" w:color="auto" w:fill="auto"/>
          </w:tcPr>
          <w:p w14:paraId="53E4460D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2.80 (1.55 - 5.08)</w:t>
            </w:r>
          </w:p>
        </w:tc>
        <w:tc>
          <w:tcPr>
            <w:tcW w:w="851" w:type="dxa"/>
            <w:shd w:val="clear" w:color="auto" w:fill="auto"/>
          </w:tcPr>
          <w:p w14:paraId="7760329E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850" w:type="dxa"/>
            <w:shd w:val="clear" w:color="auto" w:fill="auto"/>
          </w:tcPr>
          <w:p w14:paraId="4082C5B1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60" w:type="dxa"/>
            <w:shd w:val="clear" w:color="auto" w:fill="auto"/>
          </w:tcPr>
          <w:p w14:paraId="73E6FF86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1.23 (0.71 - 2.12)</w:t>
            </w:r>
          </w:p>
        </w:tc>
        <w:tc>
          <w:tcPr>
            <w:tcW w:w="879" w:type="dxa"/>
            <w:shd w:val="clear" w:color="auto" w:fill="auto"/>
          </w:tcPr>
          <w:p w14:paraId="7FE5AAE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0.454</w:t>
            </w:r>
          </w:p>
        </w:tc>
        <w:tc>
          <w:tcPr>
            <w:tcW w:w="850" w:type="dxa"/>
            <w:shd w:val="clear" w:color="auto" w:fill="auto"/>
          </w:tcPr>
          <w:p w14:paraId="28DAE14C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0.454</w:t>
            </w:r>
          </w:p>
        </w:tc>
        <w:tc>
          <w:tcPr>
            <w:tcW w:w="1701" w:type="dxa"/>
            <w:shd w:val="clear" w:color="auto" w:fill="auto"/>
            <w:noWrap/>
          </w:tcPr>
          <w:p w14:paraId="7001F80C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1.67 (1.12 - 2.50)</w:t>
            </w:r>
          </w:p>
        </w:tc>
        <w:tc>
          <w:tcPr>
            <w:tcW w:w="709" w:type="dxa"/>
            <w:shd w:val="clear" w:color="auto" w:fill="auto"/>
            <w:noWrap/>
          </w:tcPr>
          <w:p w14:paraId="1695E397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709" w:type="dxa"/>
            <w:shd w:val="clear" w:color="auto" w:fill="auto"/>
          </w:tcPr>
          <w:p w14:paraId="0F48DBD2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25B11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4.92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(2.36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-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10.28)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07F38F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&lt;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0.00</w:t>
            </w: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1788F1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&lt;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0.00</w:t>
            </w: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DA07ED" w:rsidRPr="00CE67A0" w14:paraId="13CB1F38" w14:textId="77777777" w:rsidTr="000B7F5D">
        <w:trPr>
          <w:trHeight w:val="207"/>
        </w:trPr>
        <w:tc>
          <w:tcPr>
            <w:tcW w:w="2552" w:type="dxa"/>
            <w:shd w:val="clear" w:color="auto" w:fill="auto"/>
          </w:tcPr>
          <w:p w14:paraId="68008800" w14:textId="77777777" w:rsidR="000B7F5D" w:rsidRPr="00CE67A0" w:rsidRDefault="00CE67A0" w:rsidP="000B7F5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t>Squid-sashimi</w:t>
            </w:r>
          </w:p>
        </w:tc>
        <w:tc>
          <w:tcPr>
            <w:tcW w:w="1588" w:type="dxa"/>
            <w:shd w:val="clear" w:color="auto" w:fill="auto"/>
          </w:tcPr>
          <w:p w14:paraId="776E65B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1.72 (1.23 - 2.81)</w:t>
            </w:r>
          </w:p>
        </w:tc>
        <w:tc>
          <w:tcPr>
            <w:tcW w:w="851" w:type="dxa"/>
            <w:shd w:val="clear" w:color="auto" w:fill="auto"/>
          </w:tcPr>
          <w:p w14:paraId="614188D4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850" w:type="dxa"/>
            <w:shd w:val="clear" w:color="auto" w:fill="auto"/>
          </w:tcPr>
          <w:p w14:paraId="2A2B1B63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1560" w:type="dxa"/>
            <w:shd w:val="clear" w:color="auto" w:fill="auto"/>
          </w:tcPr>
          <w:p w14:paraId="52C66DCB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0.98 (0.72 - 1.35)</w:t>
            </w:r>
          </w:p>
        </w:tc>
        <w:tc>
          <w:tcPr>
            <w:tcW w:w="879" w:type="dxa"/>
            <w:shd w:val="clear" w:color="auto" w:fill="auto"/>
          </w:tcPr>
          <w:p w14:paraId="216EF3DE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0.888</w:t>
            </w:r>
          </w:p>
        </w:tc>
        <w:tc>
          <w:tcPr>
            <w:tcW w:w="850" w:type="dxa"/>
            <w:shd w:val="clear" w:color="auto" w:fill="auto"/>
          </w:tcPr>
          <w:p w14:paraId="388E4D70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0.888</w:t>
            </w:r>
          </w:p>
        </w:tc>
        <w:tc>
          <w:tcPr>
            <w:tcW w:w="1701" w:type="dxa"/>
            <w:shd w:val="clear" w:color="auto" w:fill="auto"/>
            <w:noWrap/>
          </w:tcPr>
          <w:p w14:paraId="463D8798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1.20 (0.93 - 1.55)</w:t>
            </w:r>
          </w:p>
        </w:tc>
        <w:tc>
          <w:tcPr>
            <w:tcW w:w="709" w:type="dxa"/>
            <w:shd w:val="clear" w:color="auto" w:fill="auto"/>
            <w:noWrap/>
          </w:tcPr>
          <w:p w14:paraId="4187BE1E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0.161</w:t>
            </w:r>
          </w:p>
        </w:tc>
        <w:tc>
          <w:tcPr>
            <w:tcW w:w="709" w:type="dxa"/>
            <w:shd w:val="clear" w:color="auto" w:fill="auto"/>
          </w:tcPr>
          <w:p w14:paraId="0F954DF5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0.161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DC674C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0.81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(0.49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-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1.32)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73D0C3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0.396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1C8FF2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0.397 </w:t>
            </w:r>
          </w:p>
        </w:tc>
      </w:tr>
      <w:tr w:rsidR="00DA07ED" w:rsidRPr="00CE67A0" w14:paraId="33B8064F" w14:textId="77777777" w:rsidTr="00CD1343">
        <w:trPr>
          <w:trHeight w:val="375"/>
        </w:trPr>
        <w:tc>
          <w:tcPr>
            <w:tcW w:w="15793" w:type="dxa"/>
            <w:gridSpan w:val="13"/>
            <w:shd w:val="clear" w:color="auto" w:fill="D9D9D9" w:themeFill="background1" w:themeFillShade="D9"/>
          </w:tcPr>
          <w:p w14:paraId="727954D3" w14:textId="77777777" w:rsidR="000B7F5D" w:rsidRPr="00CE67A0" w:rsidRDefault="00CE67A0" w:rsidP="000B7F5D">
            <w:pPr>
              <w:widowControl/>
              <w:rPr>
                <w:rFonts w:asciiTheme="majorHAnsi" w:eastAsia="ＭＳ 明朝" w:hAnsiTheme="majorHAnsi" w:cstheme="majorHAnsi"/>
                <w:color w:val="000000"/>
                <w:kern w:val="0"/>
                <w:sz w:val="24"/>
                <w:szCs w:val="21"/>
              </w:rPr>
            </w:pPr>
            <w:r w:rsidRPr="00CE67A0">
              <w:rPr>
                <w:rFonts w:asciiTheme="majorHAnsi" w:eastAsia="ＭＳ 明朝" w:hAnsiTheme="majorHAnsi" w:cstheme="majorHAnsi" w:hint="eastAsia"/>
                <w:color w:val="000000"/>
                <w:kern w:val="0"/>
                <w:sz w:val="24"/>
                <w:szCs w:val="21"/>
              </w:rPr>
              <w:t>E</w:t>
            </w:r>
            <w:r w:rsidRPr="00CE67A0">
              <w:rPr>
                <w:rFonts w:asciiTheme="majorHAnsi" w:eastAsia="ＭＳ 明朝" w:hAnsiTheme="majorHAnsi" w:cstheme="majorHAnsi"/>
                <w:color w:val="000000"/>
                <w:kern w:val="0"/>
                <w:sz w:val="24"/>
                <w:szCs w:val="21"/>
              </w:rPr>
              <w:t>asy</w:t>
            </w:r>
            <w:r w:rsidRPr="00CE67A0">
              <w:rPr>
                <w:sz w:val="24"/>
              </w:rPr>
              <w:t>-</w:t>
            </w:r>
            <w:r w:rsidRPr="00CE67A0">
              <w:rPr>
                <w:rFonts w:asciiTheme="majorHAnsi" w:eastAsia="ＭＳ 明朝" w:hAnsiTheme="majorHAnsi" w:cstheme="majorHAnsi"/>
                <w:color w:val="000000"/>
                <w:kern w:val="0"/>
                <w:sz w:val="24"/>
                <w:szCs w:val="21"/>
              </w:rPr>
              <w:t>to-chew food</w:t>
            </w:r>
          </w:p>
        </w:tc>
      </w:tr>
      <w:tr w:rsidR="00DA07ED" w:rsidRPr="00CE67A0" w14:paraId="22329049" w14:textId="77777777" w:rsidTr="000B7F5D">
        <w:trPr>
          <w:trHeight w:val="233"/>
        </w:trPr>
        <w:tc>
          <w:tcPr>
            <w:tcW w:w="2552" w:type="dxa"/>
            <w:shd w:val="clear" w:color="auto" w:fill="auto"/>
            <w:hideMark/>
          </w:tcPr>
          <w:p w14:paraId="35D6CEA8" w14:textId="77777777" w:rsidR="000B7F5D" w:rsidRPr="00CE67A0" w:rsidRDefault="00CE67A0" w:rsidP="000B7F5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t>Steamed rice</w:t>
            </w:r>
          </w:p>
        </w:tc>
        <w:tc>
          <w:tcPr>
            <w:tcW w:w="1588" w:type="dxa"/>
            <w:shd w:val="clear" w:color="auto" w:fill="auto"/>
            <w:hideMark/>
          </w:tcPr>
          <w:p w14:paraId="0CC2C13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4.93 (2.35 - 10.30)</w:t>
            </w:r>
          </w:p>
        </w:tc>
        <w:tc>
          <w:tcPr>
            <w:tcW w:w="851" w:type="dxa"/>
            <w:shd w:val="clear" w:color="auto" w:fill="auto"/>
            <w:hideMark/>
          </w:tcPr>
          <w:p w14:paraId="267B7868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850" w:type="dxa"/>
            <w:shd w:val="clear" w:color="auto" w:fill="auto"/>
          </w:tcPr>
          <w:p w14:paraId="69C6F94F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1572923" w14:textId="77777777" w:rsidR="000B7F5D" w:rsidRPr="00CE67A0" w:rsidRDefault="00CE67A0" w:rsidP="000B7F5D">
            <w:pPr>
              <w:widowControl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7D1EA99" w14:textId="77777777" w:rsidR="000B7F5D" w:rsidRPr="00CE67A0" w:rsidRDefault="00CE67A0" w:rsidP="000B7F5D">
            <w:pPr>
              <w:widowControl/>
              <w:jc w:val="center"/>
              <w:rPr>
                <w:rFonts w:asciiTheme="majorHAnsi" w:hAnsiTheme="majorHAnsi" w:cstheme="majorHAnsi"/>
                <w:kern w:val="0"/>
                <w:sz w:val="16"/>
                <w:szCs w:val="16"/>
              </w:rPr>
            </w:pPr>
            <w:r w:rsidRPr="00CE67A0">
              <w:rPr>
                <w:rFonts w:asciiTheme="majorHAnsi" w:hAnsiTheme="majorHAnsi" w:cstheme="majorHAnsi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2B21C2FB" w14:textId="77777777" w:rsidR="000B7F5D" w:rsidRPr="00CE67A0" w:rsidRDefault="000B7F5D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4941D107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4.93 (2.36 - 10.30)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CFCDC12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4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4"/>
                <w:szCs w:val="16"/>
              </w:rPr>
              <w:t xml:space="preserve">&lt;0.001 </w:t>
            </w:r>
          </w:p>
        </w:tc>
        <w:tc>
          <w:tcPr>
            <w:tcW w:w="709" w:type="dxa"/>
            <w:shd w:val="clear" w:color="auto" w:fill="auto"/>
          </w:tcPr>
          <w:p w14:paraId="0B939946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4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4"/>
                <w:szCs w:val="16"/>
              </w:rPr>
              <w:t xml:space="preserve">&lt;0.001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6BDA49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1.28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(1.01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-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1.61)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A203C7" w14:textId="77777777" w:rsidR="000B7F5D" w:rsidRPr="00CE67A0" w:rsidRDefault="00CE67A0" w:rsidP="000B7F5D">
            <w:pPr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77BA4B" w14:textId="77777777" w:rsidR="000B7F5D" w:rsidRPr="00CE67A0" w:rsidRDefault="00CE67A0" w:rsidP="000B7F5D">
            <w:pPr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</w:tr>
      <w:tr w:rsidR="00DA07ED" w:rsidRPr="00CE67A0" w14:paraId="00CE72E6" w14:textId="77777777" w:rsidTr="000B7F5D">
        <w:trPr>
          <w:trHeight w:val="295"/>
        </w:trPr>
        <w:tc>
          <w:tcPr>
            <w:tcW w:w="2552" w:type="dxa"/>
            <w:shd w:val="clear" w:color="auto" w:fill="auto"/>
            <w:hideMark/>
          </w:tcPr>
          <w:p w14:paraId="08D60D79" w14:textId="77777777" w:rsidR="000B7F5D" w:rsidRPr="00CE67A0" w:rsidRDefault="00CE67A0" w:rsidP="000B7F5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t>Tuna sashimi</w:t>
            </w:r>
          </w:p>
        </w:tc>
        <w:tc>
          <w:tcPr>
            <w:tcW w:w="1588" w:type="dxa"/>
            <w:shd w:val="clear" w:color="auto" w:fill="auto"/>
            <w:hideMark/>
          </w:tcPr>
          <w:p w14:paraId="16CFA357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1.55 (0.57 - 4.18)</w:t>
            </w:r>
          </w:p>
        </w:tc>
        <w:tc>
          <w:tcPr>
            <w:tcW w:w="851" w:type="dxa"/>
            <w:shd w:val="clear" w:color="auto" w:fill="auto"/>
            <w:hideMark/>
          </w:tcPr>
          <w:p w14:paraId="36BA05E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0.390</w:t>
            </w:r>
          </w:p>
        </w:tc>
        <w:tc>
          <w:tcPr>
            <w:tcW w:w="850" w:type="dxa"/>
            <w:shd w:val="clear" w:color="auto" w:fill="auto"/>
          </w:tcPr>
          <w:p w14:paraId="1981BC86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0.390</w:t>
            </w:r>
          </w:p>
        </w:tc>
        <w:tc>
          <w:tcPr>
            <w:tcW w:w="1560" w:type="dxa"/>
            <w:shd w:val="clear" w:color="auto" w:fill="auto"/>
            <w:hideMark/>
          </w:tcPr>
          <w:p w14:paraId="212A2458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0.70 (0.40 - 1.23)</w:t>
            </w:r>
          </w:p>
        </w:tc>
        <w:tc>
          <w:tcPr>
            <w:tcW w:w="879" w:type="dxa"/>
            <w:shd w:val="clear" w:color="auto" w:fill="auto"/>
            <w:hideMark/>
          </w:tcPr>
          <w:p w14:paraId="68C0F844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0.212</w:t>
            </w:r>
          </w:p>
        </w:tc>
        <w:tc>
          <w:tcPr>
            <w:tcW w:w="850" w:type="dxa"/>
            <w:shd w:val="clear" w:color="auto" w:fill="auto"/>
          </w:tcPr>
          <w:p w14:paraId="4E0140A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0.212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11A8C2E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0.81 (0.49 - 1.32)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280930F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0.397</w:t>
            </w:r>
          </w:p>
        </w:tc>
        <w:tc>
          <w:tcPr>
            <w:tcW w:w="709" w:type="dxa"/>
            <w:shd w:val="clear" w:color="auto" w:fill="auto"/>
          </w:tcPr>
          <w:p w14:paraId="699671D3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0.397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99A184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1.27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(1.01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-</w:t>
            </w:r>
            <w:r w:rsidR="00DF60E0"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1.58)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D61413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CD15E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</w:tr>
      <w:tr w:rsidR="00DA07ED" w:rsidRPr="00CE67A0" w14:paraId="5D33BD4D" w14:textId="77777777" w:rsidTr="000B7F5D">
        <w:trPr>
          <w:trHeight w:val="215"/>
        </w:trPr>
        <w:tc>
          <w:tcPr>
            <w:tcW w:w="2552" w:type="dxa"/>
            <w:shd w:val="clear" w:color="auto" w:fill="auto"/>
            <w:hideMark/>
          </w:tcPr>
          <w:p w14:paraId="0B1AA093" w14:textId="77777777" w:rsidR="000B7F5D" w:rsidRPr="00CE67A0" w:rsidRDefault="00CE67A0" w:rsidP="000B7F5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E67A0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Grilled eel</w:t>
            </w:r>
          </w:p>
        </w:tc>
        <w:tc>
          <w:tcPr>
            <w:tcW w:w="1588" w:type="dxa"/>
            <w:shd w:val="clear" w:color="auto" w:fill="auto"/>
            <w:hideMark/>
          </w:tcPr>
          <w:p w14:paraId="178ED1A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1.04 (0.57 - 1.92)</w:t>
            </w:r>
          </w:p>
        </w:tc>
        <w:tc>
          <w:tcPr>
            <w:tcW w:w="851" w:type="dxa"/>
            <w:shd w:val="clear" w:color="auto" w:fill="auto"/>
            <w:hideMark/>
          </w:tcPr>
          <w:p w14:paraId="5D0E36D1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0.893</w:t>
            </w:r>
          </w:p>
        </w:tc>
        <w:tc>
          <w:tcPr>
            <w:tcW w:w="850" w:type="dxa"/>
            <w:shd w:val="clear" w:color="auto" w:fill="auto"/>
          </w:tcPr>
          <w:p w14:paraId="0559E023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0.893</w:t>
            </w:r>
          </w:p>
        </w:tc>
        <w:tc>
          <w:tcPr>
            <w:tcW w:w="1560" w:type="dxa"/>
            <w:shd w:val="clear" w:color="auto" w:fill="auto"/>
            <w:hideMark/>
          </w:tcPr>
          <w:p w14:paraId="63F83F3B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0.79 (0.54 - 1.15)</w:t>
            </w:r>
          </w:p>
        </w:tc>
        <w:tc>
          <w:tcPr>
            <w:tcW w:w="879" w:type="dxa"/>
            <w:shd w:val="clear" w:color="auto" w:fill="auto"/>
            <w:hideMark/>
          </w:tcPr>
          <w:p w14:paraId="459EB431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0.219</w:t>
            </w:r>
          </w:p>
        </w:tc>
        <w:tc>
          <w:tcPr>
            <w:tcW w:w="850" w:type="dxa"/>
            <w:shd w:val="clear" w:color="auto" w:fill="auto"/>
          </w:tcPr>
          <w:p w14:paraId="74739C01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  <w:t>0.219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34DB43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0.85 (0.61 - 1.17)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0CC476D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0.315</w:t>
            </w:r>
          </w:p>
        </w:tc>
        <w:tc>
          <w:tcPr>
            <w:tcW w:w="709" w:type="dxa"/>
            <w:shd w:val="clear" w:color="auto" w:fill="auto"/>
          </w:tcPr>
          <w:p w14:paraId="07DCC8EA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0.315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1461D8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>1.32(1.06-1.65)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A7515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6A89C2" w14:textId="77777777" w:rsidR="000B7F5D" w:rsidRPr="00CE67A0" w:rsidRDefault="00CE67A0" w:rsidP="000B7F5D">
            <w:pPr>
              <w:widowControl/>
              <w:jc w:val="right"/>
              <w:rPr>
                <w:rFonts w:asciiTheme="majorHAnsi" w:eastAsia="ＭＳ 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E67A0">
              <w:rPr>
                <w:rFonts w:asciiTheme="majorHAnsi" w:eastAsia="ＭＳ ゴシック" w:hAnsiTheme="majorHAnsi" w:cstheme="majorHAnsi" w:hint="eastAsia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</w:tr>
    </w:tbl>
    <w:p w14:paraId="24F22D68" w14:textId="77777777" w:rsidR="00D25B94" w:rsidRPr="00CE67A0" w:rsidRDefault="00D25B94" w:rsidP="00D25B94">
      <w:pPr>
        <w:rPr>
          <w:rFonts w:ascii="Times New Roman" w:hAnsi="Times New Roman" w:cs="Times New Roman"/>
        </w:rPr>
      </w:pPr>
    </w:p>
    <w:p w14:paraId="79C4C0F9" w14:textId="77777777" w:rsidR="00D25B94" w:rsidRPr="00CE67A0" w:rsidRDefault="00CE67A0" w:rsidP="00D25B94">
      <w:pPr>
        <w:rPr>
          <w:rFonts w:ascii="Arial" w:hAnsi="Arial" w:cs="Arial"/>
        </w:rPr>
      </w:pPr>
      <w:r w:rsidRPr="00CE67A0">
        <w:rPr>
          <w:rFonts w:ascii="Times New Roman" w:hAnsi="Times New Roman" w:cs="Times New Roman" w:hint="eastAsia"/>
        </w:rPr>
        <w:t xml:space="preserve"> </w:t>
      </w:r>
      <w:r w:rsidRPr="00CE67A0">
        <w:rPr>
          <w:rFonts w:ascii="Arial" w:hAnsi="Arial" w:cs="Arial"/>
        </w:rPr>
        <w:t xml:space="preserve">Among the 15 </w:t>
      </w:r>
      <w:r w:rsidRPr="00CE67A0">
        <w:rPr>
          <w:rFonts w:ascii="Arial" w:eastAsia="ＭＳ 明朝" w:hAnsi="Arial" w:cs="Arial"/>
        </w:rPr>
        <w:t>foods investigated</w:t>
      </w:r>
      <w:r w:rsidRPr="00CE67A0">
        <w:rPr>
          <w:rFonts w:ascii="Arial" w:hAnsi="Arial" w:cs="Arial"/>
        </w:rPr>
        <w:t xml:space="preserve"> in this study, 10 had statistically significant hazard ratios for mortality in men. In contrast, no food had </w:t>
      </w:r>
      <w:r w:rsidRPr="00CE67A0">
        <w:rPr>
          <w:rFonts w:ascii="Arial" w:eastAsia="ＭＳ 明朝" w:hAnsi="Arial" w:cs="Arial"/>
        </w:rPr>
        <w:t xml:space="preserve">a </w:t>
      </w:r>
      <w:r w:rsidRPr="00CE67A0">
        <w:rPr>
          <w:rFonts w:ascii="Arial" w:hAnsi="Arial" w:cs="Arial"/>
        </w:rPr>
        <w:t xml:space="preserve">statistically significant hazard ratio in </w:t>
      </w:r>
      <w:r w:rsidRPr="00CE67A0">
        <w:rPr>
          <w:rFonts w:ascii="Arial" w:eastAsia="ＭＳ 明朝" w:hAnsi="Arial" w:cs="Arial"/>
        </w:rPr>
        <w:t>women</w:t>
      </w:r>
      <w:r w:rsidRPr="00CE67A0">
        <w:rPr>
          <w:rFonts w:ascii="Arial" w:hAnsi="Arial" w:cs="Arial"/>
        </w:rPr>
        <w:t>.</w:t>
      </w:r>
    </w:p>
    <w:p w14:paraId="0C2C1AA1" w14:textId="77777777" w:rsidR="00D25B94" w:rsidRPr="00CE67A0" w:rsidRDefault="00D25B94" w:rsidP="00D25B94">
      <w:pPr>
        <w:rPr>
          <w:rFonts w:ascii="Times New Roman" w:hAnsi="Times New Roman" w:cs="Times New Roman"/>
        </w:rPr>
      </w:pPr>
    </w:p>
    <w:p w14:paraId="130643DE" w14:textId="77777777" w:rsidR="00D25B94" w:rsidRPr="00CE67A0" w:rsidRDefault="00D25B94" w:rsidP="00D25B94">
      <w:pPr>
        <w:rPr>
          <w:rFonts w:ascii="Times New Roman" w:hAnsi="Times New Roman" w:cs="Times New Roman"/>
        </w:rPr>
      </w:pPr>
    </w:p>
    <w:p w14:paraId="72666A05" w14:textId="77777777" w:rsidR="00D25B94" w:rsidRPr="00CE67A0" w:rsidRDefault="00D25B94" w:rsidP="00D25B94">
      <w:pPr>
        <w:rPr>
          <w:rFonts w:asciiTheme="majorHAnsi" w:hAnsiTheme="majorHAnsi" w:cstheme="majorHAnsi"/>
          <w:b/>
        </w:rPr>
      </w:pPr>
    </w:p>
    <w:p w14:paraId="5DFE41DE" w14:textId="77777777" w:rsidR="00D25B94" w:rsidRPr="00CE67A0" w:rsidRDefault="00D25B94" w:rsidP="00D25B94">
      <w:pPr>
        <w:rPr>
          <w:rFonts w:asciiTheme="majorHAnsi" w:hAnsiTheme="majorHAnsi" w:cstheme="majorHAnsi"/>
          <w:b/>
        </w:rPr>
      </w:pPr>
    </w:p>
    <w:p w14:paraId="7E31CBD1" w14:textId="77777777" w:rsidR="00D25B94" w:rsidRPr="00CE67A0" w:rsidRDefault="00D25B94" w:rsidP="00D25B94">
      <w:pPr>
        <w:rPr>
          <w:rFonts w:asciiTheme="majorHAnsi" w:hAnsiTheme="majorHAnsi" w:cstheme="majorHAnsi"/>
          <w:b/>
        </w:rPr>
      </w:pPr>
    </w:p>
    <w:p w14:paraId="57651FE3" w14:textId="77777777" w:rsidR="00B85FA2" w:rsidRPr="00CE67A0" w:rsidRDefault="00B85FA2"/>
    <w:sectPr w:rsidR="00B85FA2" w:rsidRPr="00CE67A0" w:rsidSect="00D25B94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8686A" w14:textId="77777777" w:rsidR="00C22726" w:rsidRDefault="00C22726" w:rsidP="00F710D4">
      <w:r>
        <w:separator/>
      </w:r>
    </w:p>
  </w:endnote>
  <w:endnote w:type="continuationSeparator" w:id="0">
    <w:p w14:paraId="612186D9" w14:textId="77777777" w:rsidR="00C22726" w:rsidRDefault="00C22726" w:rsidP="00F71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EAF8B" w14:textId="77777777" w:rsidR="00C22726" w:rsidRDefault="00C22726" w:rsidP="00F710D4">
      <w:r>
        <w:separator/>
      </w:r>
    </w:p>
  </w:footnote>
  <w:footnote w:type="continuationSeparator" w:id="0">
    <w:p w14:paraId="60B4BFA3" w14:textId="77777777" w:rsidR="00C22726" w:rsidRDefault="00C22726" w:rsidP="00F71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6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204|207|197|205|203|197|204|205|197|205|205|197|198|199|197|200|205|"/>
    <w:docVar w:name="Username" w:val="Editor"/>
  </w:docVars>
  <w:rsids>
    <w:rsidRoot w:val="00D25B94"/>
    <w:rsid w:val="000056D0"/>
    <w:rsid w:val="000A3CA1"/>
    <w:rsid w:val="000B7F5D"/>
    <w:rsid w:val="004C46A9"/>
    <w:rsid w:val="005373D2"/>
    <w:rsid w:val="00560EF4"/>
    <w:rsid w:val="008D5E46"/>
    <w:rsid w:val="009F2F91"/>
    <w:rsid w:val="00B85FA2"/>
    <w:rsid w:val="00C22726"/>
    <w:rsid w:val="00CD1343"/>
    <w:rsid w:val="00CE67A0"/>
    <w:rsid w:val="00D177B8"/>
    <w:rsid w:val="00D25B94"/>
    <w:rsid w:val="00DA07ED"/>
    <w:rsid w:val="00DF60E0"/>
    <w:rsid w:val="00E936E7"/>
    <w:rsid w:val="00EA0076"/>
    <w:rsid w:val="00F7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A2D93E"/>
  <w15:chartTrackingRefBased/>
  <w15:docId w15:val="{0D9D238F-8E89-4BA9-9742-62372AEB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B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D25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25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60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60E0"/>
  </w:style>
  <w:style w:type="paragraph" w:styleId="a6">
    <w:name w:val="footer"/>
    <w:basedOn w:val="a"/>
    <w:link w:val="a7"/>
    <w:uiPriority w:val="99"/>
    <w:unhideWhenUsed/>
    <w:rsid w:val="00DF60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60E0"/>
  </w:style>
  <w:style w:type="paragraph" w:styleId="a8">
    <w:name w:val="annotation text"/>
    <w:basedOn w:val="a"/>
    <w:link w:val="a9"/>
    <w:uiPriority w:val="99"/>
    <w:semiHidden/>
    <w:unhideWhenUsed/>
    <w:rsid w:val="00CE67A0"/>
    <w:rPr>
      <w:rFonts w:ascii="Tahoma" w:hAnsi="Tahoma" w:cs="Tahoma"/>
      <w:sz w:val="16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CE67A0"/>
    <w:rPr>
      <w:rFonts w:ascii="Tahoma" w:hAnsi="Tahoma" w:cs="Tahoma"/>
      <w:sz w:val="16"/>
      <w:szCs w:val="20"/>
    </w:rPr>
  </w:style>
  <w:style w:type="character" w:styleId="aa">
    <w:name w:val="annotation reference"/>
    <w:basedOn w:val="a0"/>
    <w:uiPriority w:val="99"/>
    <w:semiHidden/>
    <w:unhideWhenUsed/>
    <w:rsid w:val="00CE67A0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CE67A0"/>
    <w:rPr>
      <w:rFonts w:asciiTheme="minorHAnsi" w:hAnsiTheme="minorHAnsi" w:cstheme="minorBidi"/>
      <w:b/>
      <w:bCs/>
      <w:sz w:val="20"/>
    </w:rPr>
  </w:style>
  <w:style w:type="character" w:customStyle="1" w:styleId="ac">
    <w:name w:val="コメント内容 (文字)"/>
    <w:basedOn w:val="a9"/>
    <w:link w:val="ab"/>
    <w:uiPriority w:val="99"/>
    <w:semiHidden/>
    <w:rsid w:val="00CE67A0"/>
    <w:rPr>
      <w:rFonts w:ascii="Tahoma" w:hAnsi="Tahoma" w:cs="Tahoma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E67A0"/>
    <w:rPr>
      <w:rFonts w:ascii="Segoe UI" w:hAnsi="Segoe UI" w:cs="Segoe U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E6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野村 義明</dc:creator>
  <cp:lastModifiedBy>義明 野村</cp:lastModifiedBy>
  <cp:revision>3</cp:revision>
  <dcterms:created xsi:type="dcterms:W3CDTF">2020-01-21T02:45:00Z</dcterms:created>
  <dcterms:modified xsi:type="dcterms:W3CDTF">2020-02-28T06:21:00Z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43850.6806828704</vt:r8>
  </property>
  <property fmtid="{D5CDD505-2E9C-101B-9397-08002B2CF9AE}" pid="4" name="EditTimer">
    <vt:i4>70</vt:i4>
  </property>
</Properties>
</file>