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6AE95" w14:textId="746575C3" w:rsidR="00751F1B" w:rsidRPr="00A724A9" w:rsidRDefault="00751F1B" w:rsidP="008862EF">
      <w:pPr>
        <w:spacing w:after="0" w:line="480" w:lineRule="auto"/>
        <w:rPr>
          <w:rFonts w:eastAsia="Arial" w:cstheme="minorHAnsi"/>
          <w:bCs/>
          <w:spacing w:val="-2"/>
          <w:sz w:val="24"/>
          <w:szCs w:val="16"/>
          <w:lang w:val="en-GB"/>
        </w:rPr>
      </w:pPr>
      <w:r w:rsidRPr="00A724A9">
        <w:rPr>
          <w:rFonts w:eastAsia="Arial" w:cstheme="minorHAnsi"/>
          <w:b/>
          <w:bCs/>
          <w:spacing w:val="-1"/>
          <w:sz w:val="24"/>
          <w:szCs w:val="16"/>
          <w:lang w:val="en-GB"/>
        </w:rPr>
        <w:t>S</w:t>
      </w:r>
      <w:r w:rsidRPr="00A724A9">
        <w:rPr>
          <w:rFonts w:eastAsia="Arial" w:cstheme="minorHAnsi"/>
          <w:b/>
          <w:bCs/>
          <w:sz w:val="24"/>
          <w:szCs w:val="16"/>
          <w:lang w:val="en-GB"/>
        </w:rPr>
        <w:t>upplemen</w:t>
      </w:r>
      <w:r w:rsidRPr="00A724A9">
        <w:rPr>
          <w:rFonts w:eastAsia="Arial" w:cstheme="minorHAnsi"/>
          <w:b/>
          <w:bCs/>
          <w:spacing w:val="1"/>
          <w:sz w:val="24"/>
          <w:szCs w:val="16"/>
          <w:lang w:val="en-GB"/>
        </w:rPr>
        <w:t>t</w:t>
      </w:r>
      <w:r w:rsidRPr="00A724A9">
        <w:rPr>
          <w:rFonts w:eastAsia="Arial" w:cstheme="minorHAnsi"/>
          <w:b/>
          <w:bCs/>
          <w:spacing w:val="2"/>
          <w:sz w:val="24"/>
          <w:szCs w:val="16"/>
          <w:lang w:val="en-GB"/>
        </w:rPr>
        <w:t>ar</w:t>
      </w:r>
      <w:r w:rsidRPr="00A724A9">
        <w:rPr>
          <w:rFonts w:eastAsia="Arial" w:cstheme="minorHAnsi"/>
          <w:b/>
          <w:bCs/>
          <w:sz w:val="24"/>
          <w:szCs w:val="16"/>
          <w:lang w:val="en-GB"/>
        </w:rPr>
        <w:t xml:space="preserve">y </w:t>
      </w:r>
      <w:r w:rsidRPr="00A724A9">
        <w:rPr>
          <w:rFonts w:eastAsia="Arial" w:cstheme="minorHAnsi"/>
          <w:b/>
          <w:bCs/>
          <w:spacing w:val="3"/>
          <w:sz w:val="24"/>
          <w:szCs w:val="16"/>
          <w:lang w:val="en-GB"/>
        </w:rPr>
        <w:t xml:space="preserve">Table </w:t>
      </w:r>
      <w:r w:rsidRPr="00A724A9">
        <w:rPr>
          <w:rFonts w:eastAsia="Arial" w:cstheme="minorHAnsi"/>
          <w:b/>
          <w:bCs/>
          <w:spacing w:val="2"/>
          <w:sz w:val="24"/>
          <w:szCs w:val="16"/>
          <w:lang w:val="en-GB"/>
        </w:rPr>
        <w:t>1</w:t>
      </w:r>
      <w:r w:rsidRPr="00A724A9">
        <w:rPr>
          <w:rFonts w:eastAsia="Arial" w:cstheme="minorHAnsi"/>
          <w:b/>
          <w:bCs/>
          <w:sz w:val="24"/>
          <w:szCs w:val="16"/>
          <w:lang w:val="en-GB"/>
        </w:rPr>
        <w:t xml:space="preserve">. </w:t>
      </w:r>
      <w:r w:rsidRPr="00A724A9">
        <w:rPr>
          <w:rFonts w:eastAsia="Arial" w:cstheme="minorHAnsi"/>
          <w:bCs/>
          <w:spacing w:val="-2"/>
          <w:sz w:val="24"/>
          <w:szCs w:val="16"/>
          <w:lang w:val="en-GB"/>
        </w:rPr>
        <w:t>Eligibility criteria.</w:t>
      </w:r>
    </w:p>
    <w:tbl>
      <w:tblPr>
        <w:tblW w:w="5000" w:type="pct"/>
        <w:tblLayout w:type="fixed"/>
        <w:tblCellMar>
          <w:top w:w="28" w:type="dxa"/>
          <w:left w:w="28" w:type="dxa"/>
          <w:bottom w:w="28" w:type="dxa"/>
          <w:right w:w="28" w:type="dxa"/>
        </w:tblCellMar>
        <w:tblLook w:val="01E0" w:firstRow="1" w:lastRow="1" w:firstColumn="1" w:lastColumn="1" w:noHBand="0" w:noVBand="0"/>
      </w:tblPr>
      <w:tblGrid>
        <w:gridCol w:w="1161"/>
        <w:gridCol w:w="5786"/>
        <w:gridCol w:w="6291"/>
      </w:tblGrid>
      <w:tr w:rsidR="00A724A9" w:rsidRPr="00A724A9" w14:paraId="5EE754DC" w14:textId="77777777" w:rsidTr="00EA4F33">
        <w:tc>
          <w:tcPr>
            <w:tcW w:w="438" w:type="pct"/>
            <w:tcBorders>
              <w:top w:val="single" w:sz="4" w:space="0" w:color="auto"/>
              <w:left w:val="nil"/>
              <w:bottom w:val="single" w:sz="4" w:space="0" w:color="auto"/>
              <w:right w:val="nil"/>
            </w:tcBorders>
            <w:shd w:val="clear" w:color="auto" w:fill="D9D9D9" w:themeFill="background1" w:themeFillShade="D9"/>
            <w:hideMark/>
          </w:tcPr>
          <w:p w14:paraId="78243CA1" w14:textId="77777777" w:rsidR="00751F1B" w:rsidRPr="00A724A9" w:rsidRDefault="00751F1B" w:rsidP="00EA4F33">
            <w:pPr>
              <w:spacing w:before="27" w:after="0" w:line="240" w:lineRule="auto"/>
              <w:ind w:left="117" w:right="-20"/>
              <w:rPr>
                <w:rFonts w:eastAsia="Arial" w:cstheme="minorHAnsi"/>
                <w:kern w:val="3"/>
                <w:sz w:val="16"/>
                <w:szCs w:val="16"/>
                <w:lang w:val="en-GB"/>
              </w:rPr>
            </w:pPr>
            <w:r w:rsidRPr="00A724A9">
              <w:rPr>
                <w:rFonts w:eastAsia="Arial" w:cstheme="minorHAnsi"/>
                <w:b/>
                <w:bCs/>
                <w:kern w:val="3"/>
                <w:sz w:val="16"/>
                <w:szCs w:val="16"/>
                <w:lang w:val="en-GB"/>
              </w:rPr>
              <w:t>D</w:t>
            </w:r>
            <w:r w:rsidRPr="00A724A9">
              <w:rPr>
                <w:rFonts w:eastAsia="Arial" w:cstheme="minorHAnsi"/>
                <w:b/>
                <w:bCs/>
                <w:spacing w:val="1"/>
                <w:kern w:val="3"/>
                <w:sz w:val="16"/>
                <w:szCs w:val="16"/>
                <w:lang w:val="en-GB"/>
              </w:rPr>
              <w:t>o</w:t>
            </w:r>
            <w:r w:rsidRPr="00A724A9">
              <w:rPr>
                <w:rFonts w:eastAsia="Arial" w:cstheme="minorHAnsi"/>
                <w:b/>
                <w:bCs/>
                <w:kern w:val="3"/>
                <w:sz w:val="16"/>
                <w:szCs w:val="16"/>
                <w:lang w:val="en-GB"/>
              </w:rPr>
              <w:t>main</w:t>
            </w:r>
          </w:p>
        </w:tc>
        <w:tc>
          <w:tcPr>
            <w:tcW w:w="2185" w:type="pct"/>
            <w:tcBorders>
              <w:top w:val="single" w:sz="4" w:space="0" w:color="auto"/>
              <w:left w:val="nil"/>
              <w:bottom w:val="single" w:sz="4" w:space="0" w:color="auto"/>
              <w:right w:val="nil"/>
            </w:tcBorders>
            <w:shd w:val="clear" w:color="auto" w:fill="D9D9D9" w:themeFill="background1" w:themeFillShade="D9"/>
            <w:hideMark/>
          </w:tcPr>
          <w:p w14:paraId="2136D6AA" w14:textId="77777777" w:rsidR="00751F1B" w:rsidRPr="00A724A9" w:rsidRDefault="00751F1B" w:rsidP="00EA4F33">
            <w:pPr>
              <w:spacing w:before="27" w:after="0" w:line="240" w:lineRule="auto"/>
              <w:ind w:left="82" w:right="2564"/>
              <w:rPr>
                <w:rFonts w:eastAsia="Arial" w:cstheme="minorHAnsi"/>
                <w:kern w:val="3"/>
                <w:sz w:val="16"/>
                <w:szCs w:val="16"/>
                <w:lang w:val="en-GB"/>
              </w:rPr>
            </w:pPr>
            <w:r w:rsidRPr="00A724A9">
              <w:rPr>
                <w:rFonts w:eastAsia="Arial" w:cstheme="minorHAnsi"/>
                <w:b/>
                <w:bCs/>
                <w:w w:val="99"/>
                <w:kern w:val="3"/>
                <w:sz w:val="16"/>
                <w:szCs w:val="16"/>
                <w:lang w:val="en-GB"/>
              </w:rPr>
              <w:t>Inclusion criteria</w:t>
            </w:r>
          </w:p>
        </w:tc>
        <w:tc>
          <w:tcPr>
            <w:tcW w:w="2376" w:type="pct"/>
            <w:tcBorders>
              <w:top w:val="single" w:sz="4" w:space="0" w:color="auto"/>
              <w:left w:val="nil"/>
              <w:bottom w:val="single" w:sz="4" w:space="0" w:color="auto"/>
              <w:right w:val="nil"/>
            </w:tcBorders>
            <w:shd w:val="clear" w:color="auto" w:fill="D9D9D9" w:themeFill="background1" w:themeFillShade="D9"/>
            <w:hideMark/>
          </w:tcPr>
          <w:p w14:paraId="4FD5FA12" w14:textId="77777777" w:rsidR="00751F1B" w:rsidRPr="00A724A9" w:rsidRDefault="00751F1B" w:rsidP="00EA4F33">
            <w:pPr>
              <w:spacing w:before="27" w:after="0" w:line="240" w:lineRule="auto"/>
              <w:ind w:left="146" w:right="2173"/>
              <w:rPr>
                <w:rFonts w:eastAsia="Arial" w:cstheme="minorHAnsi"/>
                <w:kern w:val="3"/>
                <w:sz w:val="16"/>
                <w:szCs w:val="16"/>
                <w:lang w:val="en-GB"/>
              </w:rPr>
            </w:pPr>
            <w:r w:rsidRPr="00A724A9">
              <w:rPr>
                <w:rFonts w:eastAsia="Arial" w:cstheme="minorHAnsi"/>
                <w:b/>
                <w:bCs/>
                <w:spacing w:val="-1"/>
                <w:w w:val="99"/>
                <w:kern w:val="3"/>
                <w:sz w:val="16"/>
                <w:szCs w:val="16"/>
                <w:lang w:val="en-GB"/>
              </w:rPr>
              <w:t>E</w:t>
            </w:r>
            <w:r w:rsidRPr="00A724A9">
              <w:rPr>
                <w:rFonts w:eastAsia="Arial" w:cstheme="minorHAnsi"/>
                <w:b/>
                <w:bCs/>
                <w:w w:val="99"/>
                <w:kern w:val="3"/>
                <w:sz w:val="16"/>
                <w:szCs w:val="16"/>
                <w:lang w:val="en-GB"/>
              </w:rPr>
              <w:t>x</w:t>
            </w:r>
            <w:r w:rsidRPr="00A724A9">
              <w:rPr>
                <w:rFonts w:eastAsia="Arial" w:cstheme="minorHAnsi"/>
                <w:b/>
                <w:bCs/>
                <w:spacing w:val="-1"/>
                <w:w w:val="99"/>
                <w:kern w:val="3"/>
                <w:sz w:val="16"/>
                <w:szCs w:val="16"/>
                <w:lang w:val="en-GB"/>
              </w:rPr>
              <w:t>c</w:t>
            </w:r>
            <w:r w:rsidRPr="00A724A9">
              <w:rPr>
                <w:rFonts w:eastAsia="Arial" w:cstheme="minorHAnsi"/>
                <w:b/>
                <w:bCs/>
                <w:w w:val="99"/>
                <w:kern w:val="3"/>
                <w:sz w:val="16"/>
                <w:szCs w:val="16"/>
                <w:lang w:val="en-GB"/>
              </w:rPr>
              <w:t>l</w:t>
            </w:r>
            <w:r w:rsidRPr="00A724A9">
              <w:rPr>
                <w:rFonts w:eastAsia="Arial" w:cstheme="minorHAnsi"/>
                <w:b/>
                <w:bCs/>
                <w:spacing w:val="3"/>
                <w:w w:val="99"/>
                <w:kern w:val="3"/>
                <w:sz w:val="16"/>
                <w:szCs w:val="16"/>
                <w:lang w:val="en-GB"/>
              </w:rPr>
              <w:t>u</w:t>
            </w:r>
            <w:r w:rsidRPr="00A724A9">
              <w:rPr>
                <w:rFonts w:eastAsia="Arial" w:cstheme="minorHAnsi"/>
                <w:b/>
                <w:bCs/>
                <w:w w:val="99"/>
                <w:kern w:val="3"/>
                <w:sz w:val="16"/>
                <w:szCs w:val="16"/>
                <w:lang w:val="en-GB"/>
              </w:rPr>
              <w:t>sion criteria</w:t>
            </w:r>
          </w:p>
        </w:tc>
      </w:tr>
      <w:tr w:rsidR="00A724A9" w:rsidRPr="00A724A9" w14:paraId="5B9D3378" w14:textId="77777777" w:rsidTr="00EA4F33">
        <w:tc>
          <w:tcPr>
            <w:tcW w:w="438" w:type="pct"/>
            <w:tcBorders>
              <w:top w:val="single" w:sz="4" w:space="0" w:color="auto"/>
              <w:left w:val="nil"/>
              <w:bottom w:val="nil"/>
              <w:right w:val="nil"/>
            </w:tcBorders>
            <w:shd w:val="clear" w:color="auto" w:fill="F2F2F2" w:themeFill="background1" w:themeFillShade="F2"/>
            <w:hideMark/>
          </w:tcPr>
          <w:p w14:paraId="6BAF7155" w14:textId="77777777" w:rsidR="00751F1B" w:rsidRPr="00A724A9" w:rsidRDefault="00751F1B" w:rsidP="00EA4F33">
            <w:pPr>
              <w:spacing w:after="0" w:line="240" w:lineRule="auto"/>
              <w:ind w:left="117" w:right="-20"/>
              <w:rPr>
                <w:rFonts w:eastAsia="Arial" w:cstheme="minorHAnsi"/>
                <w:b/>
                <w:kern w:val="3"/>
                <w:sz w:val="16"/>
                <w:szCs w:val="16"/>
                <w:lang w:val="en-GB"/>
              </w:rPr>
            </w:pPr>
            <w:r w:rsidRPr="00A724A9">
              <w:rPr>
                <w:rFonts w:eastAsia="Arial" w:cstheme="minorHAnsi"/>
                <w:b/>
                <w:spacing w:val="-1"/>
                <w:kern w:val="3"/>
                <w:sz w:val="16"/>
                <w:szCs w:val="16"/>
                <w:lang w:val="en-GB"/>
              </w:rPr>
              <w:t>P</w:t>
            </w:r>
            <w:r w:rsidRPr="00A724A9">
              <w:rPr>
                <w:rFonts w:eastAsia="Arial" w:cstheme="minorHAnsi"/>
                <w:b/>
                <w:kern w:val="3"/>
                <w:sz w:val="16"/>
                <w:szCs w:val="16"/>
                <w:lang w:val="en-GB"/>
              </w:rPr>
              <w:t>art</w:t>
            </w:r>
            <w:r w:rsidRPr="00A724A9">
              <w:rPr>
                <w:rFonts w:eastAsia="Arial" w:cstheme="minorHAnsi"/>
                <w:b/>
                <w:spacing w:val="-1"/>
                <w:kern w:val="3"/>
                <w:sz w:val="16"/>
                <w:szCs w:val="16"/>
                <w:lang w:val="en-GB"/>
              </w:rPr>
              <w:t>i</w:t>
            </w:r>
            <w:r w:rsidRPr="00A724A9">
              <w:rPr>
                <w:rFonts w:eastAsia="Arial" w:cstheme="minorHAnsi"/>
                <w:b/>
                <w:spacing w:val="3"/>
                <w:kern w:val="3"/>
                <w:sz w:val="16"/>
                <w:szCs w:val="16"/>
                <w:lang w:val="en-GB"/>
              </w:rPr>
              <w:t>c</w:t>
            </w:r>
            <w:r w:rsidRPr="00A724A9">
              <w:rPr>
                <w:rFonts w:eastAsia="Arial" w:cstheme="minorHAnsi"/>
                <w:b/>
                <w:spacing w:val="-1"/>
                <w:kern w:val="3"/>
                <w:sz w:val="16"/>
                <w:szCs w:val="16"/>
                <w:lang w:val="en-GB"/>
              </w:rPr>
              <w:t>i</w:t>
            </w:r>
            <w:r w:rsidRPr="00A724A9">
              <w:rPr>
                <w:rFonts w:eastAsia="Arial" w:cstheme="minorHAnsi"/>
                <w:b/>
                <w:kern w:val="3"/>
                <w:sz w:val="16"/>
                <w:szCs w:val="16"/>
                <w:lang w:val="en-GB"/>
              </w:rPr>
              <w:t>p</w:t>
            </w:r>
            <w:r w:rsidRPr="00A724A9">
              <w:rPr>
                <w:rFonts w:eastAsia="Arial" w:cstheme="minorHAnsi"/>
                <w:b/>
                <w:spacing w:val="1"/>
                <w:kern w:val="3"/>
                <w:sz w:val="16"/>
                <w:szCs w:val="16"/>
                <w:lang w:val="en-GB"/>
              </w:rPr>
              <w:t>a</w:t>
            </w:r>
            <w:r w:rsidRPr="00A724A9">
              <w:rPr>
                <w:rFonts w:eastAsia="Arial" w:cstheme="minorHAnsi"/>
                <w:b/>
                <w:kern w:val="3"/>
                <w:sz w:val="16"/>
                <w:szCs w:val="16"/>
                <w:lang w:val="en-GB"/>
              </w:rPr>
              <w:t>nts</w:t>
            </w:r>
          </w:p>
        </w:tc>
        <w:tc>
          <w:tcPr>
            <w:tcW w:w="2185" w:type="pct"/>
            <w:tcBorders>
              <w:top w:val="single" w:sz="4" w:space="0" w:color="auto"/>
              <w:left w:val="nil"/>
              <w:bottom w:val="nil"/>
              <w:right w:val="nil"/>
            </w:tcBorders>
            <w:shd w:val="clear" w:color="auto" w:fill="F2F2F2" w:themeFill="background1" w:themeFillShade="F2"/>
            <w:hideMark/>
          </w:tcPr>
          <w:p w14:paraId="449BBBEB" w14:textId="24F73F5F" w:rsidR="00751F1B" w:rsidRPr="00A724A9" w:rsidRDefault="006A7B21" w:rsidP="00EA4F33">
            <w:pPr>
              <w:pStyle w:val="ListParagraph"/>
              <w:spacing w:after="0" w:line="240" w:lineRule="auto"/>
              <w:ind w:left="82"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417FA7" w:rsidRPr="00A724A9">
              <w:rPr>
                <w:rFonts w:eastAsia="Wingdings" w:cstheme="minorHAnsi"/>
                <w:kern w:val="3"/>
                <w:sz w:val="16"/>
                <w:szCs w:val="16"/>
                <w:lang w:val="en-GB"/>
              </w:rPr>
              <w:t>Female animal</w:t>
            </w:r>
            <w:r w:rsidRPr="00A724A9">
              <w:rPr>
                <w:rFonts w:eastAsia="Wingdings" w:cstheme="minorHAnsi"/>
                <w:kern w:val="3"/>
                <w:sz w:val="16"/>
                <w:szCs w:val="16"/>
                <w:lang w:val="en-GB"/>
              </w:rPr>
              <w:t xml:space="preserve"> subjects</w:t>
            </w:r>
            <w:r w:rsidR="00417FA7" w:rsidRPr="00A724A9">
              <w:rPr>
                <w:rFonts w:eastAsia="Wingdings" w:cstheme="minorHAnsi"/>
                <w:kern w:val="3"/>
                <w:sz w:val="16"/>
                <w:szCs w:val="16"/>
                <w:lang w:val="en-GB"/>
              </w:rPr>
              <w:t xml:space="preserve"> of any species </w:t>
            </w:r>
            <w:r w:rsidRPr="00A724A9">
              <w:rPr>
                <w:rFonts w:eastAsia="Wingdings" w:cstheme="minorHAnsi"/>
                <w:kern w:val="3"/>
                <w:sz w:val="16"/>
                <w:szCs w:val="16"/>
                <w:lang w:val="en-GB"/>
              </w:rPr>
              <w:t>with</w:t>
            </w:r>
            <w:r w:rsidR="00417FA7" w:rsidRPr="00A724A9">
              <w:rPr>
                <w:rFonts w:eastAsia="Wingdings" w:cstheme="minorHAnsi"/>
                <w:kern w:val="3"/>
                <w:sz w:val="16"/>
                <w:szCs w:val="16"/>
                <w:lang w:val="en-GB"/>
              </w:rPr>
              <w:t xml:space="preserve"> active </w:t>
            </w:r>
            <w:r w:rsidRPr="00A724A9">
              <w:rPr>
                <w:rFonts w:eastAsia="Wingdings" w:cstheme="minorHAnsi"/>
                <w:kern w:val="3"/>
                <w:sz w:val="16"/>
                <w:szCs w:val="16"/>
                <w:lang w:val="en-GB"/>
              </w:rPr>
              <w:t>oestrus</w:t>
            </w:r>
            <w:r w:rsidR="00417FA7" w:rsidRPr="00A724A9">
              <w:rPr>
                <w:rFonts w:eastAsia="Wingdings" w:cstheme="minorHAnsi"/>
                <w:kern w:val="3"/>
                <w:sz w:val="16"/>
                <w:szCs w:val="16"/>
                <w:lang w:val="en-GB"/>
              </w:rPr>
              <w:t xml:space="preserve"> cycle</w:t>
            </w:r>
            <w:r w:rsidR="006E0E09" w:rsidRPr="00A724A9">
              <w:rPr>
                <w:rFonts w:eastAsia="Wingdings" w:cstheme="minorHAnsi"/>
                <w:kern w:val="3"/>
                <w:sz w:val="16"/>
                <w:szCs w:val="16"/>
                <w:lang w:val="en-GB"/>
              </w:rPr>
              <w:t>.</w:t>
            </w:r>
          </w:p>
        </w:tc>
        <w:tc>
          <w:tcPr>
            <w:tcW w:w="2376" w:type="pct"/>
            <w:tcBorders>
              <w:top w:val="single" w:sz="4" w:space="0" w:color="auto"/>
              <w:left w:val="nil"/>
              <w:bottom w:val="nil"/>
              <w:right w:val="nil"/>
            </w:tcBorders>
            <w:shd w:val="clear" w:color="auto" w:fill="F2F2F2" w:themeFill="background1" w:themeFillShade="F2"/>
            <w:hideMark/>
          </w:tcPr>
          <w:p w14:paraId="7D0C4AC4" w14:textId="705E0B20" w:rsidR="00751F1B" w:rsidRPr="00A724A9" w:rsidRDefault="006A7B21" w:rsidP="00EA4F33">
            <w:pPr>
              <w:pStyle w:val="ListParagraph"/>
              <w:spacing w:after="0" w:line="240" w:lineRule="auto"/>
              <w:ind w:left="146"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CC5316" w:rsidRPr="00A724A9">
              <w:rPr>
                <w:rFonts w:eastAsia="Wingdings" w:cstheme="minorHAnsi"/>
                <w:kern w:val="3"/>
                <w:sz w:val="16"/>
                <w:szCs w:val="16"/>
                <w:lang w:val="en-GB"/>
              </w:rPr>
              <w:t>Male animals; o</w:t>
            </w:r>
            <w:r w:rsidR="00417FA7" w:rsidRPr="00A724A9">
              <w:rPr>
                <w:rFonts w:eastAsia="Wingdings" w:cstheme="minorHAnsi"/>
                <w:kern w:val="3"/>
                <w:sz w:val="16"/>
                <w:szCs w:val="16"/>
                <w:lang w:val="en-GB"/>
              </w:rPr>
              <w:t>variectomi</w:t>
            </w:r>
            <w:r w:rsidRPr="00A724A9">
              <w:rPr>
                <w:rFonts w:eastAsia="Wingdings" w:cstheme="minorHAnsi"/>
                <w:kern w:val="3"/>
                <w:sz w:val="16"/>
                <w:szCs w:val="16"/>
                <w:lang w:val="en-GB"/>
              </w:rPr>
              <w:t>s</w:t>
            </w:r>
            <w:r w:rsidR="00417FA7" w:rsidRPr="00A724A9">
              <w:rPr>
                <w:rFonts w:eastAsia="Wingdings" w:cstheme="minorHAnsi"/>
                <w:kern w:val="3"/>
                <w:sz w:val="16"/>
                <w:szCs w:val="16"/>
                <w:lang w:val="en-GB"/>
              </w:rPr>
              <w:t>ed</w:t>
            </w:r>
            <w:r w:rsidRPr="00A724A9">
              <w:rPr>
                <w:rFonts w:eastAsia="Wingdings" w:cstheme="minorHAnsi"/>
                <w:kern w:val="3"/>
                <w:sz w:val="16"/>
                <w:szCs w:val="16"/>
                <w:lang w:val="en-GB"/>
              </w:rPr>
              <w:t xml:space="preserve"> animals; a</w:t>
            </w:r>
            <w:r w:rsidR="00417FA7" w:rsidRPr="00A724A9">
              <w:rPr>
                <w:rFonts w:eastAsia="Wingdings" w:cstheme="minorHAnsi"/>
                <w:kern w:val="3"/>
                <w:sz w:val="16"/>
                <w:szCs w:val="16"/>
                <w:lang w:val="en-GB"/>
              </w:rPr>
              <w:t>nimals with co-morbidities</w:t>
            </w:r>
            <w:r w:rsidRPr="00A724A9">
              <w:rPr>
                <w:rFonts w:eastAsia="Wingdings" w:cstheme="minorHAnsi"/>
                <w:kern w:val="3"/>
                <w:sz w:val="16"/>
                <w:szCs w:val="16"/>
                <w:lang w:val="en-GB"/>
              </w:rPr>
              <w:t>, under medication, with dietary deficiencies; h</w:t>
            </w:r>
            <w:r w:rsidR="00417FA7" w:rsidRPr="00A724A9">
              <w:rPr>
                <w:rFonts w:eastAsia="Wingdings" w:cstheme="minorHAnsi"/>
                <w:kern w:val="3"/>
                <w:sz w:val="16"/>
                <w:szCs w:val="16"/>
                <w:lang w:val="en-GB"/>
              </w:rPr>
              <w:t>uman</w:t>
            </w:r>
            <w:r w:rsidRPr="00A724A9">
              <w:rPr>
                <w:rFonts w:eastAsia="Wingdings" w:cstheme="minorHAnsi"/>
                <w:kern w:val="3"/>
                <w:sz w:val="16"/>
                <w:szCs w:val="16"/>
                <w:lang w:val="en-GB"/>
              </w:rPr>
              <w:t xml:space="preserve"> subjects</w:t>
            </w:r>
          </w:p>
        </w:tc>
      </w:tr>
      <w:tr w:rsidR="00A724A9" w:rsidRPr="00A724A9" w14:paraId="0477622D" w14:textId="77777777" w:rsidTr="00EA4F33">
        <w:tc>
          <w:tcPr>
            <w:tcW w:w="438" w:type="pct"/>
            <w:hideMark/>
          </w:tcPr>
          <w:p w14:paraId="38CC5C95" w14:textId="5DCDC796" w:rsidR="00751F1B" w:rsidRPr="00A724A9" w:rsidRDefault="00417FA7" w:rsidP="00EA4F33">
            <w:pPr>
              <w:spacing w:after="0" w:line="240" w:lineRule="auto"/>
              <w:ind w:left="117" w:right="-20"/>
              <w:rPr>
                <w:rFonts w:eastAsia="Arial" w:cstheme="minorHAnsi"/>
                <w:b/>
                <w:kern w:val="3"/>
                <w:sz w:val="16"/>
                <w:szCs w:val="16"/>
              </w:rPr>
            </w:pPr>
            <w:r w:rsidRPr="00A724A9">
              <w:rPr>
                <w:rFonts w:eastAsia="Arial" w:cstheme="minorHAnsi"/>
                <w:b/>
                <w:kern w:val="3"/>
                <w:sz w:val="16"/>
                <w:szCs w:val="16"/>
              </w:rPr>
              <w:t>Intervention</w:t>
            </w:r>
          </w:p>
        </w:tc>
        <w:tc>
          <w:tcPr>
            <w:tcW w:w="2185" w:type="pct"/>
            <w:hideMark/>
          </w:tcPr>
          <w:p w14:paraId="13089FBE" w14:textId="5FE85F44" w:rsidR="00751F1B" w:rsidRPr="00A724A9" w:rsidRDefault="006A7B21" w:rsidP="00EA4F33">
            <w:pPr>
              <w:pStyle w:val="ListParagraph"/>
              <w:spacing w:after="0" w:line="240" w:lineRule="auto"/>
              <w:ind w:left="82"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All types of orthodontic interventions to induce movement of teeth.</w:t>
            </w:r>
          </w:p>
        </w:tc>
        <w:tc>
          <w:tcPr>
            <w:tcW w:w="2376" w:type="pct"/>
            <w:hideMark/>
          </w:tcPr>
          <w:p w14:paraId="7B714A44" w14:textId="30B90909" w:rsidR="006A7B21" w:rsidRPr="00A724A9" w:rsidRDefault="006A7B21" w:rsidP="00EA4F33">
            <w:pPr>
              <w:spacing w:after="0" w:line="240" w:lineRule="auto"/>
              <w:ind w:left="146" w:right="200"/>
              <w:jc w:val="both"/>
              <w:rPr>
                <w:rFonts w:cstheme="minorHAnsi"/>
                <w:sz w:val="16"/>
                <w:szCs w:val="16"/>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Pr="00A724A9">
              <w:rPr>
                <w:rFonts w:cstheme="minorHAnsi"/>
                <w:sz w:val="16"/>
                <w:szCs w:val="16"/>
              </w:rPr>
              <w:t>Other kinds of interventions, like growth modification, etc.</w:t>
            </w:r>
          </w:p>
          <w:p w14:paraId="4CE4E6CF" w14:textId="19933F5B" w:rsidR="00751F1B" w:rsidRPr="00A724A9" w:rsidRDefault="006A7B21" w:rsidP="00EA4F33">
            <w:pPr>
              <w:spacing w:after="0" w:line="240" w:lineRule="auto"/>
              <w:ind w:left="146"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Pr="00A724A9">
              <w:rPr>
                <w:rFonts w:cstheme="minorHAnsi"/>
                <w:sz w:val="16"/>
                <w:szCs w:val="16"/>
              </w:rPr>
              <w:t>Subjects undergoing orthodontic tooth movement in conjunction with other clinical interventions such as tooth extraction, etc.</w:t>
            </w:r>
          </w:p>
        </w:tc>
      </w:tr>
      <w:tr w:rsidR="00A724A9" w:rsidRPr="00A724A9" w14:paraId="27D95D5C" w14:textId="77777777" w:rsidTr="00EA4F33">
        <w:tc>
          <w:tcPr>
            <w:tcW w:w="438" w:type="pct"/>
            <w:shd w:val="clear" w:color="auto" w:fill="F2F2F2" w:themeFill="background1" w:themeFillShade="F2"/>
            <w:hideMark/>
          </w:tcPr>
          <w:p w14:paraId="72FE1D0E" w14:textId="77777777" w:rsidR="00751F1B" w:rsidRPr="00A724A9" w:rsidRDefault="00751F1B" w:rsidP="00EA4F33">
            <w:pPr>
              <w:spacing w:after="0" w:line="240" w:lineRule="auto"/>
              <w:ind w:left="117" w:right="-20"/>
              <w:rPr>
                <w:rFonts w:eastAsia="Arial" w:cstheme="minorHAnsi"/>
                <w:b/>
                <w:kern w:val="3"/>
                <w:sz w:val="16"/>
                <w:szCs w:val="16"/>
                <w:lang w:val="en-GB"/>
              </w:rPr>
            </w:pPr>
            <w:r w:rsidRPr="00A724A9">
              <w:rPr>
                <w:rFonts w:eastAsia="Arial" w:cstheme="minorHAnsi"/>
                <w:b/>
                <w:kern w:val="3"/>
                <w:sz w:val="16"/>
                <w:szCs w:val="16"/>
                <w:lang w:val="en-GB"/>
              </w:rPr>
              <w:t>Co</w:t>
            </w:r>
            <w:r w:rsidRPr="00A724A9">
              <w:rPr>
                <w:rFonts w:eastAsia="Arial" w:cstheme="minorHAnsi"/>
                <w:b/>
                <w:spacing w:val="4"/>
                <w:kern w:val="3"/>
                <w:sz w:val="16"/>
                <w:szCs w:val="16"/>
                <w:lang w:val="en-GB"/>
              </w:rPr>
              <w:t>m</w:t>
            </w:r>
            <w:r w:rsidRPr="00A724A9">
              <w:rPr>
                <w:rFonts w:eastAsia="Arial" w:cstheme="minorHAnsi"/>
                <w:b/>
                <w:kern w:val="3"/>
                <w:sz w:val="16"/>
                <w:szCs w:val="16"/>
                <w:lang w:val="en-GB"/>
              </w:rPr>
              <w:t>p</w:t>
            </w:r>
            <w:r w:rsidRPr="00A724A9">
              <w:rPr>
                <w:rFonts w:eastAsia="Arial" w:cstheme="minorHAnsi"/>
                <w:b/>
                <w:spacing w:val="-1"/>
                <w:kern w:val="3"/>
                <w:sz w:val="16"/>
                <w:szCs w:val="16"/>
                <w:lang w:val="en-GB"/>
              </w:rPr>
              <w:t>a</w:t>
            </w:r>
            <w:r w:rsidRPr="00A724A9">
              <w:rPr>
                <w:rFonts w:eastAsia="Arial" w:cstheme="minorHAnsi"/>
                <w:b/>
                <w:spacing w:val="1"/>
                <w:kern w:val="3"/>
                <w:sz w:val="16"/>
                <w:szCs w:val="16"/>
                <w:lang w:val="en-GB"/>
              </w:rPr>
              <w:t>r</w:t>
            </w:r>
            <w:r w:rsidRPr="00A724A9">
              <w:rPr>
                <w:rFonts w:eastAsia="Arial" w:cstheme="minorHAnsi"/>
                <w:b/>
                <w:spacing w:val="-1"/>
                <w:kern w:val="3"/>
                <w:sz w:val="16"/>
                <w:szCs w:val="16"/>
                <w:lang w:val="en-GB"/>
              </w:rPr>
              <w:t>i</w:t>
            </w:r>
            <w:r w:rsidRPr="00A724A9">
              <w:rPr>
                <w:rFonts w:eastAsia="Arial" w:cstheme="minorHAnsi"/>
                <w:b/>
                <w:spacing w:val="1"/>
                <w:kern w:val="3"/>
                <w:sz w:val="16"/>
                <w:szCs w:val="16"/>
                <w:lang w:val="en-GB"/>
              </w:rPr>
              <w:t>s</w:t>
            </w:r>
            <w:r w:rsidRPr="00A724A9">
              <w:rPr>
                <w:rFonts w:eastAsia="Arial" w:cstheme="minorHAnsi"/>
                <w:b/>
                <w:kern w:val="3"/>
                <w:sz w:val="16"/>
                <w:szCs w:val="16"/>
                <w:lang w:val="en-GB"/>
              </w:rPr>
              <w:t>o</w:t>
            </w:r>
            <w:r w:rsidRPr="00A724A9">
              <w:rPr>
                <w:rFonts w:eastAsia="Arial" w:cstheme="minorHAnsi"/>
                <w:b/>
                <w:spacing w:val="-1"/>
                <w:kern w:val="3"/>
                <w:sz w:val="16"/>
                <w:szCs w:val="16"/>
                <w:lang w:val="en-GB"/>
              </w:rPr>
              <w:t>n</w:t>
            </w:r>
            <w:r w:rsidRPr="00A724A9">
              <w:rPr>
                <w:rFonts w:eastAsia="Arial" w:cstheme="minorHAnsi"/>
                <w:b/>
                <w:kern w:val="3"/>
                <w:sz w:val="16"/>
                <w:szCs w:val="16"/>
                <w:lang w:val="en-GB"/>
              </w:rPr>
              <w:t>s</w:t>
            </w:r>
          </w:p>
        </w:tc>
        <w:tc>
          <w:tcPr>
            <w:tcW w:w="2185" w:type="pct"/>
            <w:shd w:val="clear" w:color="auto" w:fill="F2F2F2" w:themeFill="background1" w:themeFillShade="F2"/>
            <w:hideMark/>
          </w:tcPr>
          <w:p w14:paraId="19AD9195" w14:textId="78D722C5" w:rsidR="00751F1B" w:rsidRPr="00A724A9" w:rsidRDefault="006A7B21" w:rsidP="00EA4F33">
            <w:pPr>
              <w:pStyle w:val="ListParagraph"/>
              <w:spacing w:after="0" w:line="240" w:lineRule="auto"/>
              <w:ind w:left="82"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A</w:t>
            </w:r>
            <w:r w:rsidR="00417FA7" w:rsidRPr="00A724A9">
              <w:rPr>
                <w:rFonts w:eastAsia="Wingdings" w:cstheme="minorHAnsi"/>
                <w:kern w:val="3"/>
                <w:sz w:val="16"/>
                <w:szCs w:val="16"/>
                <w:lang w:val="en-GB"/>
              </w:rPr>
              <w:t xml:space="preserve">nimals </w:t>
            </w:r>
            <w:r w:rsidRPr="00A724A9">
              <w:rPr>
                <w:rFonts w:eastAsia="Wingdings" w:cstheme="minorHAnsi"/>
                <w:kern w:val="3"/>
                <w:sz w:val="16"/>
                <w:szCs w:val="16"/>
                <w:lang w:val="en-GB"/>
              </w:rPr>
              <w:t xml:space="preserve">at different stages of the oestrus cycle </w:t>
            </w:r>
            <w:r w:rsidR="00417FA7" w:rsidRPr="00A724A9">
              <w:rPr>
                <w:rFonts w:eastAsia="Wingdings" w:cstheme="minorHAnsi"/>
                <w:kern w:val="3"/>
                <w:sz w:val="16"/>
                <w:szCs w:val="16"/>
                <w:lang w:val="en-GB"/>
              </w:rPr>
              <w:t>(e.g.</w:t>
            </w:r>
            <w:r w:rsidR="00EA4F33" w:rsidRPr="00A724A9">
              <w:rPr>
                <w:rFonts w:eastAsia="Wingdings" w:cstheme="minorHAnsi"/>
                <w:kern w:val="3"/>
                <w:sz w:val="16"/>
                <w:szCs w:val="16"/>
                <w:lang w:val="en-GB"/>
              </w:rPr>
              <w:t>,</w:t>
            </w:r>
            <w:r w:rsidR="00417FA7" w:rsidRPr="00A724A9">
              <w:rPr>
                <w:rFonts w:eastAsia="Wingdings" w:cstheme="minorHAnsi"/>
                <w:kern w:val="3"/>
                <w:sz w:val="16"/>
                <w:szCs w:val="16"/>
                <w:lang w:val="en-GB"/>
              </w:rPr>
              <w:t xml:space="preserve"> </w:t>
            </w:r>
            <w:r w:rsidRPr="00A724A9">
              <w:rPr>
                <w:rFonts w:eastAsia="Wingdings" w:cstheme="minorHAnsi"/>
                <w:kern w:val="3"/>
                <w:sz w:val="16"/>
                <w:szCs w:val="16"/>
                <w:lang w:val="en-GB"/>
              </w:rPr>
              <w:t>oestrus</w:t>
            </w:r>
            <w:r w:rsidR="00417FA7" w:rsidRPr="00A724A9">
              <w:rPr>
                <w:rFonts w:eastAsia="Wingdings" w:cstheme="minorHAnsi"/>
                <w:kern w:val="3"/>
                <w:sz w:val="16"/>
                <w:szCs w:val="16"/>
                <w:lang w:val="en-GB"/>
              </w:rPr>
              <w:t>, proestrus, metestrus</w:t>
            </w:r>
            <w:r w:rsidRPr="00A724A9">
              <w:rPr>
                <w:rFonts w:eastAsia="Wingdings" w:cstheme="minorHAnsi"/>
                <w:kern w:val="3"/>
                <w:sz w:val="16"/>
                <w:szCs w:val="16"/>
                <w:lang w:val="en-GB"/>
              </w:rPr>
              <w:t xml:space="preserve">, </w:t>
            </w:r>
            <w:r w:rsidR="00EA4F33" w:rsidRPr="00A724A9">
              <w:rPr>
                <w:rFonts w:eastAsia="Wingdings" w:cstheme="minorHAnsi"/>
                <w:kern w:val="3"/>
                <w:sz w:val="16"/>
                <w:szCs w:val="16"/>
                <w:lang w:val="en-GB"/>
              </w:rPr>
              <w:t>dioestrus</w:t>
            </w:r>
            <w:r w:rsidRPr="00A724A9">
              <w:rPr>
                <w:rFonts w:eastAsia="Wingdings" w:cstheme="minorHAnsi"/>
                <w:kern w:val="3"/>
                <w:sz w:val="16"/>
                <w:szCs w:val="16"/>
                <w:lang w:val="en-GB"/>
              </w:rPr>
              <w:t xml:space="preserve">, </w:t>
            </w:r>
            <w:r w:rsidR="00EA4F33" w:rsidRPr="00A724A9">
              <w:rPr>
                <w:rFonts w:eastAsia="Wingdings" w:cstheme="minorHAnsi"/>
                <w:kern w:val="3"/>
                <w:sz w:val="16"/>
                <w:szCs w:val="16"/>
                <w:lang w:val="en-GB"/>
              </w:rPr>
              <w:t>anoestrus</w:t>
            </w:r>
            <w:r w:rsidRPr="00A724A9">
              <w:rPr>
                <w:rFonts w:eastAsia="Wingdings" w:cstheme="minorHAnsi"/>
                <w:kern w:val="3"/>
                <w:sz w:val="16"/>
                <w:szCs w:val="16"/>
                <w:lang w:val="en-GB"/>
              </w:rPr>
              <w:t>,</w:t>
            </w:r>
            <w:r w:rsidR="00417FA7" w:rsidRPr="00A724A9">
              <w:rPr>
                <w:rFonts w:eastAsia="Wingdings" w:cstheme="minorHAnsi"/>
                <w:kern w:val="3"/>
                <w:sz w:val="16"/>
                <w:szCs w:val="16"/>
                <w:lang w:val="en-GB"/>
              </w:rPr>
              <w:t xml:space="preserve"> etc.)</w:t>
            </w:r>
          </w:p>
        </w:tc>
        <w:tc>
          <w:tcPr>
            <w:tcW w:w="2376" w:type="pct"/>
            <w:shd w:val="clear" w:color="auto" w:fill="F2F2F2" w:themeFill="background1" w:themeFillShade="F2"/>
            <w:hideMark/>
          </w:tcPr>
          <w:p w14:paraId="32B6BF65" w14:textId="06ADE530" w:rsidR="00751F1B" w:rsidRPr="00A724A9" w:rsidRDefault="00751F1B" w:rsidP="00EA4F33">
            <w:pPr>
              <w:pStyle w:val="ListParagraph"/>
              <w:spacing w:after="0" w:line="240" w:lineRule="auto"/>
              <w:ind w:left="146" w:right="200"/>
              <w:jc w:val="both"/>
              <w:rPr>
                <w:rFonts w:eastAsia="Wingdings" w:cstheme="minorHAnsi"/>
                <w:kern w:val="3"/>
                <w:sz w:val="16"/>
                <w:szCs w:val="16"/>
                <w:lang w:val="en-GB"/>
              </w:rPr>
            </w:pPr>
          </w:p>
        </w:tc>
      </w:tr>
      <w:tr w:rsidR="00A724A9" w:rsidRPr="00A724A9" w14:paraId="269BB1A0" w14:textId="77777777" w:rsidTr="00EA4F33">
        <w:tc>
          <w:tcPr>
            <w:tcW w:w="438" w:type="pct"/>
            <w:hideMark/>
          </w:tcPr>
          <w:p w14:paraId="58DF59D4" w14:textId="77777777" w:rsidR="00751F1B" w:rsidRPr="00A724A9" w:rsidRDefault="00751F1B" w:rsidP="00EA4F33">
            <w:pPr>
              <w:spacing w:after="0" w:line="240" w:lineRule="auto"/>
              <w:ind w:left="117" w:right="-20"/>
              <w:rPr>
                <w:rFonts w:eastAsia="Arial" w:cstheme="minorHAnsi"/>
                <w:b/>
                <w:kern w:val="3"/>
                <w:sz w:val="16"/>
                <w:szCs w:val="16"/>
                <w:lang w:val="en-GB"/>
              </w:rPr>
            </w:pPr>
            <w:r w:rsidRPr="00A724A9">
              <w:rPr>
                <w:rFonts w:eastAsia="Arial" w:cstheme="minorHAnsi"/>
                <w:b/>
                <w:spacing w:val="1"/>
                <w:kern w:val="3"/>
                <w:sz w:val="16"/>
                <w:szCs w:val="16"/>
                <w:lang w:val="en-GB"/>
              </w:rPr>
              <w:t>O</w:t>
            </w:r>
            <w:r w:rsidRPr="00A724A9">
              <w:rPr>
                <w:rFonts w:eastAsia="Arial" w:cstheme="minorHAnsi"/>
                <w:b/>
                <w:kern w:val="3"/>
                <w:sz w:val="16"/>
                <w:szCs w:val="16"/>
                <w:lang w:val="en-GB"/>
              </w:rPr>
              <w:t>utco</w:t>
            </w:r>
            <w:r w:rsidRPr="00A724A9">
              <w:rPr>
                <w:rFonts w:eastAsia="Arial" w:cstheme="minorHAnsi"/>
                <w:b/>
                <w:spacing w:val="4"/>
                <w:kern w:val="3"/>
                <w:sz w:val="16"/>
                <w:szCs w:val="16"/>
                <w:lang w:val="en-GB"/>
              </w:rPr>
              <w:t>m</w:t>
            </w:r>
            <w:r w:rsidRPr="00A724A9">
              <w:rPr>
                <w:rFonts w:eastAsia="Arial" w:cstheme="minorHAnsi"/>
                <w:b/>
                <w:kern w:val="3"/>
                <w:sz w:val="16"/>
                <w:szCs w:val="16"/>
                <w:lang w:val="en-GB"/>
              </w:rPr>
              <w:t>es</w:t>
            </w:r>
          </w:p>
        </w:tc>
        <w:tc>
          <w:tcPr>
            <w:tcW w:w="2185" w:type="pct"/>
            <w:hideMark/>
          </w:tcPr>
          <w:p w14:paraId="0B85F7D4" w14:textId="13AEE8F0" w:rsidR="00751F1B" w:rsidRPr="00A724A9" w:rsidRDefault="006A7B21" w:rsidP="00EA4F33">
            <w:pPr>
              <w:pStyle w:val="ListParagraph"/>
              <w:spacing w:after="0" w:line="240" w:lineRule="auto"/>
              <w:ind w:left="82"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Amount of tooth movement during or after the cessation of the orthodontic forces [quantified measurements with measures of central tendency and dispersion] measured by various ways [directly or from plaster models with callipers, feeler gauges, etc.; from histological cuts directly on the optical microscope or from digital photos; radiographs of any kind i.e.</w:t>
            </w:r>
            <w:r w:rsidR="00EA4F33" w:rsidRPr="00A724A9">
              <w:rPr>
                <w:rFonts w:eastAsia="Wingdings" w:cstheme="minorHAnsi"/>
                <w:kern w:val="3"/>
                <w:sz w:val="16"/>
                <w:szCs w:val="16"/>
                <w:lang w:val="en-GB"/>
              </w:rPr>
              <w:t>,</w:t>
            </w:r>
            <w:r w:rsidRPr="00A724A9">
              <w:rPr>
                <w:rFonts w:eastAsia="Wingdings" w:cstheme="minorHAnsi"/>
                <w:kern w:val="3"/>
                <w:sz w:val="16"/>
                <w:szCs w:val="16"/>
                <w:lang w:val="en-GB"/>
              </w:rPr>
              <w:t xml:space="preserve"> lateral cephalometric radiographs, Cone Beam CT, micro-CT, etc.].</w:t>
            </w:r>
          </w:p>
        </w:tc>
        <w:tc>
          <w:tcPr>
            <w:tcW w:w="2376" w:type="pct"/>
          </w:tcPr>
          <w:p w14:paraId="53029F07" w14:textId="637D1BA1" w:rsidR="00751F1B" w:rsidRPr="00A724A9" w:rsidRDefault="006A7B21" w:rsidP="00EA4F33">
            <w:pPr>
              <w:spacing w:after="0" w:line="240" w:lineRule="auto"/>
              <w:ind w:left="146"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Not quantified measurements and qualitative assessments.</w:t>
            </w:r>
          </w:p>
        </w:tc>
      </w:tr>
      <w:tr w:rsidR="00A724A9" w:rsidRPr="00A724A9" w14:paraId="657AC3CE" w14:textId="77777777" w:rsidTr="00EA4F33">
        <w:tc>
          <w:tcPr>
            <w:tcW w:w="438" w:type="pct"/>
            <w:tcBorders>
              <w:top w:val="nil"/>
              <w:left w:val="nil"/>
              <w:bottom w:val="single" w:sz="4" w:space="0" w:color="auto"/>
              <w:right w:val="nil"/>
            </w:tcBorders>
            <w:shd w:val="clear" w:color="auto" w:fill="F2F2F2" w:themeFill="background1" w:themeFillShade="F2"/>
            <w:hideMark/>
          </w:tcPr>
          <w:p w14:paraId="3DFA180C" w14:textId="77777777" w:rsidR="00751F1B" w:rsidRPr="00A724A9" w:rsidRDefault="00751F1B" w:rsidP="00EA4F33">
            <w:pPr>
              <w:spacing w:after="0" w:line="240" w:lineRule="auto"/>
              <w:ind w:left="117" w:right="-20"/>
              <w:rPr>
                <w:rFonts w:eastAsia="Arial" w:cstheme="minorHAnsi"/>
                <w:b/>
                <w:kern w:val="3"/>
                <w:sz w:val="16"/>
                <w:szCs w:val="16"/>
                <w:lang w:val="en-GB"/>
              </w:rPr>
            </w:pPr>
            <w:r w:rsidRPr="00A724A9">
              <w:rPr>
                <w:rFonts w:eastAsia="Arial" w:cstheme="minorHAnsi"/>
                <w:b/>
                <w:spacing w:val="-1"/>
                <w:kern w:val="3"/>
                <w:sz w:val="16"/>
                <w:szCs w:val="16"/>
                <w:lang w:val="en-GB"/>
              </w:rPr>
              <w:t>S</w:t>
            </w:r>
            <w:r w:rsidRPr="00A724A9">
              <w:rPr>
                <w:rFonts w:eastAsia="Arial" w:cstheme="minorHAnsi"/>
                <w:b/>
                <w:kern w:val="3"/>
                <w:sz w:val="16"/>
                <w:szCs w:val="16"/>
                <w:lang w:val="en-GB"/>
              </w:rPr>
              <w:t>tu</w:t>
            </w:r>
            <w:r w:rsidRPr="00A724A9">
              <w:rPr>
                <w:rFonts w:eastAsia="Arial" w:cstheme="minorHAnsi"/>
                <w:b/>
                <w:spacing w:val="4"/>
                <w:kern w:val="3"/>
                <w:sz w:val="16"/>
                <w:szCs w:val="16"/>
                <w:lang w:val="en-GB"/>
              </w:rPr>
              <w:t>d</w:t>
            </w:r>
            <w:r w:rsidRPr="00A724A9">
              <w:rPr>
                <w:rFonts w:eastAsia="Arial" w:cstheme="minorHAnsi"/>
                <w:b/>
                <w:kern w:val="3"/>
                <w:sz w:val="16"/>
                <w:szCs w:val="16"/>
                <w:lang w:val="en-GB"/>
              </w:rPr>
              <w:t>y d</w:t>
            </w:r>
            <w:r w:rsidRPr="00A724A9">
              <w:rPr>
                <w:rFonts w:eastAsia="Arial" w:cstheme="minorHAnsi"/>
                <w:b/>
                <w:spacing w:val="-1"/>
                <w:kern w:val="3"/>
                <w:sz w:val="16"/>
                <w:szCs w:val="16"/>
                <w:lang w:val="en-GB"/>
              </w:rPr>
              <w:t>e</w:t>
            </w:r>
            <w:r w:rsidRPr="00A724A9">
              <w:rPr>
                <w:rFonts w:eastAsia="Arial" w:cstheme="minorHAnsi"/>
                <w:b/>
                <w:spacing w:val="1"/>
                <w:kern w:val="3"/>
                <w:sz w:val="16"/>
                <w:szCs w:val="16"/>
                <w:lang w:val="en-GB"/>
              </w:rPr>
              <w:t>s</w:t>
            </w:r>
            <w:r w:rsidRPr="00A724A9">
              <w:rPr>
                <w:rFonts w:eastAsia="Arial" w:cstheme="minorHAnsi"/>
                <w:b/>
                <w:spacing w:val="-1"/>
                <w:kern w:val="3"/>
                <w:sz w:val="16"/>
                <w:szCs w:val="16"/>
                <w:lang w:val="en-GB"/>
              </w:rPr>
              <w:t>i</w:t>
            </w:r>
            <w:r w:rsidRPr="00A724A9">
              <w:rPr>
                <w:rFonts w:eastAsia="Arial" w:cstheme="minorHAnsi"/>
                <w:b/>
                <w:spacing w:val="2"/>
                <w:kern w:val="3"/>
                <w:sz w:val="16"/>
                <w:szCs w:val="16"/>
                <w:lang w:val="en-GB"/>
              </w:rPr>
              <w:t>g</w:t>
            </w:r>
            <w:r w:rsidRPr="00A724A9">
              <w:rPr>
                <w:rFonts w:eastAsia="Arial" w:cstheme="minorHAnsi"/>
                <w:b/>
                <w:kern w:val="3"/>
                <w:sz w:val="16"/>
                <w:szCs w:val="16"/>
                <w:lang w:val="en-GB"/>
              </w:rPr>
              <w:t>n</w:t>
            </w:r>
          </w:p>
        </w:tc>
        <w:tc>
          <w:tcPr>
            <w:tcW w:w="2185" w:type="pct"/>
            <w:tcBorders>
              <w:top w:val="nil"/>
              <w:left w:val="nil"/>
              <w:bottom w:val="single" w:sz="4" w:space="0" w:color="auto"/>
              <w:right w:val="nil"/>
            </w:tcBorders>
            <w:shd w:val="clear" w:color="auto" w:fill="F2F2F2" w:themeFill="background1" w:themeFillShade="F2"/>
            <w:hideMark/>
          </w:tcPr>
          <w:p w14:paraId="3E7964CB" w14:textId="5A5C0CBA" w:rsidR="00751F1B" w:rsidRPr="00A724A9" w:rsidRDefault="006A7B21" w:rsidP="00EA4F33">
            <w:pPr>
              <w:pStyle w:val="ListParagraph"/>
              <w:spacing w:after="0" w:line="240" w:lineRule="auto"/>
              <w:ind w:left="82" w:right="200"/>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417FA7" w:rsidRPr="00A724A9">
              <w:rPr>
                <w:rFonts w:eastAsia="Wingdings" w:cstheme="minorHAnsi"/>
                <w:kern w:val="3"/>
                <w:sz w:val="16"/>
                <w:szCs w:val="16"/>
                <w:lang w:val="en-GB"/>
              </w:rPr>
              <w:t>Prospective controlled studies</w:t>
            </w:r>
            <w:r w:rsidR="00751F1B" w:rsidRPr="00A724A9">
              <w:rPr>
                <w:rFonts w:eastAsia="Wingdings" w:cstheme="minorHAnsi"/>
                <w:kern w:val="3"/>
                <w:sz w:val="16"/>
                <w:szCs w:val="16"/>
                <w:lang w:val="en-GB"/>
              </w:rPr>
              <w:t xml:space="preserve"> (according to the Scottish Intercollegiate Guidelines Network algorithm for classifying study design (available at http://www.sign.ac.uk/ assets/study_design.pdf).</w:t>
            </w:r>
          </w:p>
        </w:tc>
        <w:tc>
          <w:tcPr>
            <w:tcW w:w="2376" w:type="pct"/>
            <w:tcBorders>
              <w:top w:val="nil"/>
              <w:left w:val="nil"/>
              <w:bottom w:val="single" w:sz="4" w:space="0" w:color="auto"/>
              <w:right w:val="nil"/>
            </w:tcBorders>
            <w:shd w:val="clear" w:color="auto" w:fill="F2F2F2" w:themeFill="background1" w:themeFillShade="F2"/>
            <w:hideMark/>
          </w:tcPr>
          <w:p w14:paraId="521C90D1" w14:textId="5C0B0FCB" w:rsidR="00751F1B" w:rsidRPr="00A724A9" w:rsidRDefault="006A7B21" w:rsidP="00EA4F33">
            <w:pPr>
              <w:spacing w:after="0" w:line="240" w:lineRule="auto"/>
              <w:ind w:left="146" w:right="208"/>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751F1B" w:rsidRPr="00A724A9">
              <w:rPr>
                <w:rFonts w:eastAsia="Wingdings" w:cstheme="minorHAnsi"/>
                <w:kern w:val="3"/>
                <w:sz w:val="16"/>
                <w:szCs w:val="16"/>
                <w:lang w:val="en-GB"/>
              </w:rPr>
              <w:t>In vitro, ex-vivo or in silico studies.</w:t>
            </w:r>
          </w:p>
          <w:p w14:paraId="4C5FACD2" w14:textId="2F69C10E" w:rsidR="00B91B3E" w:rsidRPr="00A724A9" w:rsidRDefault="006A7B21" w:rsidP="00EA4F33">
            <w:pPr>
              <w:spacing w:after="0" w:line="240" w:lineRule="auto"/>
              <w:ind w:left="146" w:right="208"/>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417FA7" w:rsidRPr="00A724A9">
              <w:rPr>
                <w:rFonts w:eastAsia="Wingdings" w:cstheme="minorHAnsi"/>
                <w:kern w:val="3"/>
                <w:sz w:val="16"/>
                <w:szCs w:val="16"/>
                <w:lang w:val="en-GB"/>
              </w:rPr>
              <w:t>Human</w:t>
            </w:r>
            <w:r w:rsidR="00B91B3E" w:rsidRPr="00A724A9">
              <w:rPr>
                <w:rFonts w:eastAsia="Wingdings" w:cstheme="minorHAnsi"/>
                <w:kern w:val="3"/>
                <w:sz w:val="16"/>
                <w:szCs w:val="16"/>
                <w:lang w:val="en-GB"/>
              </w:rPr>
              <w:t xml:space="preserve"> studies</w:t>
            </w:r>
          </w:p>
          <w:p w14:paraId="2CEC904C" w14:textId="25EBF783" w:rsidR="00751F1B" w:rsidRPr="00A724A9" w:rsidRDefault="006A7B21" w:rsidP="00EA4F33">
            <w:pPr>
              <w:spacing w:after="0" w:line="240" w:lineRule="auto"/>
              <w:ind w:left="146" w:right="208"/>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w:t>
            </w:r>
            <w:r w:rsidR="00751F1B" w:rsidRPr="00A724A9">
              <w:rPr>
                <w:rFonts w:eastAsia="Wingdings" w:cstheme="minorHAnsi"/>
                <w:kern w:val="3"/>
                <w:sz w:val="16"/>
                <w:szCs w:val="16"/>
                <w:lang w:val="en-GB"/>
              </w:rPr>
              <w:t>Reviews, systematic reviews and meta-analyses.</w:t>
            </w:r>
          </w:p>
          <w:p w14:paraId="68832AF6" w14:textId="6869D4DF" w:rsidR="006A7B21" w:rsidRPr="00A724A9" w:rsidRDefault="006A7B21" w:rsidP="00EA4F33">
            <w:pPr>
              <w:spacing w:after="0" w:line="240" w:lineRule="auto"/>
              <w:ind w:left="146" w:right="208"/>
              <w:jc w:val="both"/>
              <w:rPr>
                <w:rFonts w:eastAsia="Wingdings" w:cstheme="minorHAnsi"/>
                <w:kern w:val="3"/>
                <w:sz w:val="16"/>
                <w:szCs w:val="16"/>
                <w:lang w:val="en-GB"/>
              </w:rPr>
            </w:pPr>
            <w:r w:rsidRPr="00A724A9">
              <w:rPr>
                <w:rFonts w:ascii="Calibri" w:eastAsia="Wingdings" w:hAnsi="Calibri" w:cs="Calibri"/>
                <w:kern w:val="3"/>
                <w:sz w:val="16"/>
                <w:szCs w:val="16"/>
                <w:lang w:val="en-GB"/>
              </w:rPr>
              <w:t>•</w:t>
            </w:r>
            <w:r w:rsidRPr="00A724A9">
              <w:rPr>
                <w:rFonts w:eastAsia="Wingdings" w:cstheme="minorHAnsi"/>
                <w:kern w:val="3"/>
                <w:sz w:val="16"/>
                <w:szCs w:val="16"/>
                <w:lang w:val="en-GB"/>
              </w:rPr>
              <w:t xml:space="preserve"> Less than 5 subjects per group analysed (Mead et al., 2012; Kirkwood and </w:t>
            </w:r>
            <w:proofErr w:type="spellStart"/>
            <w:r w:rsidRPr="00A724A9">
              <w:rPr>
                <w:rFonts w:eastAsia="Wingdings" w:cstheme="minorHAnsi"/>
                <w:kern w:val="3"/>
                <w:sz w:val="16"/>
                <w:szCs w:val="16"/>
                <w:lang w:val="en-GB"/>
              </w:rPr>
              <w:t>Hubrecht</w:t>
            </w:r>
            <w:proofErr w:type="spellEnd"/>
            <w:r w:rsidRPr="00A724A9">
              <w:rPr>
                <w:rFonts w:eastAsia="Wingdings" w:cstheme="minorHAnsi"/>
                <w:kern w:val="3"/>
                <w:sz w:val="16"/>
                <w:szCs w:val="16"/>
                <w:lang w:val="en-GB"/>
              </w:rPr>
              <w:t>, 2010).</w:t>
            </w:r>
          </w:p>
          <w:p w14:paraId="0A687C71" w14:textId="7566E0E1" w:rsidR="00751F1B" w:rsidRPr="00A724A9" w:rsidRDefault="00751F1B" w:rsidP="00EA4F33">
            <w:pPr>
              <w:spacing w:after="0" w:line="240" w:lineRule="auto"/>
              <w:ind w:left="146" w:right="208"/>
              <w:jc w:val="both"/>
              <w:rPr>
                <w:rFonts w:eastAsia="Wingdings" w:cstheme="minorHAnsi"/>
                <w:kern w:val="3"/>
                <w:sz w:val="16"/>
                <w:szCs w:val="16"/>
                <w:lang w:val="en-GB"/>
              </w:rPr>
            </w:pPr>
          </w:p>
        </w:tc>
      </w:tr>
    </w:tbl>
    <w:p w14:paraId="31B69DFD" w14:textId="77777777" w:rsidR="00751F1B" w:rsidRPr="00A724A9" w:rsidRDefault="00751F1B" w:rsidP="00EA4F33">
      <w:pPr>
        <w:spacing w:after="0" w:line="240" w:lineRule="auto"/>
        <w:rPr>
          <w:rFonts w:cstheme="minorHAnsi"/>
          <w:sz w:val="16"/>
          <w:szCs w:val="16"/>
        </w:rPr>
      </w:pPr>
    </w:p>
    <w:p w14:paraId="2F6AC2FC" w14:textId="062A8277" w:rsidR="00651F27" w:rsidRPr="00A724A9" w:rsidRDefault="00651F27" w:rsidP="00651F27">
      <w:pPr>
        <w:pStyle w:val="reference"/>
        <w:widowControl w:val="0"/>
        <w:adjustRightInd w:val="0"/>
        <w:snapToGrid w:val="0"/>
        <w:rPr>
          <w:rFonts w:asciiTheme="minorHAnsi" w:hAnsiTheme="minorHAnsi" w:cstheme="minorHAnsi"/>
          <w:sz w:val="16"/>
          <w:szCs w:val="16"/>
          <w:lang w:val="en-GB"/>
        </w:rPr>
      </w:pPr>
      <w:r w:rsidRPr="00A724A9">
        <w:rPr>
          <w:rFonts w:asciiTheme="minorHAnsi" w:hAnsiTheme="minorHAnsi" w:cstheme="minorHAnsi"/>
          <w:sz w:val="16"/>
          <w:szCs w:val="16"/>
          <w:lang w:val="en-GB"/>
        </w:rPr>
        <w:t>Mead R, Gilmour SG, Mead A. Statistical Principles for the Design of Experiments. Cambridge: Cambridge University Press; 2012.</w:t>
      </w:r>
    </w:p>
    <w:p w14:paraId="2DC70C43" w14:textId="77777777" w:rsidR="00651F27" w:rsidRPr="00A724A9" w:rsidRDefault="00651F27" w:rsidP="00651F27">
      <w:pPr>
        <w:pStyle w:val="reference"/>
        <w:widowControl w:val="0"/>
        <w:adjustRightInd w:val="0"/>
        <w:snapToGrid w:val="0"/>
        <w:rPr>
          <w:rFonts w:asciiTheme="minorHAnsi" w:hAnsiTheme="minorHAnsi" w:cstheme="minorHAnsi"/>
          <w:sz w:val="16"/>
          <w:szCs w:val="16"/>
          <w:lang w:val="en-GB"/>
        </w:rPr>
      </w:pPr>
      <w:r w:rsidRPr="00A724A9">
        <w:rPr>
          <w:rFonts w:asciiTheme="minorHAnsi" w:hAnsiTheme="minorHAnsi" w:cstheme="minorHAnsi"/>
          <w:sz w:val="16"/>
          <w:szCs w:val="16"/>
          <w:lang w:val="en-GB"/>
        </w:rPr>
        <w:t xml:space="preserve">Kirkwood J, </w:t>
      </w:r>
      <w:proofErr w:type="spellStart"/>
      <w:r w:rsidRPr="00A724A9">
        <w:rPr>
          <w:rFonts w:asciiTheme="minorHAnsi" w:hAnsiTheme="minorHAnsi" w:cstheme="minorHAnsi"/>
          <w:sz w:val="16"/>
          <w:szCs w:val="16"/>
          <w:lang w:val="en-GB"/>
        </w:rPr>
        <w:t>Hubrecht</w:t>
      </w:r>
      <w:proofErr w:type="spellEnd"/>
      <w:r w:rsidRPr="00A724A9">
        <w:rPr>
          <w:rFonts w:asciiTheme="minorHAnsi" w:hAnsiTheme="minorHAnsi" w:cstheme="minorHAnsi"/>
          <w:sz w:val="16"/>
          <w:szCs w:val="16"/>
          <w:lang w:val="en-GB"/>
        </w:rPr>
        <w:t xml:space="preserve"> R. The UFAW Handbook on the Care and Management of Laboratory and Other Research Animals. 8</w:t>
      </w:r>
      <w:r w:rsidRPr="00A724A9">
        <w:rPr>
          <w:rFonts w:asciiTheme="minorHAnsi" w:hAnsiTheme="minorHAnsi" w:cstheme="minorHAnsi"/>
          <w:sz w:val="16"/>
          <w:szCs w:val="16"/>
          <w:vertAlign w:val="superscript"/>
          <w:lang w:val="en-GB"/>
        </w:rPr>
        <w:t>th</w:t>
      </w:r>
      <w:r w:rsidRPr="00A724A9">
        <w:rPr>
          <w:rFonts w:asciiTheme="minorHAnsi" w:hAnsiTheme="minorHAnsi" w:cstheme="minorHAnsi"/>
          <w:sz w:val="16"/>
          <w:szCs w:val="16"/>
          <w:lang w:val="en-GB"/>
        </w:rPr>
        <w:t xml:space="preserve"> ed. Chichester: Wiley-Blackwell; 2010.</w:t>
      </w:r>
    </w:p>
    <w:p w14:paraId="07B85106" w14:textId="482E25D7" w:rsidR="00751F1B" w:rsidRPr="00A724A9" w:rsidRDefault="00751F1B" w:rsidP="00EA4F33">
      <w:pPr>
        <w:spacing w:after="0" w:line="240" w:lineRule="auto"/>
        <w:rPr>
          <w:rFonts w:cstheme="minorHAnsi"/>
          <w:sz w:val="16"/>
          <w:szCs w:val="24"/>
          <w:lang w:val="en-GB"/>
        </w:rPr>
      </w:pPr>
      <w:r w:rsidRPr="00A724A9">
        <w:rPr>
          <w:rFonts w:cstheme="minorHAnsi"/>
          <w:sz w:val="16"/>
          <w:szCs w:val="24"/>
          <w:lang w:val="en-GB"/>
        </w:rPr>
        <w:br w:type="page"/>
      </w:r>
    </w:p>
    <w:p w14:paraId="53684D95" w14:textId="4E732EB1" w:rsidR="00751F1B" w:rsidRPr="00A724A9" w:rsidRDefault="00751F1B" w:rsidP="008862EF">
      <w:pPr>
        <w:spacing w:after="0" w:line="480" w:lineRule="auto"/>
        <w:rPr>
          <w:rFonts w:eastAsia="Arial" w:cstheme="minorHAnsi"/>
          <w:bCs/>
          <w:spacing w:val="3"/>
          <w:sz w:val="24"/>
          <w:szCs w:val="24"/>
          <w:lang w:val="en-GB"/>
        </w:rPr>
      </w:pPr>
      <w:r w:rsidRPr="00A724A9">
        <w:rPr>
          <w:rFonts w:eastAsia="Arial" w:cstheme="minorHAnsi"/>
          <w:b/>
          <w:bCs/>
          <w:spacing w:val="3"/>
          <w:sz w:val="24"/>
          <w:szCs w:val="24"/>
          <w:lang w:val="en-GB"/>
        </w:rPr>
        <w:lastRenderedPageBreak/>
        <w:t xml:space="preserve">Supplementary Table 2. </w:t>
      </w:r>
      <w:r w:rsidRPr="00A724A9">
        <w:rPr>
          <w:rFonts w:eastAsia="Arial" w:cstheme="minorHAnsi"/>
          <w:bCs/>
          <w:spacing w:val="3"/>
          <w:sz w:val="24"/>
          <w:szCs w:val="24"/>
          <w:lang w:val="en-GB"/>
        </w:rPr>
        <w:t>Strategy for database search</w:t>
      </w:r>
      <w:r w:rsidR="00E7131C" w:rsidRPr="00A724A9">
        <w:rPr>
          <w:rFonts w:eastAsia="Arial" w:cstheme="minorHAnsi"/>
          <w:bCs/>
          <w:spacing w:val="3"/>
          <w:sz w:val="24"/>
          <w:szCs w:val="24"/>
          <w:lang w:val="en-GB"/>
        </w:rPr>
        <w:t xml:space="preserve"> [February 17</w:t>
      </w:r>
      <w:r w:rsidR="00E7131C" w:rsidRPr="00A724A9">
        <w:rPr>
          <w:rFonts w:eastAsia="Arial" w:cstheme="minorHAnsi"/>
          <w:bCs/>
          <w:spacing w:val="3"/>
          <w:sz w:val="24"/>
          <w:szCs w:val="24"/>
          <w:vertAlign w:val="superscript"/>
          <w:lang w:val="en-GB"/>
        </w:rPr>
        <w:t>th</w:t>
      </w:r>
      <w:r w:rsidR="00E7131C" w:rsidRPr="00A724A9">
        <w:rPr>
          <w:rFonts w:eastAsia="Arial" w:cstheme="minorHAnsi"/>
          <w:bCs/>
          <w:spacing w:val="3"/>
          <w:sz w:val="24"/>
          <w:szCs w:val="24"/>
          <w:lang w:val="en-GB"/>
        </w:rPr>
        <w:t>, 2021]</w:t>
      </w:r>
      <w:r w:rsidRPr="00A724A9">
        <w:rPr>
          <w:rFonts w:eastAsia="Arial" w:cstheme="minorHAnsi"/>
          <w:bCs/>
          <w:spacing w:val="3"/>
          <w:sz w:val="24"/>
          <w:szCs w:val="24"/>
          <w:lang w:val="en-GB"/>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829"/>
        <w:gridCol w:w="8930"/>
        <w:gridCol w:w="479"/>
      </w:tblGrid>
      <w:tr w:rsidR="00A724A9" w:rsidRPr="00A724A9" w14:paraId="08EC7794" w14:textId="77777777" w:rsidTr="00E7131C">
        <w:tc>
          <w:tcPr>
            <w:tcW w:w="1446" w:type="pct"/>
            <w:tcBorders>
              <w:top w:val="single" w:sz="4" w:space="0" w:color="auto"/>
              <w:bottom w:val="single" w:sz="4" w:space="0" w:color="auto"/>
            </w:tcBorders>
            <w:shd w:val="clear" w:color="auto" w:fill="D9D9D9" w:themeFill="background1" w:themeFillShade="D9"/>
          </w:tcPr>
          <w:p w14:paraId="30BF7A75" w14:textId="07306378" w:rsidR="00E7131C" w:rsidRPr="00A724A9" w:rsidRDefault="00E7131C" w:rsidP="007E5939">
            <w:pPr>
              <w:rPr>
                <w:rFonts w:ascii="Calibri" w:hAnsi="Calibri" w:cs="Calibri"/>
                <w:b/>
                <w:sz w:val="20"/>
              </w:rPr>
            </w:pPr>
            <w:r w:rsidRPr="00A724A9">
              <w:rPr>
                <w:rFonts w:ascii="Calibri" w:hAnsi="Calibri" w:cs="Calibri"/>
                <w:b/>
                <w:sz w:val="20"/>
              </w:rPr>
              <w:t>Database</w:t>
            </w:r>
          </w:p>
        </w:tc>
        <w:tc>
          <w:tcPr>
            <w:tcW w:w="3373" w:type="pct"/>
            <w:tcBorders>
              <w:top w:val="single" w:sz="4" w:space="0" w:color="auto"/>
              <w:bottom w:val="single" w:sz="4" w:space="0" w:color="auto"/>
            </w:tcBorders>
            <w:shd w:val="clear" w:color="auto" w:fill="D9D9D9" w:themeFill="background1" w:themeFillShade="D9"/>
          </w:tcPr>
          <w:p w14:paraId="3CC9B1DF" w14:textId="77777777" w:rsidR="00E7131C" w:rsidRPr="00A724A9" w:rsidRDefault="00E7131C" w:rsidP="007E5939">
            <w:pPr>
              <w:jc w:val="both"/>
              <w:rPr>
                <w:rFonts w:ascii="Calibri" w:hAnsi="Calibri" w:cs="Calibri"/>
                <w:b/>
                <w:sz w:val="20"/>
              </w:rPr>
            </w:pPr>
            <w:r w:rsidRPr="00A724A9">
              <w:rPr>
                <w:rFonts w:ascii="Calibri" w:hAnsi="Calibri" w:cs="Calibri"/>
                <w:b/>
                <w:sz w:val="20"/>
              </w:rPr>
              <w:t>Search strategy</w:t>
            </w:r>
          </w:p>
        </w:tc>
        <w:tc>
          <w:tcPr>
            <w:tcW w:w="181" w:type="pct"/>
            <w:tcBorders>
              <w:top w:val="single" w:sz="4" w:space="0" w:color="auto"/>
              <w:bottom w:val="single" w:sz="4" w:space="0" w:color="auto"/>
            </w:tcBorders>
            <w:shd w:val="clear" w:color="auto" w:fill="D9D9D9" w:themeFill="background1" w:themeFillShade="D9"/>
          </w:tcPr>
          <w:p w14:paraId="20B989E9" w14:textId="77777777" w:rsidR="00E7131C" w:rsidRPr="00A724A9" w:rsidRDefault="00E7131C" w:rsidP="007E5939">
            <w:pPr>
              <w:jc w:val="center"/>
              <w:rPr>
                <w:rFonts w:ascii="Calibri" w:hAnsi="Calibri" w:cs="Calibri"/>
                <w:b/>
                <w:sz w:val="20"/>
              </w:rPr>
            </w:pPr>
            <w:r w:rsidRPr="00A724A9">
              <w:rPr>
                <w:rFonts w:ascii="Calibri" w:hAnsi="Calibri" w:cs="Calibri"/>
                <w:b/>
                <w:sz w:val="20"/>
              </w:rPr>
              <w:t>Hits</w:t>
            </w:r>
          </w:p>
        </w:tc>
      </w:tr>
      <w:tr w:rsidR="00A724A9" w:rsidRPr="00A724A9" w14:paraId="55C489F2" w14:textId="77777777" w:rsidTr="00E7131C">
        <w:tc>
          <w:tcPr>
            <w:tcW w:w="1446" w:type="pct"/>
            <w:tcBorders>
              <w:top w:val="single" w:sz="4" w:space="0" w:color="auto"/>
            </w:tcBorders>
            <w:shd w:val="clear" w:color="auto" w:fill="F2F2F2" w:themeFill="background1" w:themeFillShade="F2"/>
          </w:tcPr>
          <w:p w14:paraId="2766D691" w14:textId="77777777" w:rsidR="00E7131C" w:rsidRPr="00A724A9" w:rsidRDefault="00E7131C" w:rsidP="007E5939">
            <w:pPr>
              <w:rPr>
                <w:rFonts w:ascii="Calibri" w:hAnsi="Calibri" w:cs="Calibri"/>
                <w:b/>
                <w:sz w:val="20"/>
              </w:rPr>
            </w:pPr>
            <w:r w:rsidRPr="00A724A9">
              <w:rPr>
                <w:rFonts w:ascii="Calibri" w:hAnsi="Calibri" w:cs="Calibri"/>
                <w:b/>
                <w:sz w:val="20"/>
              </w:rPr>
              <w:t xml:space="preserve">PubMed </w:t>
            </w:r>
          </w:p>
          <w:p w14:paraId="2F42416F" w14:textId="77777777" w:rsidR="00E7131C" w:rsidRPr="00A724A9" w:rsidRDefault="00E7131C" w:rsidP="007E5939">
            <w:pPr>
              <w:rPr>
                <w:rFonts w:ascii="Calibri" w:hAnsi="Calibri" w:cs="Calibri"/>
                <w:sz w:val="16"/>
              </w:rPr>
            </w:pPr>
            <w:r w:rsidRPr="00A724A9">
              <w:rPr>
                <w:rFonts w:ascii="Calibri" w:hAnsi="Calibri" w:cs="Calibri"/>
                <w:sz w:val="16"/>
              </w:rPr>
              <w:t>http://www.ncbi.nlm.nih.gov/pubmed</w:t>
            </w:r>
          </w:p>
        </w:tc>
        <w:tc>
          <w:tcPr>
            <w:tcW w:w="3373" w:type="pct"/>
            <w:tcBorders>
              <w:top w:val="single" w:sz="4" w:space="0" w:color="auto"/>
            </w:tcBorders>
            <w:shd w:val="clear" w:color="auto" w:fill="F2F2F2" w:themeFill="background1" w:themeFillShade="F2"/>
          </w:tcPr>
          <w:p w14:paraId="1BD5011D" w14:textId="77777777" w:rsidR="00E7131C" w:rsidRPr="00A724A9" w:rsidRDefault="00E7131C" w:rsidP="007E5939">
            <w:pPr>
              <w:jc w:val="both"/>
              <w:rPr>
                <w:rFonts w:ascii="Calibri" w:hAnsi="Calibri" w:cs="Calibri"/>
                <w:bCs/>
                <w:sz w:val="16"/>
              </w:rPr>
            </w:pPr>
            <w:r w:rsidRPr="00A724A9">
              <w:rPr>
                <w:rFonts w:ascii="Calibri" w:hAnsi="Calibri" w:cs="Calibri"/>
                <w:bCs/>
                <w:sz w:val="16"/>
              </w:rPr>
              <w:t xml:space="preserve">(estrus OR </w:t>
            </w:r>
            <w:proofErr w:type="spellStart"/>
            <w:r w:rsidRPr="00A724A9">
              <w:rPr>
                <w:rFonts w:ascii="Calibri" w:hAnsi="Calibri" w:cs="Calibri"/>
                <w:bCs/>
                <w:sz w:val="16"/>
              </w:rPr>
              <w:t>oestrus</w:t>
            </w:r>
            <w:proofErr w:type="spellEnd"/>
            <w:r w:rsidRPr="00A724A9">
              <w:rPr>
                <w:rFonts w:ascii="Calibri" w:hAnsi="Calibri" w:cs="Calibri"/>
                <w:bCs/>
                <w:sz w:val="16"/>
              </w:rPr>
              <w:t xml:space="preserve"> OR estrous OR </w:t>
            </w:r>
            <w:proofErr w:type="spellStart"/>
            <w:r w:rsidRPr="00A724A9">
              <w:rPr>
                <w:rFonts w:ascii="Calibri" w:hAnsi="Calibri" w:cs="Calibri"/>
                <w:bCs/>
                <w:sz w:val="16"/>
              </w:rPr>
              <w:t>oestrous</w:t>
            </w:r>
            <w:proofErr w:type="spellEnd"/>
            <w:r w:rsidRPr="00A724A9">
              <w:rPr>
                <w:rFonts w:ascii="Calibri" w:hAnsi="Calibri" w:cs="Calibri"/>
                <w:bCs/>
                <w:sz w:val="16"/>
              </w:rPr>
              <w:t xml:space="preserve"> OR anestrus OR </w:t>
            </w:r>
            <w:proofErr w:type="spellStart"/>
            <w:r w:rsidRPr="00A724A9">
              <w:rPr>
                <w:rFonts w:ascii="Calibri" w:hAnsi="Calibri" w:cs="Calibri"/>
                <w:bCs/>
                <w:sz w:val="16"/>
              </w:rPr>
              <w:t>anoestrus</w:t>
            </w:r>
            <w:proofErr w:type="spellEnd"/>
            <w:r w:rsidRPr="00A724A9">
              <w:rPr>
                <w:rFonts w:ascii="Calibri" w:hAnsi="Calibri" w:cs="Calibri"/>
                <w:bCs/>
                <w:sz w:val="16"/>
              </w:rPr>
              <w:t xml:space="preserve"> OR anestrous OR </w:t>
            </w:r>
            <w:proofErr w:type="spellStart"/>
            <w:r w:rsidRPr="00A724A9">
              <w:rPr>
                <w:rFonts w:ascii="Calibri" w:hAnsi="Calibri" w:cs="Calibri"/>
                <w:bCs/>
                <w:sz w:val="16"/>
              </w:rPr>
              <w:t>anoestrous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dioestrous</w:t>
            </w:r>
            <w:proofErr w:type="spellEnd"/>
            <w:r w:rsidRPr="00A724A9">
              <w:rPr>
                <w:rFonts w:ascii="Calibri" w:hAnsi="Calibri" w:cs="Calibri"/>
                <w:bCs/>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w:t>
            </w:r>
          </w:p>
        </w:tc>
        <w:tc>
          <w:tcPr>
            <w:tcW w:w="181" w:type="pct"/>
            <w:tcBorders>
              <w:top w:val="single" w:sz="4" w:space="0" w:color="auto"/>
            </w:tcBorders>
            <w:shd w:val="clear" w:color="auto" w:fill="F2F2F2" w:themeFill="background1" w:themeFillShade="F2"/>
          </w:tcPr>
          <w:p w14:paraId="55987B71" w14:textId="77777777" w:rsidR="00E7131C" w:rsidRPr="00A724A9" w:rsidRDefault="00E7131C" w:rsidP="007E5939">
            <w:pPr>
              <w:jc w:val="center"/>
              <w:rPr>
                <w:rFonts w:ascii="Calibri" w:hAnsi="Calibri" w:cs="Calibri"/>
                <w:b/>
                <w:sz w:val="16"/>
              </w:rPr>
            </w:pPr>
            <w:r w:rsidRPr="00A724A9">
              <w:rPr>
                <w:rFonts w:ascii="Calibri" w:hAnsi="Calibri" w:cs="Calibri"/>
                <w:b/>
                <w:sz w:val="16"/>
              </w:rPr>
              <w:t>13</w:t>
            </w:r>
          </w:p>
        </w:tc>
      </w:tr>
      <w:tr w:rsidR="00A724A9" w:rsidRPr="00A724A9" w14:paraId="7A47ED07" w14:textId="77777777" w:rsidTr="00E7131C">
        <w:tc>
          <w:tcPr>
            <w:tcW w:w="1446" w:type="pct"/>
          </w:tcPr>
          <w:p w14:paraId="70FFB289" w14:textId="3A0F8203" w:rsidR="00E7131C" w:rsidRPr="00A724A9" w:rsidRDefault="00E7131C" w:rsidP="007E5939">
            <w:pPr>
              <w:rPr>
                <w:rFonts w:ascii="Calibri" w:hAnsi="Calibri" w:cs="Calibri"/>
                <w:b/>
                <w:bCs/>
                <w:sz w:val="20"/>
              </w:rPr>
            </w:pPr>
            <w:r w:rsidRPr="00A724A9">
              <w:rPr>
                <w:rFonts w:ascii="Calibri" w:hAnsi="Calibri" w:cs="Calibri"/>
                <w:b/>
                <w:bCs/>
                <w:sz w:val="20"/>
              </w:rPr>
              <w:t>Cochrane Central Register of Controlled Trials</w:t>
            </w:r>
          </w:p>
          <w:p w14:paraId="1C713413" w14:textId="77777777" w:rsidR="00E7131C" w:rsidRPr="00A724A9" w:rsidRDefault="00E7131C" w:rsidP="007E5939">
            <w:pPr>
              <w:rPr>
                <w:rFonts w:ascii="Calibri" w:hAnsi="Calibri" w:cs="Calibri"/>
                <w:sz w:val="16"/>
              </w:rPr>
            </w:pPr>
            <w:r w:rsidRPr="00A724A9">
              <w:rPr>
                <w:rFonts w:ascii="Calibri" w:hAnsi="Calibri" w:cs="Calibri"/>
                <w:sz w:val="16"/>
              </w:rPr>
              <w:t>http://onlinelibrary.wiley.com/cochranelibrary/search</w:t>
            </w:r>
          </w:p>
        </w:tc>
        <w:tc>
          <w:tcPr>
            <w:tcW w:w="3373" w:type="pct"/>
          </w:tcPr>
          <w:p w14:paraId="3DE76B95" w14:textId="77777777" w:rsidR="00E7131C" w:rsidRPr="00A724A9" w:rsidRDefault="00E7131C" w:rsidP="007E5939">
            <w:pPr>
              <w:jc w:val="both"/>
              <w:rPr>
                <w:rFonts w:ascii="Calibri" w:hAnsi="Calibri" w:cs="Calibri"/>
                <w:bCs/>
                <w:sz w:val="16"/>
              </w:rPr>
            </w:pPr>
            <w:r w:rsidRPr="00A724A9">
              <w:rPr>
                <w:rFonts w:ascii="Calibri" w:hAnsi="Calibri" w:cs="Calibri"/>
                <w:sz w:val="16"/>
              </w:rPr>
              <w:t xml:space="preserve">(estrus OR </w:t>
            </w:r>
            <w:proofErr w:type="spellStart"/>
            <w:r w:rsidRPr="00A724A9">
              <w:rPr>
                <w:rFonts w:ascii="Calibri" w:hAnsi="Calibri" w:cs="Calibri"/>
                <w:sz w:val="16"/>
              </w:rPr>
              <w:t>oestrus</w:t>
            </w:r>
            <w:proofErr w:type="spellEnd"/>
            <w:r w:rsidRPr="00A724A9">
              <w:rPr>
                <w:rFonts w:ascii="Calibri" w:hAnsi="Calibri" w:cs="Calibri"/>
                <w:sz w:val="16"/>
              </w:rPr>
              <w:t xml:space="preserve"> OR estrous OR </w:t>
            </w:r>
            <w:proofErr w:type="spellStart"/>
            <w:r w:rsidRPr="00A724A9">
              <w:rPr>
                <w:rFonts w:ascii="Calibri" w:hAnsi="Calibri" w:cs="Calibri"/>
                <w:sz w:val="16"/>
              </w:rPr>
              <w:t>oestrous</w:t>
            </w:r>
            <w:proofErr w:type="spellEnd"/>
            <w:r w:rsidRPr="00A724A9">
              <w:rPr>
                <w:rFonts w:ascii="Calibri" w:hAnsi="Calibri" w:cs="Calibri"/>
                <w:sz w:val="16"/>
              </w:rPr>
              <w:t xml:space="preserve"> OR anestrus OR </w:t>
            </w:r>
            <w:proofErr w:type="spellStart"/>
            <w:r w:rsidRPr="00A724A9">
              <w:rPr>
                <w:rFonts w:ascii="Calibri" w:hAnsi="Calibri" w:cs="Calibri"/>
                <w:sz w:val="16"/>
              </w:rPr>
              <w:t>anoestrus</w:t>
            </w:r>
            <w:proofErr w:type="spellEnd"/>
            <w:r w:rsidRPr="00A724A9">
              <w:rPr>
                <w:rFonts w:ascii="Calibri" w:hAnsi="Calibri" w:cs="Calibri"/>
                <w:sz w:val="16"/>
              </w:rPr>
              <w:t xml:space="preserve"> OR anestrous OR </w:t>
            </w:r>
            <w:proofErr w:type="spellStart"/>
            <w:r w:rsidRPr="00A724A9">
              <w:rPr>
                <w:rFonts w:ascii="Calibri" w:hAnsi="Calibri" w:cs="Calibri"/>
                <w:sz w:val="16"/>
              </w:rPr>
              <w:t>anoestrous</w:t>
            </w:r>
            <w:proofErr w:type="spellEnd"/>
            <w:r w:rsidRPr="00A724A9">
              <w:rPr>
                <w:rFonts w:ascii="Calibri" w:hAnsi="Calibri" w:cs="Calibri"/>
                <w:sz w:val="16"/>
              </w:rPr>
              <w:t xml:space="preserve"> OR </w:t>
            </w:r>
            <w:proofErr w:type="spellStart"/>
            <w:r w:rsidRPr="00A724A9">
              <w:rPr>
                <w:rFonts w:ascii="Calibri" w:hAnsi="Calibri" w:cs="Calibri"/>
                <w:sz w:val="16"/>
              </w:rPr>
              <w:t>proestrus</w:t>
            </w:r>
            <w:proofErr w:type="spellEnd"/>
            <w:r w:rsidRPr="00A724A9">
              <w:rPr>
                <w:rFonts w:ascii="Calibri" w:hAnsi="Calibri" w:cs="Calibri"/>
                <w:sz w:val="16"/>
              </w:rPr>
              <w:t xml:space="preserve"> OR </w:t>
            </w:r>
            <w:proofErr w:type="spellStart"/>
            <w:r w:rsidRPr="00A724A9">
              <w:rPr>
                <w:rFonts w:ascii="Calibri" w:hAnsi="Calibri" w:cs="Calibri"/>
                <w:sz w:val="16"/>
              </w:rPr>
              <w:t>proestrus</w:t>
            </w:r>
            <w:proofErr w:type="spellEnd"/>
            <w:r w:rsidRPr="00A724A9">
              <w:rPr>
                <w:rFonts w:ascii="Calibri" w:hAnsi="Calibri" w:cs="Calibri"/>
                <w:sz w:val="16"/>
              </w:rPr>
              <w:t xml:space="preserve"> OR </w:t>
            </w:r>
            <w:proofErr w:type="spellStart"/>
            <w:r w:rsidRPr="00A724A9">
              <w:rPr>
                <w:rFonts w:ascii="Calibri" w:hAnsi="Calibri" w:cs="Calibri"/>
                <w:sz w:val="16"/>
              </w:rPr>
              <w:t>proestrous</w:t>
            </w:r>
            <w:proofErr w:type="spellEnd"/>
            <w:r w:rsidRPr="00A724A9">
              <w:rPr>
                <w:rFonts w:ascii="Calibri" w:hAnsi="Calibri" w:cs="Calibri"/>
                <w:sz w:val="16"/>
              </w:rPr>
              <w:t xml:space="preserve"> OR </w:t>
            </w:r>
            <w:proofErr w:type="spellStart"/>
            <w:r w:rsidRPr="00A724A9">
              <w:rPr>
                <w:rFonts w:ascii="Calibri" w:hAnsi="Calibri" w:cs="Calibri"/>
                <w:sz w:val="16"/>
              </w:rPr>
              <w:t>proestrous</w:t>
            </w:r>
            <w:proofErr w:type="spellEnd"/>
            <w:r w:rsidRPr="00A724A9">
              <w:rPr>
                <w:rFonts w:ascii="Calibri" w:hAnsi="Calibri" w:cs="Calibri"/>
                <w:sz w:val="16"/>
              </w:rPr>
              <w:t xml:space="preserve"> OR </w:t>
            </w:r>
            <w:proofErr w:type="spellStart"/>
            <w:r w:rsidRPr="00A724A9">
              <w:rPr>
                <w:rFonts w:ascii="Calibri" w:hAnsi="Calibri" w:cs="Calibri"/>
                <w:sz w:val="16"/>
              </w:rPr>
              <w:t>metestrus</w:t>
            </w:r>
            <w:proofErr w:type="spellEnd"/>
            <w:r w:rsidRPr="00A724A9">
              <w:rPr>
                <w:rFonts w:ascii="Calibri" w:hAnsi="Calibri" w:cs="Calibri"/>
                <w:sz w:val="16"/>
              </w:rPr>
              <w:t xml:space="preserve"> OR </w:t>
            </w:r>
            <w:proofErr w:type="spellStart"/>
            <w:r w:rsidRPr="00A724A9">
              <w:rPr>
                <w:rFonts w:ascii="Calibri" w:hAnsi="Calibri" w:cs="Calibri"/>
                <w:sz w:val="16"/>
              </w:rPr>
              <w:t>metoestrus</w:t>
            </w:r>
            <w:proofErr w:type="spellEnd"/>
            <w:r w:rsidRPr="00A724A9">
              <w:rPr>
                <w:rFonts w:ascii="Calibri" w:hAnsi="Calibri" w:cs="Calibri"/>
                <w:sz w:val="16"/>
              </w:rPr>
              <w:t xml:space="preserve"> OR </w:t>
            </w:r>
            <w:proofErr w:type="spellStart"/>
            <w:r w:rsidRPr="00A724A9">
              <w:rPr>
                <w:rFonts w:ascii="Calibri" w:hAnsi="Calibri" w:cs="Calibri"/>
                <w:sz w:val="16"/>
              </w:rPr>
              <w:t>metestrus</w:t>
            </w:r>
            <w:proofErr w:type="spellEnd"/>
            <w:r w:rsidRPr="00A724A9">
              <w:rPr>
                <w:rFonts w:ascii="Calibri" w:hAnsi="Calibri" w:cs="Calibri"/>
                <w:sz w:val="16"/>
              </w:rPr>
              <w:t xml:space="preserve"> OR </w:t>
            </w:r>
            <w:proofErr w:type="spellStart"/>
            <w:r w:rsidRPr="00A724A9">
              <w:rPr>
                <w:rFonts w:ascii="Calibri" w:hAnsi="Calibri" w:cs="Calibri"/>
                <w:sz w:val="16"/>
              </w:rPr>
              <w:t>metoestrous</w:t>
            </w:r>
            <w:proofErr w:type="spellEnd"/>
            <w:r w:rsidRPr="00A724A9">
              <w:rPr>
                <w:rFonts w:ascii="Calibri" w:hAnsi="Calibri" w:cs="Calibri"/>
                <w:sz w:val="16"/>
              </w:rPr>
              <w:t xml:space="preserve"> OR </w:t>
            </w:r>
            <w:proofErr w:type="spellStart"/>
            <w:r w:rsidRPr="00A724A9">
              <w:rPr>
                <w:rFonts w:ascii="Calibri" w:hAnsi="Calibri" w:cs="Calibri"/>
                <w:sz w:val="16"/>
              </w:rPr>
              <w:t>diestrus</w:t>
            </w:r>
            <w:proofErr w:type="spellEnd"/>
            <w:r w:rsidRPr="00A724A9">
              <w:rPr>
                <w:rFonts w:ascii="Calibri" w:hAnsi="Calibri" w:cs="Calibri"/>
                <w:sz w:val="16"/>
              </w:rPr>
              <w:t xml:space="preserve"> OR </w:t>
            </w:r>
            <w:proofErr w:type="spellStart"/>
            <w:r w:rsidRPr="00A724A9">
              <w:rPr>
                <w:rFonts w:ascii="Calibri" w:hAnsi="Calibri" w:cs="Calibri"/>
                <w:sz w:val="16"/>
              </w:rPr>
              <w:t>dioestrus</w:t>
            </w:r>
            <w:proofErr w:type="spellEnd"/>
            <w:r w:rsidRPr="00A724A9">
              <w:rPr>
                <w:rFonts w:ascii="Calibri" w:hAnsi="Calibri" w:cs="Calibri"/>
                <w:sz w:val="16"/>
              </w:rPr>
              <w:t xml:space="preserve"> OR </w:t>
            </w:r>
            <w:proofErr w:type="spellStart"/>
            <w:r w:rsidRPr="00A724A9">
              <w:rPr>
                <w:rFonts w:ascii="Calibri" w:hAnsi="Calibri" w:cs="Calibri"/>
                <w:sz w:val="16"/>
              </w:rPr>
              <w:t>diestrous</w:t>
            </w:r>
            <w:proofErr w:type="spellEnd"/>
            <w:r w:rsidRPr="00A724A9">
              <w:rPr>
                <w:rFonts w:ascii="Calibri" w:hAnsi="Calibri" w:cs="Calibri"/>
                <w:sz w:val="16"/>
              </w:rPr>
              <w:t xml:space="preserve"> OR </w:t>
            </w:r>
            <w:proofErr w:type="spellStart"/>
            <w:r w:rsidRPr="00A724A9">
              <w:rPr>
                <w:rFonts w:ascii="Calibri" w:hAnsi="Calibri" w:cs="Calibri"/>
                <w:sz w:val="16"/>
              </w:rPr>
              <w:t>dioestrous</w:t>
            </w:r>
            <w:proofErr w:type="spellEnd"/>
            <w:r w:rsidRPr="00A724A9">
              <w:rPr>
                <w:rFonts w:ascii="Calibri" w:hAnsi="Calibri" w:cs="Calibri"/>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 in Title Abstract Keyword - (Word variations have been searched)</w:t>
            </w:r>
          </w:p>
        </w:tc>
        <w:tc>
          <w:tcPr>
            <w:tcW w:w="181" w:type="pct"/>
          </w:tcPr>
          <w:p w14:paraId="7217132F" w14:textId="77777777" w:rsidR="00E7131C" w:rsidRPr="00A724A9" w:rsidRDefault="00E7131C" w:rsidP="007E5939">
            <w:pPr>
              <w:jc w:val="center"/>
              <w:rPr>
                <w:rFonts w:ascii="Calibri" w:hAnsi="Calibri" w:cs="Calibri"/>
                <w:b/>
                <w:sz w:val="16"/>
              </w:rPr>
            </w:pPr>
            <w:r w:rsidRPr="00A724A9">
              <w:rPr>
                <w:rFonts w:ascii="Calibri" w:hAnsi="Calibri" w:cs="Calibri"/>
                <w:b/>
                <w:sz w:val="16"/>
              </w:rPr>
              <w:t>3</w:t>
            </w:r>
          </w:p>
        </w:tc>
      </w:tr>
      <w:tr w:rsidR="00A724A9" w:rsidRPr="00A724A9" w14:paraId="2BF3D084" w14:textId="77777777" w:rsidTr="00E7131C">
        <w:tc>
          <w:tcPr>
            <w:tcW w:w="1446" w:type="pct"/>
            <w:shd w:val="clear" w:color="auto" w:fill="F2F2F2" w:themeFill="background1" w:themeFillShade="F2"/>
          </w:tcPr>
          <w:p w14:paraId="74EB1D37" w14:textId="77777777" w:rsidR="00E7131C" w:rsidRPr="00A724A9" w:rsidRDefault="00E7131C" w:rsidP="007E5939">
            <w:pPr>
              <w:rPr>
                <w:rFonts w:ascii="Calibri" w:hAnsi="Calibri" w:cs="Calibri"/>
                <w:b/>
                <w:bCs/>
                <w:sz w:val="20"/>
              </w:rPr>
            </w:pPr>
            <w:r w:rsidRPr="00A724A9">
              <w:rPr>
                <w:rFonts w:ascii="Calibri" w:hAnsi="Calibri" w:cs="Calibri"/>
                <w:b/>
                <w:bCs/>
                <w:sz w:val="20"/>
              </w:rPr>
              <w:t xml:space="preserve">Cochrane Database of Systematic Reviews </w:t>
            </w:r>
          </w:p>
          <w:p w14:paraId="7ACCCA8D" w14:textId="79EC063A" w:rsidR="00E7131C" w:rsidRPr="00A724A9" w:rsidRDefault="00E7131C" w:rsidP="007E5939">
            <w:pPr>
              <w:rPr>
                <w:rFonts w:ascii="Calibri" w:hAnsi="Calibri" w:cs="Calibri"/>
                <w:sz w:val="16"/>
              </w:rPr>
            </w:pPr>
            <w:r w:rsidRPr="00A724A9">
              <w:rPr>
                <w:rFonts w:ascii="Calibri" w:hAnsi="Calibri" w:cs="Calibri"/>
                <w:sz w:val="16"/>
              </w:rPr>
              <w:t>http://onlinelibrary.wiley.com/cochranelibrary/search</w:t>
            </w:r>
          </w:p>
        </w:tc>
        <w:tc>
          <w:tcPr>
            <w:tcW w:w="3373" w:type="pct"/>
            <w:shd w:val="clear" w:color="auto" w:fill="F2F2F2" w:themeFill="background1" w:themeFillShade="F2"/>
          </w:tcPr>
          <w:p w14:paraId="1D8381EE" w14:textId="77777777" w:rsidR="00E7131C" w:rsidRPr="00A724A9" w:rsidRDefault="00E7131C" w:rsidP="007E5939">
            <w:pPr>
              <w:jc w:val="both"/>
              <w:rPr>
                <w:rFonts w:ascii="Calibri" w:hAnsi="Calibri" w:cs="Calibri"/>
                <w:sz w:val="16"/>
              </w:rPr>
            </w:pPr>
            <w:r w:rsidRPr="00A724A9">
              <w:rPr>
                <w:rFonts w:ascii="Calibri" w:hAnsi="Calibri" w:cs="Calibri"/>
                <w:sz w:val="16"/>
              </w:rPr>
              <w:t xml:space="preserve">(estrus OR </w:t>
            </w:r>
            <w:proofErr w:type="spellStart"/>
            <w:r w:rsidRPr="00A724A9">
              <w:rPr>
                <w:rFonts w:ascii="Calibri" w:hAnsi="Calibri" w:cs="Calibri"/>
                <w:sz w:val="16"/>
              </w:rPr>
              <w:t>oestrus</w:t>
            </w:r>
            <w:proofErr w:type="spellEnd"/>
            <w:r w:rsidRPr="00A724A9">
              <w:rPr>
                <w:rFonts w:ascii="Calibri" w:hAnsi="Calibri" w:cs="Calibri"/>
                <w:sz w:val="16"/>
              </w:rPr>
              <w:t xml:space="preserve"> OR estrous OR </w:t>
            </w:r>
            <w:proofErr w:type="spellStart"/>
            <w:r w:rsidRPr="00A724A9">
              <w:rPr>
                <w:rFonts w:ascii="Calibri" w:hAnsi="Calibri" w:cs="Calibri"/>
                <w:sz w:val="16"/>
              </w:rPr>
              <w:t>oestrous</w:t>
            </w:r>
            <w:proofErr w:type="spellEnd"/>
            <w:r w:rsidRPr="00A724A9">
              <w:rPr>
                <w:rFonts w:ascii="Calibri" w:hAnsi="Calibri" w:cs="Calibri"/>
                <w:sz w:val="16"/>
              </w:rPr>
              <w:t xml:space="preserve"> OR anestrus OR </w:t>
            </w:r>
            <w:proofErr w:type="spellStart"/>
            <w:r w:rsidRPr="00A724A9">
              <w:rPr>
                <w:rFonts w:ascii="Calibri" w:hAnsi="Calibri" w:cs="Calibri"/>
                <w:sz w:val="16"/>
              </w:rPr>
              <w:t>anoestrus</w:t>
            </w:r>
            <w:proofErr w:type="spellEnd"/>
            <w:r w:rsidRPr="00A724A9">
              <w:rPr>
                <w:rFonts w:ascii="Calibri" w:hAnsi="Calibri" w:cs="Calibri"/>
                <w:sz w:val="16"/>
              </w:rPr>
              <w:t xml:space="preserve"> OR anestrous OR </w:t>
            </w:r>
            <w:proofErr w:type="spellStart"/>
            <w:r w:rsidRPr="00A724A9">
              <w:rPr>
                <w:rFonts w:ascii="Calibri" w:hAnsi="Calibri" w:cs="Calibri"/>
                <w:sz w:val="16"/>
              </w:rPr>
              <w:t>anoestrous</w:t>
            </w:r>
            <w:proofErr w:type="spellEnd"/>
            <w:r w:rsidRPr="00A724A9">
              <w:rPr>
                <w:rFonts w:ascii="Calibri" w:hAnsi="Calibri" w:cs="Calibri"/>
                <w:sz w:val="16"/>
              </w:rPr>
              <w:t xml:space="preserve"> OR </w:t>
            </w:r>
            <w:proofErr w:type="spellStart"/>
            <w:r w:rsidRPr="00A724A9">
              <w:rPr>
                <w:rFonts w:ascii="Calibri" w:hAnsi="Calibri" w:cs="Calibri"/>
                <w:sz w:val="16"/>
              </w:rPr>
              <w:t>proestrus</w:t>
            </w:r>
            <w:proofErr w:type="spellEnd"/>
            <w:r w:rsidRPr="00A724A9">
              <w:rPr>
                <w:rFonts w:ascii="Calibri" w:hAnsi="Calibri" w:cs="Calibri"/>
                <w:sz w:val="16"/>
              </w:rPr>
              <w:t xml:space="preserve"> OR </w:t>
            </w:r>
            <w:proofErr w:type="spellStart"/>
            <w:r w:rsidRPr="00A724A9">
              <w:rPr>
                <w:rFonts w:ascii="Calibri" w:hAnsi="Calibri" w:cs="Calibri"/>
                <w:sz w:val="16"/>
              </w:rPr>
              <w:t>proestrus</w:t>
            </w:r>
            <w:proofErr w:type="spellEnd"/>
            <w:r w:rsidRPr="00A724A9">
              <w:rPr>
                <w:rFonts w:ascii="Calibri" w:hAnsi="Calibri" w:cs="Calibri"/>
                <w:sz w:val="16"/>
              </w:rPr>
              <w:t xml:space="preserve"> OR </w:t>
            </w:r>
            <w:proofErr w:type="spellStart"/>
            <w:r w:rsidRPr="00A724A9">
              <w:rPr>
                <w:rFonts w:ascii="Calibri" w:hAnsi="Calibri" w:cs="Calibri"/>
                <w:sz w:val="16"/>
              </w:rPr>
              <w:t>proestrous</w:t>
            </w:r>
            <w:proofErr w:type="spellEnd"/>
            <w:r w:rsidRPr="00A724A9">
              <w:rPr>
                <w:rFonts w:ascii="Calibri" w:hAnsi="Calibri" w:cs="Calibri"/>
                <w:sz w:val="16"/>
              </w:rPr>
              <w:t xml:space="preserve"> OR </w:t>
            </w:r>
            <w:proofErr w:type="spellStart"/>
            <w:r w:rsidRPr="00A724A9">
              <w:rPr>
                <w:rFonts w:ascii="Calibri" w:hAnsi="Calibri" w:cs="Calibri"/>
                <w:sz w:val="16"/>
              </w:rPr>
              <w:t>proestrous</w:t>
            </w:r>
            <w:proofErr w:type="spellEnd"/>
            <w:r w:rsidRPr="00A724A9">
              <w:rPr>
                <w:rFonts w:ascii="Calibri" w:hAnsi="Calibri" w:cs="Calibri"/>
                <w:sz w:val="16"/>
              </w:rPr>
              <w:t xml:space="preserve"> OR </w:t>
            </w:r>
            <w:proofErr w:type="spellStart"/>
            <w:r w:rsidRPr="00A724A9">
              <w:rPr>
                <w:rFonts w:ascii="Calibri" w:hAnsi="Calibri" w:cs="Calibri"/>
                <w:sz w:val="16"/>
              </w:rPr>
              <w:t>metestrus</w:t>
            </w:r>
            <w:proofErr w:type="spellEnd"/>
            <w:r w:rsidRPr="00A724A9">
              <w:rPr>
                <w:rFonts w:ascii="Calibri" w:hAnsi="Calibri" w:cs="Calibri"/>
                <w:sz w:val="16"/>
              </w:rPr>
              <w:t xml:space="preserve"> OR </w:t>
            </w:r>
            <w:proofErr w:type="spellStart"/>
            <w:r w:rsidRPr="00A724A9">
              <w:rPr>
                <w:rFonts w:ascii="Calibri" w:hAnsi="Calibri" w:cs="Calibri"/>
                <w:sz w:val="16"/>
              </w:rPr>
              <w:t>metoestrus</w:t>
            </w:r>
            <w:proofErr w:type="spellEnd"/>
            <w:r w:rsidRPr="00A724A9">
              <w:rPr>
                <w:rFonts w:ascii="Calibri" w:hAnsi="Calibri" w:cs="Calibri"/>
                <w:sz w:val="16"/>
              </w:rPr>
              <w:t xml:space="preserve"> OR </w:t>
            </w:r>
            <w:proofErr w:type="spellStart"/>
            <w:r w:rsidRPr="00A724A9">
              <w:rPr>
                <w:rFonts w:ascii="Calibri" w:hAnsi="Calibri" w:cs="Calibri"/>
                <w:sz w:val="16"/>
              </w:rPr>
              <w:t>metestrus</w:t>
            </w:r>
            <w:proofErr w:type="spellEnd"/>
            <w:r w:rsidRPr="00A724A9">
              <w:rPr>
                <w:rFonts w:ascii="Calibri" w:hAnsi="Calibri" w:cs="Calibri"/>
                <w:sz w:val="16"/>
              </w:rPr>
              <w:t xml:space="preserve"> OR </w:t>
            </w:r>
            <w:proofErr w:type="spellStart"/>
            <w:r w:rsidRPr="00A724A9">
              <w:rPr>
                <w:rFonts w:ascii="Calibri" w:hAnsi="Calibri" w:cs="Calibri"/>
                <w:sz w:val="16"/>
              </w:rPr>
              <w:t>metoestrous</w:t>
            </w:r>
            <w:proofErr w:type="spellEnd"/>
            <w:r w:rsidRPr="00A724A9">
              <w:rPr>
                <w:rFonts w:ascii="Calibri" w:hAnsi="Calibri" w:cs="Calibri"/>
                <w:sz w:val="16"/>
              </w:rPr>
              <w:t xml:space="preserve"> OR </w:t>
            </w:r>
            <w:proofErr w:type="spellStart"/>
            <w:r w:rsidRPr="00A724A9">
              <w:rPr>
                <w:rFonts w:ascii="Calibri" w:hAnsi="Calibri" w:cs="Calibri"/>
                <w:sz w:val="16"/>
              </w:rPr>
              <w:t>diestrus</w:t>
            </w:r>
            <w:proofErr w:type="spellEnd"/>
            <w:r w:rsidRPr="00A724A9">
              <w:rPr>
                <w:rFonts w:ascii="Calibri" w:hAnsi="Calibri" w:cs="Calibri"/>
                <w:sz w:val="16"/>
              </w:rPr>
              <w:t xml:space="preserve"> OR </w:t>
            </w:r>
            <w:proofErr w:type="spellStart"/>
            <w:r w:rsidRPr="00A724A9">
              <w:rPr>
                <w:rFonts w:ascii="Calibri" w:hAnsi="Calibri" w:cs="Calibri"/>
                <w:sz w:val="16"/>
              </w:rPr>
              <w:t>dioestrus</w:t>
            </w:r>
            <w:proofErr w:type="spellEnd"/>
            <w:r w:rsidRPr="00A724A9">
              <w:rPr>
                <w:rFonts w:ascii="Calibri" w:hAnsi="Calibri" w:cs="Calibri"/>
                <w:sz w:val="16"/>
              </w:rPr>
              <w:t xml:space="preserve"> OR </w:t>
            </w:r>
            <w:proofErr w:type="spellStart"/>
            <w:r w:rsidRPr="00A724A9">
              <w:rPr>
                <w:rFonts w:ascii="Calibri" w:hAnsi="Calibri" w:cs="Calibri"/>
                <w:sz w:val="16"/>
              </w:rPr>
              <w:t>diestrous</w:t>
            </w:r>
            <w:proofErr w:type="spellEnd"/>
            <w:r w:rsidRPr="00A724A9">
              <w:rPr>
                <w:rFonts w:ascii="Calibri" w:hAnsi="Calibri" w:cs="Calibri"/>
                <w:sz w:val="16"/>
              </w:rPr>
              <w:t xml:space="preserve"> OR </w:t>
            </w:r>
            <w:proofErr w:type="spellStart"/>
            <w:r w:rsidRPr="00A724A9">
              <w:rPr>
                <w:rFonts w:ascii="Calibri" w:hAnsi="Calibri" w:cs="Calibri"/>
                <w:sz w:val="16"/>
              </w:rPr>
              <w:t>dioestrous</w:t>
            </w:r>
            <w:proofErr w:type="spellEnd"/>
            <w:r w:rsidRPr="00A724A9">
              <w:rPr>
                <w:rFonts w:ascii="Calibri" w:hAnsi="Calibri" w:cs="Calibri"/>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 in Title Abstract Keyword - (Word variations have been searched)</w:t>
            </w:r>
          </w:p>
        </w:tc>
        <w:tc>
          <w:tcPr>
            <w:tcW w:w="181" w:type="pct"/>
            <w:shd w:val="clear" w:color="auto" w:fill="F2F2F2" w:themeFill="background1" w:themeFillShade="F2"/>
          </w:tcPr>
          <w:p w14:paraId="591C40EE" w14:textId="77777777" w:rsidR="00E7131C" w:rsidRPr="00A724A9" w:rsidRDefault="00E7131C" w:rsidP="007E5939">
            <w:pPr>
              <w:jc w:val="center"/>
              <w:rPr>
                <w:rFonts w:ascii="Calibri" w:hAnsi="Calibri" w:cs="Calibri"/>
                <w:b/>
                <w:sz w:val="16"/>
              </w:rPr>
            </w:pPr>
            <w:r w:rsidRPr="00A724A9">
              <w:rPr>
                <w:rFonts w:ascii="Calibri" w:hAnsi="Calibri" w:cs="Calibri"/>
                <w:b/>
                <w:sz w:val="16"/>
              </w:rPr>
              <w:t>0</w:t>
            </w:r>
          </w:p>
        </w:tc>
      </w:tr>
      <w:tr w:rsidR="00A724A9" w:rsidRPr="00A724A9" w14:paraId="2A9D86D5" w14:textId="77777777" w:rsidTr="00E7131C">
        <w:tc>
          <w:tcPr>
            <w:tcW w:w="1446" w:type="pct"/>
          </w:tcPr>
          <w:p w14:paraId="7D6EF281" w14:textId="77777777" w:rsidR="00E7131C" w:rsidRPr="00A724A9" w:rsidRDefault="00E7131C" w:rsidP="007E5939">
            <w:pPr>
              <w:rPr>
                <w:rFonts w:ascii="Calibri" w:hAnsi="Calibri" w:cs="Calibri"/>
                <w:b/>
                <w:sz w:val="20"/>
              </w:rPr>
            </w:pPr>
            <w:r w:rsidRPr="00A724A9">
              <w:rPr>
                <w:rFonts w:ascii="Calibri" w:hAnsi="Calibri" w:cs="Calibri"/>
                <w:b/>
                <w:sz w:val="20"/>
              </w:rPr>
              <w:t xml:space="preserve">Scopus </w:t>
            </w:r>
          </w:p>
          <w:p w14:paraId="245A4A28" w14:textId="6EB7CFFC" w:rsidR="00E7131C" w:rsidRPr="00A724A9" w:rsidRDefault="00E7131C" w:rsidP="007E5939">
            <w:pPr>
              <w:rPr>
                <w:rFonts w:ascii="Calibri" w:hAnsi="Calibri" w:cs="Calibri"/>
                <w:sz w:val="16"/>
              </w:rPr>
            </w:pPr>
            <w:r w:rsidRPr="00A724A9">
              <w:rPr>
                <w:rFonts w:ascii="Calibri" w:hAnsi="Calibri" w:cs="Calibri"/>
                <w:sz w:val="16"/>
              </w:rPr>
              <w:t>https://www.scopus.com</w:t>
            </w:r>
          </w:p>
        </w:tc>
        <w:tc>
          <w:tcPr>
            <w:tcW w:w="3373" w:type="pct"/>
          </w:tcPr>
          <w:p w14:paraId="36DBADC9" w14:textId="77777777" w:rsidR="00E7131C" w:rsidRPr="00A724A9" w:rsidRDefault="00E7131C" w:rsidP="007E5939">
            <w:pPr>
              <w:jc w:val="both"/>
              <w:rPr>
                <w:rFonts w:ascii="Calibri" w:hAnsi="Calibri" w:cs="Calibri"/>
                <w:sz w:val="16"/>
              </w:rPr>
            </w:pPr>
            <w:r w:rsidRPr="00A724A9">
              <w:rPr>
                <w:rFonts w:ascii="Calibri" w:hAnsi="Calibri" w:cs="Calibri"/>
                <w:bCs/>
                <w:sz w:val="16"/>
              </w:rPr>
              <w:t xml:space="preserve">TITLE-ABS-KEY((estrus OR </w:t>
            </w:r>
            <w:proofErr w:type="spellStart"/>
            <w:r w:rsidRPr="00A724A9">
              <w:rPr>
                <w:rFonts w:ascii="Calibri" w:hAnsi="Calibri" w:cs="Calibri"/>
                <w:bCs/>
                <w:sz w:val="16"/>
              </w:rPr>
              <w:t>oestrus</w:t>
            </w:r>
            <w:proofErr w:type="spellEnd"/>
            <w:r w:rsidRPr="00A724A9">
              <w:rPr>
                <w:rFonts w:ascii="Calibri" w:hAnsi="Calibri" w:cs="Calibri"/>
                <w:bCs/>
                <w:sz w:val="16"/>
              </w:rPr>
              <w:t xml:space="preserve"> OR estrous OR </w:t>
            </w:r>
            <w:proofErr w:type="spellStart"/>
            <w:r w:rsidRPr="00A724A9">
              <w:rPr>
                <w:rFonts w:ascii="Calibri" w:hAnsi="Calibri" w:cs="Calibri"/>
                <w:bCs/>
                <w:sz w:val="16"/>
              </w:rPr>
              <w:t>oestrous</w:t>
            </w:r>
            <w:proofErr w:type="spellEnd"/>
            <w:r w:rsidRPr="00A724A9">
              <w:rPr>
                <w:rFonts w:ascii="Calibri" w:hAnsi="Calibri" w:cs="Calibri"/>
                <w:bCs/>
                <w:sz w:val="16"/>
              </w:rPr>
              <w:t xml:space="preserve"> OR anestrus OR </w:t>
            </w:r>
            <w:proofErr w:type="spellStart"/>
            <w:r w:rsidRPr="00A724A9">
              <w:rPr>
                <w:rFonts w:ascii="Calibri" w:hAnsi="Calibri" w:cs="Calibri"/>
                <w:bCs/>
                <w:sz w:val="16"/>
              </w:rPr>
              <w:t>anoestrus</w:t>
            </w:r>
            <w:proofErr w:type="spellEnd"/>
            <w:r w:rsidRPr="00A724A9">
              <w:rPr>
                <w:rFonts w:ascii="Calibri" w:hAnsi="Calibri" w:cs="Calibri"/>
                <w:bCs/>
                <w:sz w:val="16"/>
              </w:rPr>
              <w:t xml:space="preserve"> OR anestrous OR </w:t>
            </w:r>
            <w:proofErr w:type="spellStart"/>
            <w:r w:rsidRPr="00A724A9">
              <w:rPr>
                <w:rFonts w:ascii="Calibri" w:hAnsi="Calibri" w:cs="Calibri"/>
                <w:bCs/>
                <w:sz w:val="16"/>
              </w:rPr>
              <w:t>anoestrous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dioestrous</w:t>
            </w:r>
            <w:proofErr w:type="spellEnd"/>
            <w:r w:rsidRPr="00A724A9">
              <w:rPr>
                <w:rFonts w:ascii="Calibri" w:hAnsi="Calibri" w:cs="Calibri"/>
                <w:bCs/>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w:t>
            </w:r>
          </w:p>
        </w:tc>
        <w:tc>
          <w:tcPr>
            <w:tcW w:w="181" w:type="pct"/>
          </w:tcPr>
          <w:p w14:paraId="24A6B5EA" w14:textId="77777777" w:rsidR="00E7131C" w:rsidRPr="00A724A9" w:rsidRDefault="00E7131C" w:rsidP="007E5939">
            <w:pPr>
              <w:jc w:val="center"/>
              <w:rPr>
                <w:rFonts w:ascii="Calibri" w:hAnsi="Calibri" w:cs="Calibri"/>
                <w:b/>
                <w:sz w:val="16"/>
              </w:rPr>
            </w:pPr>
            <w:r w:rsidRPr="00A724A9">
              <w:rPr>
                <w:rFonts w:ascii="Calibri" w:hAnsi="Calibri" w:cs="Calibri"/>
                <w:b/>
                <w:sz w:val="16"/>
              </w:rPr>
              <w:t>8</w:t>
            </w:r>
          </w:p>
        </w:tc>
      </w:tr>
      <w:tr w:rsidR="00A724A9" w:rsidRPr="00A724A9" w14:paraId="0EC6C2AE" w14:textId="77777777" w:rsidTr="00E7131C">
        <w:tc>
          <w:tcPr>
            <w:tcW w:w="1446" w:type="pct"/>
            <w:shd w:val="clear" w:color="auto" w:fill="F2F2F2" w:themeFill="background1" w:themeFillShade="F2"/>
          </w:tcPr>
          <w:p w14:paraId="5B865944" w14:textId="77777777" w:rsidR="00E7131C" w:rsidRPr="00A724A9" w:rsidRDefault="00E7131C" w:rsidP="007E5939">
            <w:pPr>
              <w:rPr>
                <w:rFonts w:ascii="Calibri" w:hAnsi="Calibri" w:cs="Calibri"/>
                <w:b/>
                <w:sz w:val="20"/>
              </w:rPr>
            </w:pPr>
            <w:r w:rsidRPr="00A724A9">
              <w:rPr>
                <w:rFonts w:ascii="Calibri" w:hAnsi="Calibri" w:cs="Calibri"/>
                <w:b/>
                <w:sz w:val="20"/>
              </w:rPr>
              <w:t>Web of Science™</w:t>
            </w:r>
          </w:p>
          <w:p w14:paraId="4C1B5ABF" w14:textId="77777777" w:rsidR="00E7131C" w:rsidRPr="00A724A9" w:rsidRDefault="00E7131C" w:rsidP="007E5939">
            <w:pPr>
              <w:rPr>
                <w:rFonts w:ascii="Calibri" w:hAnsi="Calibri" w:cs="Calibri"/>
                <w:sz w:val="16"/>
              </w:rPr>
            </w:pPr>
            <w:r w:rsidRPr="00A724A9">
              <w:rPr>
                <w:rFonts w:ascii="Calibri" w:hAnsi="Calibri" w:cs="Calibri"/>
                <w:sz w:val="16"/>
              </w:rPr>
              <w:t>http://apps.webofknowledge.com/</w:t>
            </w:r>
          </w:p>
        </w:tc>
        <w:tc>
          <w:tcPr>
            <w:tcW w:w="3373" w:type="pct"/>
            <w:shd w:val="clear" w:color="auto" w:fill="F2F2F2" w:themeFill="background1" w:themeFillShade="F2"/>
          </w:tcPr>
          <w:p w14:paraId="25D7A457" w14:textId="30BE838C" w:rsidR="00E7131C" w:rsidRPr="00A724A9" w:rsidRDefault="00E7131C" w:rsidP="00E7131C">
            <w:pPr>
              <w:jc w:val="both"/>
              <w:rPr>
                <w:rFonts w:ascii="Calibri" w:hAnsi="Calibri" w:cs="Calibri"/>
                <w:sz w:val="16"/>
              </w:rPr>
            </w:pPr>
            <w:r w:rsidRPr="00A724A9">
              <w:rPr>
                <w:rFonts w:ascii="Calibri" w:hAnsi="Calibri" w:cs="Calibri"/>
                <w:bCs/>
                <w:sz w:val="16"/>
              </w:rPr>
              <w:t xml:space="preserve">TOPIC: ((estrus OR </w:t>
            </w:r>
            <w:proofErr w:type="spellStart"/>
            <w:r w:rsidRPr="00A724A9">
              <w:rPr>
                <w:rFonts w:ascii="Calibri" w:hAnsi="Calibri" w:cs="Calibri"/>
                <w:bCs/>
                <w:sz w:val="16"/>
              </w:rPr>
              <w:t>oestrus</w:t>
            </w:r>
            <w:proofErr w:type="spellEnd"/>
            <w:r w:rsidRPr="00A724A9">
              <w:rPr>
                <w:rFonts w:ascii="Calibri" w:hAnsi="Calibri" w:cs="Calibri"/>
                <w:bCs/>
                <w:sz w:val="16"/>
              </w:rPr>
              <w:t xml:space="preserve"> OR estrous OR </w:t>
            </w:r>
            <w:proofErr w:type="spellStart"/>
            <w:r w:rsidRPr="00A724A9">
              <w:rPr>
                <w:rFonts w:ascii="Calibri" w:hAnsi="Calibri" w:cs="Calibri"/>
                <w:bCs/>
                <w:sz w:val="16"/>
              </w:rPr>
              <w:t>oestrous</w:t>
            </w:r>
            <w:proofErr w:type="spellEnd"/>
            <w:r w:rsidRPr="00A724A9">
              <w:rPr>
                <w:rFonts w:ascii="Calibri" w:hAnsi="Calibri" w:cs="Calibri"/>
                <w:bCs/>
                <w:sz w:val="16"/>
              </w:rPr>
              <w:t xml:space="preserve"> OR anestrus OR </w:t>
            </w:r>
            <w:proofErr w:type="spellStart"/>
            <w:r w:rsidRPr="00A724A9">
              <w:rPr>
                <w:rFonts w:ascii="Calibri" w:hAnsi="Calibri" w:cs="Calibri"/>
                <w:bCs/>
                <w:sz w:val="16"/>
              </w:rPr>
              <w:t>anoestrus</w:t>
            </w:r>
            <w:proofErr w:type="spellEnd"/>
            <w:r w:rsidRPr="00A724A9">
              <w:rPr>
                <w:rFonts w:ascii="Calibri" w:hAnsi="Calibri" w:cs="Calibri"/>
                <w:bCs/>
                <w:sz w:val="16"/>
              </w:rPr>
              <w:t xml:space="preserve"> OR anestrous OR </w:t>
            </w:r>
            <w:proofErr w:type="spellStart"/>
            <w:r w:rsidRPr="00A724A9">
              <w:rPr>
                <w:rFonts w:ascii="Calibri" w:hAnsi="Calibri" w:cs="Calibri"/>
                <w:bCs/>
                <w:sz w:val="16"/>
              </w:rPr>
              <w:t>anoestrous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dioestrous</w:t>
            </w:r>
            <w:proofErr w:type="spellEnd"/>
            <w:r w:rsidRPr="00A724A9">
              <w:rPr>
                <w:rFonts w:ascii="Calibri" w:hAnsi="Calibri" w:cs="Calibri"/>
                <w:bCs/>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 Timespan: All years. Databases:  WOS, KJD, RSCI, SCIELO, ZOOREC. Search language=Auto  </w:t>
            </w:r>
          </w:p>
        </w:tc>
        <w:tc>
          <w:tcPr>
            <w:tcW w:w="181" w:type="pct"/>
            <w:shd w:val="clear" w:color="auto" w:fill="F2F2F2" w:themeFill="background1" w:themeFillShade="F2"/>
          </w:tcPr>
          <w:p w14:paraId="5CC86490" w14:textId="77777777" w:rsidR="00E7131C" w:rsidRPr="00A724A9" w:rsidRDefault="00E7131C" w:rsidP="007E5939">
            <w:pPr>
              <w:jc w:val="center"/>
              <w:rPr>
                <w:rFonts w:ascii="Calibri" w:hAnsi="Calibri" w:cs="Calibri"/>
                <w:b/>
                <w:sz w:val="16"/>
              </w:rPr>
            </w:pPr>
            <w:r w:rsidRPr="00A724A9">
              <w:rPr>
                <w:rFonts w:ascii="Calibri" w:hAnsi="Calibri" w:cs="Calibri"/>
                <w:b/>
                <w:sz w:val="16"/>
              </w:rPr>
              <w:t>14</w:t>
            </w:r>
          </w:p>
        </w:tc>
      </w:tr>
      <w:tr w:rsidR="00A724A9" w:rsidRPr="00A724A9" w14:paraId="1FE11BAD" w14:textId="77777777" w:rsidTr="00E7131C">
        <w:tc>
          <w:tcPr>
            <w:tcW w:w="1446" w:type="pct"/>
          </w:tcPr>
          <w:p w14:paraId="4615DE11" w14:textId="77777777" w:rsidR="00E7131C" w:rsidRPr="00A724A9" w:rsidRDefault="00E7131C" w:rsidP="007E5939">
            <w:pPr>
              <w:rPr>
                <w:rFonts w:ascii="Calibri" w:hAnsi="Calibri" w:cs="Calibri"/>
                <w:b/>
                <w:bCs/>
                <w:sz w:val="20"/>
                <w:szCs w:val="20"/>
              </w:rPr>
            </w:pPr>
            <w:r w:rsidRPr="00A724A9">
              <w:rPr>
                <w:rFonts w:ascii="Calibri" w:hAnsi="Calibri" w:cs="Calibri"/>
                <w:b/>
                <w:bCs/>
                <w:sz w:val="20"/>
                <w:szCs w:val="20"/>
              </w:rPr>
              <w:t>Arab World Research Source</w:t>
            </w:r>
          </w:p>
          <w:p w14:paraId="4FF50F9C" w14:textId="172A0717" w:rsidR="00E7131C" w:rsidRPr="00A724A9" w:rsidRDefault="00E7131C" w:rsidP="007E5939">
            <w:pPr>
              <w:rPr>
                <w:rFonts w:ascii="Calibri" w:hAnsi="Calibri" w:cs="Calibri"/>
                <w:sz w:val="20"/>
                <w:szCs w:val="20"/>
              </w:rPr>
            </w:pPr>
            <w:r w:rsidRPr="00A724A9">
              <w:rPr>
                <w:rFonts w:ascii="Calibri" w:hAnsi="Calibri" w:cs="Calibri"/>
                <w:sz w:val="16"/>
                <w:szCs w:val="20"/>
              </w:rPr>
              <w:t>http://0-web.a.ebscohost.com.amclb.iii.com</w:t>
            </w:r>
          </w:p>
        </w:tc>
        <w:tc>
          <w:tcPr>
            <w:tcW w:w="3373" w:type="pct"/>
          </w:tcPr>
          <w:p w14:paraId="0764C0EC" w14:textId="77777777" w:rsidR="00E7131C" w:rsidRPr="00A724A9" w:rsidRDefault="00E7131C" w:rsidP="007E5939">
            <w:pPr>
              <w:jc w:val="both"/>
              <w:rPr>
                <w:rFonts w:ascii="Calibri" w:hAnsi="Calibri" w:cs="Calibri"/>
                <w:bCs/>
                <w:sz w:val="16"/>
              </w:rPr>
            </w:pPr>
            <w:r w:rsidRPr="00A724A9">
              <w:rPr>
                <w:rFonts w:ascii="Calibri" w:hAnsi="Calibri" w:cs="Calibri"/>
                <w:bCs/>
                <w:sz w:val="16"/>
              </w:rPr>
              <w:t>TI tooth movement OR AB tooth movement</w:t>
            </w:r>
          </w:p>
          <w:p w14:paraId="3F49CAC4" w14:textId="77777777" w:rsidR="00E7131C" w:rsidRPr="00A724A9" w:rsidRDefault="00E7131C" w:rsidP="007E5939">
            <w:pPr>
              <w:jc w:val="both"/>
              <w:rPr>
                <w:rFonts w:ascii="Calibri" w:hAnsi="Calibri" w:cs="Calibri"/>
                <w:sz w:val="16"/>
              </w:rPr>
            </w:pPr>
          </w:p>
        </w:tc>
        <w:tc>
          <w:tcPr>
            <w:tcW w:w="181" w:type="pct"/>
          </w:tcPr>
          <w:p w14:paraId="0CF4A16A" w14:textId="77777777" w:rsidR="00E7131C" w:rsidRPr="00A724A9" w:rsidRDefault="00E7131C" w:rsidP="007E5939">
            <w:pPr>
              <w:jc w:val="center"/>
              <w:rPr>
                <w:rFonts w:ascii="Calibri" w:hAnsi="Calibri" w:cs="Calibri"/>
                <w:b/>
                <w:sz w:val="16"/>
              </w:rPr>
            </w:pPr>
            <w:r w:rsidRPr="00A724A9">
              <w:rPr>
                <w:rFonts w:ascii="Calibri" w:hAnsi="Calibri" w:cs="Calibri"/>
                <w:b/>
                <w:sz w:val="16"/>
              </w:rPr>
              <w:t>4</w:t>
            </w:r>
          </w:p>
        </w:tc>
      </w:tr>
      <w:tr w:rsidR="00A724A9" w:rsidRPr="00A724A9" w14:paraId="6DD95E93" w14:textId="77777777" w:rsidTr="00E7131C">
        <w:tc>
          <w:tcPr>
            <w:tcW w:w="1446" w:type="pct"/>
            <w:tcBorders>
              <w:bottom w:val="single" w:sz="4" w:space="0" w:color="auto"/>
            </w:tcBorders>
            <w:shd w:val="clear" w:color="auto" w:fill="F2F2F2" w:themeFill="background1" w:themeFillShade="F2"/>
          </w:tcPr>
          <w:p w14:paraId="495CDB28" w14:textId="77777777" w:rsidR="00E7131C" w:rsidRPr="00A724A9" w:rsidRDefault="00E7131C" w:rsidP="007E5939">
            <w:pPr>
              <w:rPr>
                <w:rFonts w:ascii="Calibri" w:hAnsi="Calibri" w:cs="Calibri"/>
                <w:b/>
                <w:sz w:val="20"/>
                <w:szCs w:val="20"/>
                <w:lang w:val="en-GB"/>
              </w:rPr>
            </w:pPr>
            <w:r w:rsidRPr="00A724A9">
              <w:rPr>
                <w:rFonts w:ascii="Calibri" w:hAnsi="Calibri" w:cs="Calibri"/>
                <w:b/>
                <w:sz w:val="20"/>
                <w:szCs w:val="20"/>
                <w:lang w:val="en-GB"/>
              </w:rPr>
              <w:t>ProQuest Dissertations and Theses Global</w:t>
            </w:r>
          </w:p>
          <w:p w14:paraId="0A507576" w14:textId="77777777" w:rsidR="00E7131C" w:rsidRPr="00A724A9" w:rsidRDefault="00E7131C" w:rsidP="007E5939">
            <w:pPr>
              <w:rPr>
                <w:rFonts w:ascii="Calibri" w:hAnsi="Calibri" w:cs="Calibri"/>
                <w:b/>
                <w:sz w:val="20"/>
                <w:szCs w:val="20"/>
                <w:lang w:val="en-GB"/>
              </w:rPr>
            </w:pPr>
            <w:r w:rsidRPr="00A724A9">
              <w:rPr>
                <w:rFonts w:ascii="Calibri" w:hAnsi="Calibri" w:cs="Calibri"/>
                <w:sz w:val="16"/>
                <w:szCs w:val="20"/>
                <w:lang w:val="en-GB"/>
              </w:rPr>
              <w:t>http://search.proquest.com/dissertations</w:t>
            </w:r>
          </w:p>
        </w:tc>
        <w:tc>
          <w:tcPr>
            <w:tcW w:w="3373" w:type="pct"/>
            <w:tcBorders>
              <w:bottom w:val="single" w:sz="4" w:space="0" w:color="auto"/>
            </w:tcBorders>
            <w:shd w:val="clear" w:color="auto" w:fill="F2F2F2" w:themeFill="background1" w:themeFillShade="F2"/>
          </w:tcPr>
          <w:p w14:paraId="4BB6E0DF" w14:textId="77777777" w:rsidR="00E7131C" w:rsidRPr="00A724A9" w:rsidRDefault="00E7131C" w:rsidP="007E5939">
            <w:pPr>
              <w:jc w:val="both"/>
              <w:rPr>
                <w:rFonts w:ascii="Calibri" w:hAnsi="Calibri" w:cs="Calibri"/>
                <w:bCs/>
                <w:sz w:val="16"/>
              </w:rPr>
            </w:pPr>
            <w:r w:rsidRPr="00A724A9">
              <w:rPr>
                <w:rFonts w:ascii="Calibri" w:hAnsi="Calibri" w:cs="Calibri"/>
                <w:bCs/>
                <w:sz w:val="16"/>
              </w:rPr>
              <w:t xml:space="preserve">ti((estrus OR </w:t>
            </w:r>
            <w:proofErr w:type="spellStart"/>
            <w:r w:rsidRPr="00A724A9">
              <w:rPr>
                <w:rFonts w:ascii="Calibri" w:hAnsi="Calibri" w:cs="Calibri"/>
                <w:bCs/>
                <w:sz w:val="16"/>
              </w:rPr>
              <w:t>oestrus</w:t>
            </w:r>
            <w:proofErr w:type="spellEnd"/>
            <w:r w:rsidRPr="00A724A9">
              <w:rPr>
                <w:rFonts w:ascii="Calibri" w:hAnsi="Calibri" w:cs="Calibri"/>
                <w:bCs/>
                <w:sz w:val="16"/>
              </w:rPr>
              <w:t xml:space="preserve"> OR estrous OR </w:t>
            </w:r>
            <w:proofErr w:type="spellStart"/>
            <w:r w:rsidRPr="00A724A9">
              <w:rPr>
                <w:rFonts w:ascii="Calibri" w:hAnsi="Calibri" w:cs="Calibri"/>
                <w:bCs/>
                <w:sz w:val="16"/>
              </w:rPr>
              <w:t>oestrous</w:t>
            </w:r>
            <w:proofErr w:type="spellEnd"/>
            <w:r w:rsidRPr="00A724A9">
              <w:rPr>
                <w:rFonts w:ascii="Calibri" w:hAnsi="Calibri" w:cs="Calibri"/>
                <w:bCs/>
                <w:sz w:val="16"/>
              </w:rPr>
              <w:t xml:space="preserve"> OR anestrus OR </w:t>
            </w:r>
            <w:proofErr w:type="spellStart"/>
            <w:r w:rsidRPr="00A724A9">
              <w:rPr>
                <w:rFonts w:ascii="Calibri" w:hAnsi="Calibri" w:cs="Calibri"/>
                <w:bCs/>
                <w:sz w:val="16"/>
              </w:rPr>
              <w:t>anoestrus</w:t>
            </w:r>
            <w:proofErr w:type="spellEnd"/>
            <w:r w:rsidRPr="00A724A9">
              <w:rPr>
                <w:rFonts w:ascii="Calibri" w:hAnsi="Calibri" w:cs="Calibri"/>
                <w:bCs/>
                <w:sz w:val="16"/>
              </w:rPr>
              <w:t xml:space="preserve"> OR anestrous OR </w:t>
            </w:r>
            <w:proofErr w:type="spellStart"/>
            <w:r w:rsidRPr="00A724A9">
              <w:rPr>
                <w:rFonts w:ascii="Calibri" w:hAnsi="Calibri" w:cs="Calibri"/>
                <w:bCs/>
                <w:sz w:val="16"/>
              </w:rPr>
              <w:t>anoestrous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dioestrous</w:t>
            </w:r>
            <w:proofErr w:type="spellEnd"/>
            <w:r w:rsidRPr="00A724A9">
              <w:rPr>
                <w:rFonts w:ascii="Calibri" w:hAnsi="Calibri" w:cs="Calibri"/>
                <w:bCs/>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 OR ab((estrus OR </w:t>
            </w:r>
            <w:proofErr w:type="spellStart"/>
            <w:r w:rsidRPr="00A724A9">
              <w:rPr>
                <w:rFonts w:ascii="Calibri" w:hAnsi="Calibri" w:cs="Calibri"/>
                <w:bCs/>
                <w:sz w:val="16"/>
              </w:rPr>
              <w:t>oestrus</w:t>
            </w:r>
            <w:proofErr w:type="spellEnd"/>
            <w:r w:rsidRPr="00A724A9">
              <w:rPr>
                <w:rFonts w:ascii="Calibri" w:hAnsi="Calibri" w:cs="Calibri"/>
                <w:bCs/>
                <w:sz w:val="16"/>
              </w:rPr>
              <w:t xml:space="preserve"> OR estrous OR </w:t>
            </w:r>
            <w:proofErr w:type="spellStart"/>
            <w:r w:rsidRPr="00A724A9">
              <w:rPr>
                <w:rFonts w:ascii="Calibri" w:hAnsi="Calibri" w:cs="Calibri"/>
                <w:bCs/>
                <w:sz w:val="16"/>
              </w:rPr>
              <w:t>oestrous</w:t>
            </w:r>
            <w:proofErr w:type="spellEnd"/>
            <w:r w:rsidRPr="00A724A9">
              <w:rPr>
                <w:rFonts w:ascii="Calibri" w:hAnsi="Calibri" w:cs="Calibri"/>
                <w:bCs/>
                <w:sz w:val="16"/>
              </w:rPr>
              <w:t xml:space="preserve"> OR anestrus OR </w:t>
            </w:r>
            <w:proofErr w:type="spellStart"/>
            <w:r w:rsidRPr="00A724A9">
              <w:rPr>
                <w:rFonts w:ascii="Calibri" w:hAnsi="Calibri" w:cs="Calibri"/>
                <w:bCs/>
                <w:sz w:val="16"/>
              </w:rPr>
              <w:t>anoestrus</w:t>
            </w:r>
            <w:proofErr w:type="spellEnd"/>
            <w:r w:rsidRPr="00A724A9">
              <w:rPr>
                <w:rFonts w:ascii="Calibri" w:hAnsi="Calibri" w:cs="Calibri"/>
                <w:bCs/>
                <w:sz w:val="16"/>
              </w:rPr>
              <w:t xml:space="preserve"> OR anestrous OR </w:t>
            </w:r>
            <w:proofErr w:type="spellStart"/>
            <w:r w:rsidRPr="00A724A9">
              <w:rPr>
                <w:rFonts w:ascii="Calibri" w:hAnsi="Calibri" w:cs="Calibri"/>
                <w:bCs/>
                <w:sz w:val="16"/>
              </w:rPr>
              <w:t>anoestrous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proestrous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metestrus</w:t>
            </w:r>
            <w:proofErr w:type="spellEnd"/>
            <w:r w:rsidRPr="00A724A9">
              <w:rPr>
                <w:rFonts w:ascii="Calibri" w:hAnsi="Calibri" w:cs="Calibri"/>
                <w:bCs/>
                <w:sz w:val="16"/>
              </w:rPr>
              <w:t xml:space="preserve"> OR </w:t>
            </w:r>
            <w:proofErr w:type="spellStart"/>
            <w:r w:rsidRPr="00A724A9">
              <w:rPr>
                <w:rFonts w:ascii="Calibri" w:hAnsi="Calibri" w:cs="Calibri"/>
                <w:bCs/>
                <w:sz w:val="16"/>
              </w:rPr>
              <w:t>metoestrous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dioestrus</w:t>
            </w:r>
            <w:proofErr w:type="spellEnd"/>
            <w:r w:rsidRPr="00A724A9">
              <w:rPr>
                <w:rFonts w:ascii="Calibri" w:hAnsi="Calibri" w:cs="Calibri"/>
                <w:bCs/>
                <w:sz w:val="16"/>
              </w:rPr>
              <w:t xml:space="preserve"> OR </w:t>
            </w:r>
            <w:proofErr w:type="spellStart"/>
            <w:r w:rsidRPr="00A724A9">
              <w:rPr>
                <w:rFonts w:ascii="Calibri" w:hAnsi="Calibri" w:cs="Calibri"/>
                <w:bCs/>
                <w:sz w:val="16"/>
              </w:rPr>
              <w:t>diestrous</w:t>
            </w:r>
            <w:proofErr w:type="spellEnd"/>
            <w:r w:rsidRPr="00A724A9">
              <w:rPr>
                <w:rFonts w:ascii="Calibri" w:hAnsi="Calibri" w:cs="Calibri"/>
                <w:bCs/>
                <w:sz w:val="16"/>
              </w:rPr>
              <w:t xml:space="preserve"> OR </w:t>
            </w:r>
            <w:proofErr w:type="spellStart"/>
            <w:r w:rsidRPr="00A724A9">
              <w:rPr>
                <w:rFonts w:ascii="Calibri" w:hAnsi="Calibri" w:cs="Calibri"/>
                <w:bCs/>
                <w:sz w:val="16"/>
              </w:rPr>
              <w:t>dioestrous</w:t>
            </w:r>
            <w:proofErr w:type="spellEnd"/>
            <w:r w:rsidRPr="00A724A9">
              <w:rPr>
                <w:rFonts w:ascii="Calibri" w:hAnsi="Calibri" w:cs="Calibri"/>
                <w:bCs/>
                <w:sz w:val="16"/>
              </w:rPr>
              <w:t xml:space="preserve"> OR "ovarian cycle" OR ovulation OR "luteal phase" OR "uterine cycle" OR menstruation OR menses OR menstruating OR menstrual OR amenorrhea OR "proliferative phase" OR "secretory phase") AND ("tooth movement" OR "orthodontic movement" OR "orthodontic anchorage" OR root resorption))</w:t>
            </w:r>
          </w:p>
        </w:tc>
        <w:tc>
          <w:tcPr>
            <w:tcW w:w="181" w:type="pct"/>
            <w:tcBorders>
              <w:bottom w:val="single" w:sz="4" w:space="0" w:color="auto"/>
            </w:tcBorders>
            <w:shd w:val="clear" w:color="auto" w:fill="F2F2F2" w:themeFill="background1" w:themeFillShade="F2"/>
          </w:tcPr>
          <w:p w14:paraId="41DD9CE9" w14:textId="77777777" w:rsidR="00E7131C" w:rsidRPr="00A724A9" w:rsidRDefault="00E7131C" w:rsidP="007E5939">
            <w:pPr>
              <w:jc w:val="center"/>
              <w:rPr>
                <w:rFonts w:ascii="Calibri" w:hAnsi="Calibri" w:cs="Calibri"/>
                <w:b/>
                <w:sz w:val="16"/>
              </w:rPr>
            </w:pPr>
            <w:r w:rsidRPr="00A724A9">
              <w:rPr>
                <w:rFonts w:ascii="Calibri" w:hAnsi="Calibri" w:cs="Calibri"/>
                <w:b/>
                <w:sz w:val="16"/>
              </w:rPr>
              <w:t>1</w:t>
            </w:r>
          </w:p>
        </w:tc>
      </w:tr>
    </w:tbl>
    <w:p w14:paraId="63FBC920" w14:textId="77777777" w:rsidR="00AD7FFA" w:rsidRPr="00A724A9" w:rsidRDefault="00AD7FFA">
      <w:pPr>
        <w:rPr>
          <w:b/>
          <w:bCs/>
        </w:rPr>
      </w:pPr>
      <w:r w:rsidRPr="00A724A9">
        <w:rPr>
          <w:b/>
          <w:bCs/>
        </w:rPr>
        <w:br w:type="page"/>
      </w:r>
    </w:p>
    <w:p w14:paraId="4D5FAE96" w14:textId="77777777" w:rsidR="00AD7FFA" w:rsidRPr="00A724A9" w:rsidRDefault="00AD7FFA" w:rsidP="00962535">
      <w:pPr>
        <w:spacing w:afterLines="60" w:after="144" w:line="480" w:lineRule="auto"/>
        <w:rPr>
          <w:rFonts w:asciiTheme="majorHAnsi" w:eastAsia="Arial" w:hAnsiTheme="majorHAnsi" w:cs="Arial"/>
          <w:bCs/>
          <w:spacing w:val="3"/>
          <w:sz w:val="24"/>
          <w:szCs w:val="24"/>
          <w:lang w:val="en-GB"/>
        </w:rPr>
      </w:pPr>
      <w:r w:rsidRPr="00A724A9">
        <w:rPr>
          <w:rFonts w:asciiTheme="majorHAnsi" w:eastAsia="Arial" w:hAnsiTheme="majorHAnsi" w:cs="Arial"/>
          <w:b/>
          <w:bCs/>
          <w:spacing w:val="3"/>
          <w:sz w:val="24"/>
          <w:szCs w:val="24"/>
          <w:lang w:val="en-GB"/>
        </w:rPr>
        <w:lastRenderedPageBreak/>
        <w:t>Supplementary Table 3.</w:t>
      </w:r>
      <w:r w:rsidRPr="00A724A9">
        <w:rPr>
          <w:rFonts w:asciiTheme="majorHAnsi" w:eastAsia="Arial" w:hAnsiTheme="majorHAnsi" w:cs="Arial"/>
          <w:bCs/>
          <w:spacing w:val="3"/>
          <w:sz w:val="24"/>
          <w:szCs w:val="24"/>
          <w:lang w:val="en-GB"/>
        </w:rPr>
        <w:t xml:space="preserve"> Quality of available evidence.</w:t>
      </w:r>
    </w:p>
    <w:tbl>
      <w:tblPr>
        <w:tblW w:w="0" w:type="auto"/>
        <w:tblBorders>
          <w:top w:val="single" w:sz="6" w:space="0" w:color="000000"/>
          <w:left w:val="single" w:sz="6" w:space="0" w:color="000000"/>
          <w:bottom w:val="single" w:sz="6" w:space="0" w:color="000000"/>
          <w:right w:val="single" w:sz="6" w:space="0" w:color="000000"/>
        </w:tblBorders>
        <w:tblCellMar>
          <w:top w:w="28" w:type="dxa"/>
          <w:left w:w="28" w:type="dxa"/>
          <w:bottom w:w="28" w:type="dxa"/>
          <w:right w:w="28" w:type="dxa"/>
        </w:tblCellMar>
        <w:tblLook w:val="04A0" w:firstRow="1" w:lastRow="0" w:firstColumn="1" w:lastColumn="0" w:noHBand="0" w:noVBand="1"/>
      </w:tblPr>
      <w:tblGrid>
        <w:gridCol w:w="589"/>
        <w:gridCol w:w="819"/>
        <w:gridCol w:w="966"/>
        <w:gridCol w:w="884"/>
        <w:gridCol w:w="855"/>
        <w:gridCol w:w="502"/>
        <w:gridCol w:w="3438"/>
        <w:gridCol w:w="756"/>
      </w:tblGrid>
      <w:tr w:rsidR="00A724A9" w:rsidRPr="00A724A9" w14:paraId="67F2A025" w14:textId="77777777" w:rsidTr="00E409B8">
        <w:trPr>
          <w:cantSplit/>
          <w:tblHeader/>
        </w:trPr>
        <w:tc>
          <w:tcPr>
            <w:tcW w:w="0" w:type="auto"/>
            <w:gridSpan w:val="6"/>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6AB981C9" w14:textId="77777777"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Quality assessment</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69B4FF4B" w14:textId="287C8F94"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 xml:space="preserve">Effect </w:t>
            </w:r>
            <w:r w:rsidR="00962535" w:rsidRPr="00A724A9">
              <w:rPr>
                <w:rFonts w:asciiTheme="majorHAnsi" w:eastAsia="Calibri" w:hAnsiTheme="majorHAnsi" w:cs="Times New Roman"/>
                <w:b/>
                <w:bCs/>
                <w:sz w:val="15"/>
                <w:szCs w:val="15"/>
                <w:lang w:val="en-GB"/>
              </w:rPr>
              <w:t>direction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5FB2C313" w14:textId="77777777"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Quality</w:t>
            </w:r>
          </w:p>
        </w:tc>
      </w:tr>
      <w:tr w:rsidR="00A724A9" w:rsidRPr="00A724A9" w14:paraId="5AB63898" w14:textId="77777777" w:rsidTr="00E409B8">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61F68906"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Studies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49F3A65D"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Risk of bias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234208F1"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Inconsistency</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375DC025"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Indirectness</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22A126EE"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Imprecision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1B5F49FC"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r w:rsidRPr="00A724A9">
              <w:rPr>
                <w:rFonts w:asciiTheme="majorHAnsi" w:eastAsia="Calibri" w:hAnsiTheme="majorHAnsi" w:cs="Times New Roman"/>
                <w:b/>
                <w:bCs/>
                <w:sz w:val="15"/>
                <w:szCs w:val="15"/>
                <w:lang w:val="en-GB"/>
              </w:rPr>
              <w:t>Other</w:t>
            </w:r>
          </w:p>
        </w:tc>
        <w:tc>
          <w:tcPr>
            <w:tcW w:w="0" w:type="auto"/>
            <w:tcBorders>
              <w:top w:val="single" w:sz="6" w:space="0" w:color="000000"/>
              <w:left w:val="single" w:sz="6" w:space="0" w:color="000000"/>
              <w:bottom w:val="single" w:sz="6" w:space="0" w:color="000000"/>
              <w:right w:val="single" w:sz="6" w:space="0" w:color="000000"/>
            </w:tcBorders>
            <w:shd w:val="clear" w:color="auto" w:fill="DDDDDD"/>
            <w:tcMar>
              <w:top w:w="75" w:type="dxa"/>
              <w:left w:w="75" w:type="dxa"/>
              <w:bottom w:w="75" w:type="dxa"/>
              <w:right w:w="75" w:type="dxa"/>
            </w:tcMar>
            <w:hideMark/>
          </w:tcPr>
          <w:p w14:paraId="31A61400" w14:textId="24A279C2"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b/>
                <w:bCs/>
                <w:sz w:val="15"/>
                <w:szCs w:val="15"/>
                <w:lang w:val="en-GB"/>
              </w:rPr>
            </w:pPr>
          </w:p>
        </w:tc>
        <w:tc>
          <w:tcPr>
            <w:tcW w:w="0" w:type="auto"/>
            <w:tcBorders>
              <w:top w:val="single" w:sz="6" w:space="0" w:color="000000"/>
              <w:left w:val="single" w:sz="6" w:space="0" w:color="000000"/>
              <w:bottom w:val="single" w:sz="6" w:space="0" w:color="000000"/>
              <w:right w:val="single" w:sz="6" w:space="0" w:color="000000"/>
            </w:tcBorders>
            <w:shd w:val="clear" w:color="auto" w:fill="DDDDDD"/>
            <w:hideMark/>
          </w:tcPr>
          <w:p w14:paraId="4B5A1A78"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b/>
                <w:bCs/>
                <w:sz w:val="15"/>
                <w:szCs w:val="15"/>
                <w:lang w:val="en-GB"/>
              </w:rPr>
            </w:pPr>
          </w:p>
        </w:tc>
      </w:tr>
      <w:tr w:rsidR="00A724A9" w:rsidRPr="00A724A9" w14:paraId="4E0AAFAD" w14:textId="77777777" w:rsidTr="00E409B8">
        <w:trPr>
          <w:cantSplit/>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BA6189B" w14:textId="5B0EB18D" w:rsidR="00AD7FFA" w:rsidRPr="00A724A9" w:rsidRDefault="00AD7FFA" w:rsidP="00E409B8">
            <w:pPr>
              <w:keepNext/>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b/>
                <w:sz w:val="15"/>
                <w:szCs w:val="15"/>
                <w:lang w:val="en-GB"/>
              </w:rPr>
              <w:t xml:space="preserve">Difference in the amount of tooth movement between </w:t>
            </w:r>
            <w:r w:rsidR="004D4AB0" w:rsidRPr="00A724A9">
              <w:rPr>
                <w:rFonts w:asciiTheme="majorHAnsi" w:eastAsia="Calibri" w:hAnsiTheme="majorHAnsi" w:cs="Times New Roman"/>
                <w:b/>
                <w:sz w:val="15"/>
                <w:szCs w:val="15"/>
                <w:lang w:val="en-GB"/>
              </w:rPr>
              <w:t>the various stages of oestrous cycle</w:t>
            </w:r>
          </w:p>
        </w:tc>
      </w:tr>
      <w:tr w:rsidR="00962535" w:rsidRPr="00A724A9" w14:paraId="4D47055C" w14:textId="77777777" w:rsidTr="00E409B8">
        <w:trPr>
          <w:cantSplit/>
        </w:trPr>
        <w:tc>
          <w:tcPr>
            <w:tcW w:w="0" w:type="auto"/>
            <w:tcBorders>
              <w:top w:val="single" w:sz="6" w:space="0" w:color="000000"/>
              <w:left w:val="single" w:sz="6" w:space="0" w:color="000000"/>
              <w:bottom w:val="single" w:sz="6" w:space="0" w:color="000000"/>
              <w:right w:val="single" w:sz="6" w:space="0" w:color="000000"/>
            </w:tcBorders>
            <w:hideMark/>
          </w:tcPr>
          <w:p w14:paraId="0B0250A0" w14:textId="10D23D29" w:rsidR="00AD7FFA" w:rsidRPr="00A724A9" w:rsidRDefault="00962535"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3</w:t>
            </w:r>
          </w:p>
        </w:tc>
        <w:tc>
          <w:tcPr>
            <w:tcW w:w="0" w:type="auto"/>
            <w:tcBorders>
              <w:top w:val="single" w:sz="6" w:space="0" w:color="000000"/>
              <w:left w:val="single" w:sz="6" w:space="0" w:color="000000"/>
              <w:bottom w:val="single" w:sz="6" w:space="0" w:color="000000"/>
              <w:right w:val="single" w:sz="6" w:space="0" w:color="000000"/>
            </w:tcBorders>
            <w:hideMark/>
          </w:tcPr>
          <w:p w14:paraId="72DBB641"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Not serious</w:t>
            </w:r>
          </w:p>
        </w:tc>
        <w:tc>
          <w:tcPr>
            <w:tcW w:w="0" w:type="auto"/>
            <w:tcBorders>
              <w:top w:val="single" w:sz="6" w:space="0" w:color="000000"/>
              <w:left w:val="single" w:sz="6" w:space="0" w:color="000000"/>
              <w:bottom w:val="single" w:sz="6" w:space="0" w:color="000000"/>
              <w:right w:val="single" w:sz="6" w:space="0" w:color="000000"/>
            </w:tcBorders>
            <w:hideMark/>
          </w:tcPr>
          <w:p w14:paraId="71EBDB4A" w14:textId="2152162E" w:rsidR="00AD7FFA" w:rsidRPr="00A724A9" w:rsidRDefault="00962535"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Not s</w:t>
            </w:r>
            <w:r w:rsidR="00AD7FFA" w:rsidRPr="00A724A9">
              <w:rPr>
                <w:rFonts w:asciiTheme="majorHAnsi" w:eastAsia="Calibri" w:hAnsiTheme="majorHAnsi" w:cs="Times New Roman"/>
                <w:sz w:val="15"/>
                <w:szCs w:val="15"/>
                <w:lang w:val="en-GB"/>
              </w:rPr>
              <w:t>erious</w:t>
            </w:r>
          </w:p>
        </w:tc>
        <w:tc>
          <w:tcPr>
            <w:tcW w:w="0" w:type="auto"/>
            <w:tcBorders>
              <w:top w:val="single" w:sz="6" w:space="0" w:color="000000"/>
              <w:left w:val="single" w:sz="6" w:space="0" w:color="000000"/>
              <w:bottom w:val="single" w:sz="6" w:space="0" w:color="000000"/>
              <w:right w:val="single" w:sz="6" w:space="0" w:color="000000"/>
            </w:tcBorders>
            <w:hideMark/>
          </w:tcPr>
          <w:p w14:paraId="00489382"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Not serious</w:t>
            </w:r>
          </w:p>
        </w:tc>
        <w:tc>
          <w:tcPr>
            <w:tcW w:w="0" w:type="auto"/>
            <w:tcBorders>
              <w:top w:val="single" w:sz="6" w:space="0" w:color="000000"/>
              <w:left w:val="single" w:sz="6" w:space="0" w:color="000000"/>
              <w:bottom w:val="single" w:sz="6" w:space="0" w:color="000000"/>
              <w:right w:val="single" w:sz="6" w:space="0" w:color="000000"/>
            </w:tcBorders>
            <w:hideMark/>
          </w:tcPr>
          <w:p w14:paraId="7B4F8BCF" w14:textId="3FE4A4E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Serious</w:t>
            </w:r>
            <w:r w:rsidR="00962535" w:rsidRPr="00A724A9">
              <w:rPr>
                <w:rFonts w:asciiTheme="majorHAnsi" w:eastAsia="Calibri" w:hAnsiTheme="majorHAnsi" w:cs="Times New Roman"/>
                <w:sz w:val="15"/>
                <w:szCs w:val="15"/>
                <w:vertAlign w:val="superscript"/>
                <w:lang w:val="en-GB"/>
              </w:rPr>
              <w:t>1</w:t>
            </w:r>
          </w:p>
        </w:tc>
        <w:tc>
          <w:tcPr>
            <w:tcW w:w="0" w:type="auto"/>
            <w:tcBorders>
              <w:top w:val="single" w:sz="6" w:space="0" w:color="000000"/>
              <w:left w:val="single" w:sz="6" w:space="0" w:color="000000"/>
              <w:bottom w:val="single" w:sz="6" w:space="0" w:color="000000"/>
              <w:right w:val="single" w:sz="6" w:space="0" w:color="000000"/>
            </w:tcBorders>
            <w:hideMark/>
          </w:tcPr>
          <w:p w14:paraId="35B37D23"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None</w:t>
            </w:r>
          </w:p>
        </w:tc>
        <w:tc>
          <w:tcPr>
            <w:tcW w:w="0" w:type="auto"/>
            <w:tcBorders>
              <w:top w:val="single" w:sz="6" w:space="0" w:color="000000"/>
              <w:left w:val="single" w:sz="6" w:space="0" w:color="000000"/>
              <w:bottom w:val="single" w:sz="6" w:space="0" w:color="000000"/>
              <w:right w:val="single" w:sz="6" w:space="0" w:color="000000"/>
            </w:tcBorders>
            <w:hideMark/>
          </w:tcPr>
          <w:p w14:paraId="0BE950F4" w14:textId="41971340" w:rsidR="00AD7FFA" w:rsidRPr="00A724A9" w:rsidRDefault="00962535" w:rsidP="00AD7FFA">
            <w:pPr>
              <w:keepNext/>
              <w:numPr>
                <w:ilvl w:val="0"/>
                <w:numId w:val="3"/>
              </w:numPr>
              <w:spacing w:after="0" w:line="240" w:lineRule="auto"/>
              <w:contextualSpacing/>
              <w:jc w:val="center"/>
              <w:outlineLvl w:val="0"/>
              <w:rPr>
                <w:rFonts w:asciiTheme="majorHAnsi" w:eastAsia="Calibri" w:hAnsiTheme="majorHAnsi" w:cs="Times New Roman"/>
                <w:sz w:val="15"/>
                <w:szCs w:val="15"/>
                <w:lang w:val="en-GB"/>
              </w:rPr>
            </w:pPr>
            <w:r w:rsidRPr="00A724A9">
              <w:rPr>
                <w:rFonts w:asciiTheme="majorHAnsi" w:eastAsia="Calibri" w:hAnsiTheme="majorHAnsi" w:cs="Times New Roman"/>
                <w:sz w:val="15"/>
                <w:szCs w:val="15"/>
                <w:lang w:val="en-GB"/>
              </w:rPr>
              <w:t>More tooth movement when oestrogen levels are lower</w:t>
            </w:r>
          </w:p>
        </w:tc>
        <w:tc>
          <w:tcPr>
            <w:tcW w:w="0" w:type="auto"/>
            <w:tcBorders>
              <w:top w:val="single" w:sz="6" w:space="0" w:color="000000"/>
              <w:left w:val="single" w:sz="6" w:space="0" w:color="000000"/>
              <w:bottom w:val="single" w:sz="6" w:space="0" w:color="000000"/>
              <w:right w:val="single" w:sz="6" w:space="0" w:color="000000"/>
            </w:tcBorders>
            <w:hideMark/>
          </w:tcPr>
          <w:p w14:paraId="10D363EE" w14:textId="77777777"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sz w:val="15"/>
                <w:szCs w:val="15"/>
                <w:lang w:val="en-GB"/>
              </w:rPr>
            </w:pPr>
            <w:r w:rsidRPr="00A724A9">
              <w:rPr>
                <w:rFonts w:ascii="Cambria Math" w:eastAsia="Cambria" w:hAnsi="Cambria Math" w:cs="Cambria Math"/>
                <w:sz w:val="15"/>
                <w:szCs w:val="15"/>
                <w:lang w:val="en-GB"/>
              </w:rPr>
              <w:t>⨁⨁⨁</w:t>
            </w:r>
            <w:r w:rsidRPr="00A724A9">
              <w:rPr>
                <w:rFonts w:ascii="Segoe UI Symbol" w:eastAsia="Calibri" w:hAnsi="Segoe UI Symbol" w:cs="Segoe UI Symbol"/>
                <w:sz w:val="13"/>
                <w:szCs w:val="15"/>
                <w:lang w:val="en-GB"/>
              </w:rPr>
              <w:t>◯</w:t>
            </w:r>
          </w:p>
          <w:p w14:paraId="18AD5949" w14:textId="77777777" w:rsidR="00AD7FFA" w:rsidRPr="00A724A9" w:rsidRDefault="00AD7FFA" w:rsidP="00AD7FFA">
            <w:pPr>
              <w:keepNext/>
              <w:numPr>
                <w:ilvl w:val="0"/>
                <w:numId w:val="3"/>
              </w:numPr>
              <w:spacing w:after="0" w:line="240" w:lineRule="auto"/>
              <w:contextualSpacing/>
              <w:jc w:val="center"/>
              <w:outlineLvl w:val="0"/>
              <w:rPr>
                <w:rFonts w:asciiTheme="majorHAnsi" w:eastAsia="Calibri" w:hAnsiTheme="majorHAnsi" w:cs="Times New Roman"/>
                <w:sz w:val="15"/>
                <w:szCs w:val="15"/>
                <w:lang w:val="en-GB"/>
              </w:rPr>
            </w:pPr>
            <w:r w:rsidRPr="00A724A9">
              <w:rPr>
                <w:rFonts w:asciiTheme="majorHAnsi" w:eastAsia="Calibri" w:hAnsiTheme="majorHAnsi" w:cs="Times New Roman"/>
                <w:b/>
                <w:sz w:val="15"/>
                <w:szCs w:val="15"/>
                <w:lang w:val="en-GB"/>
              </w:rPr>
              <w:t>MODERATE</w:t>
            </w:r>
          </w:p>
        </w:tc>
      </w:tr>
    </w:tbl>
    <w:p w14:paraId="38A56AF8" w14:textId="77777777" w:rsidR="00AD7FFA" w:rsidRPr="00A724A9" w:rsidRDefault="00AD7FFA" w:rsidP="00AD7FFA">
      <w:pPr>
        <w:keepNext/>
        <w:numPr>
          <w:ilvl w:val="0"/>
          <w:numId w:val="3"/>
        </w:numPr>
        <w:spacing w:after="0" w:line="240" w:lineRule="auto"/>
        <w:contextualSpacing/>
        <w:jc w:val="both"/>
        <w:outlineLvl w:val="0"/>
        <w:rPr>
          <w:rFonts w:asciiTheme="majorHAnsi" w:eastAsia="Calibri" w:hAnsiTheme="majorHAnsi" w:cs="Times New Roman"/>
          <w:sz w:val="24"/>
          <w:szCs w:val="24"/>
          <w:lang w:val="en-GB"/>
        </w:rPr>
      </w:pPr>
    </w:p>
    <w:p w14:paraId="1974020A" w14:textId="24A1B816" w:rsidR="00AD7FFA" w:rsidRPr="00A724A9" w:rsidRDefault="00AD7FFA" w:rsidP="00AD7FFA">
      <w:pPr>
        <w:keepNext/>
        <w:numPr>
          <w:ilvl w:val="0"/>
          <w:numId w:val="3"/>
        </w:numPr>
        <w:spacing w:after="0" w:line="240" w:lineRule="auto"/>
        <w:contextualSpacing/>
        <w:jc w:val="both"/>
        <w:outlineLvl w:val="0"/>
        <w:rPr>
          <w:rFonts w:asciiTheme="majorHAnsi" w:hAnsiTheme="majorHAnsi"/>
          <w:lang w:val="en-GB"/>
        </w:rPr>
      </w:pPr>
      <w:r w:rsidRPr="00A724A9">
        <w:rPr>
          <w:rFonts w:asciiTheme="majorHAnsi" w:eastAsia="Calibri" w:hAnsiTheme="majorHAnsi" w:cs="Times New Roman"/>
          <w:sz w:val="20"/>
          <w:vertAlign w:val="superscript"/>
          <w:lang w:val="en-GB"/>
        </w:rPr>
        <w:t>1</w:t>
      </w:r>
      <w:r w:rsidR="00962535" w:rsidRPr="00A724A9">
        <w:rPr>
          <w:rFonts w:asciiTheme="majorHAnsi" w:eastAsia="Calibri" w:hAnsiTheme="majorHAnsi" w:cs="Times New Roman"/>
          <w:sz w:val="20"/>
          <w:szCs w:val="24"/>
          <w:lang w:val="en-GB"/>
        </w:rPr>
        <w:t xml:space="preserve"> </w:t>
      </w:r>
      <w:r w:rsidRPr="00A724A9">
        <w:rPr>
          <w:rFonts w:asciiTheme="majorHAnsi" w:eastAsia="Calibri" w:hAnsiTheme="majorHAnsi" w:cs="Times New Roman"/>
          <w:sz w:val="20"/>
          <w:szCs w:val="24"/>
          <w:lang w:val="en-GB"/>
        </w:rPr>
        <w:t>The number of animals analysed was limited</w:t>
      </w:r>
    </w:p>
    <w:p w14:paraId="75ECA35F" w14:textId="77777777" w:rsidR="00250519" w:rsidRPr="00A724A9" w:rsidRDefault="00250519" w:rsidP="00E7131C">
      <w:pPr>
        <w:rPr>
          <w:b/>
          <w:bCs/>
          <w:lang w:val="en-GB"/>
        </w:rPr>
      </w:pPr>
      <w:bookmarkStart w:id="0" w:name="_GoBack"/>
      <w:bookmarkEnd w:id="0"/>
    </w:p>
    <w:sectPr w:rsidR="00250519" w:rsidRPr="00A724A9" w:rsidSect="00E7131C">
      <w:pgSz w:w="16838" w:h="11906"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BCC479A"/>
    <w:lvl w:ilvl="0">
      <w:start w:val="1"/>
      <w:numFmt w:val="bullet"/>
      <w:lvlText w:val=""/>
      <w:lvlJc w:val="left"/>
      <w:pPr>
        <w:tabs>
          <w:tab w:val="num" w:pos="0"/>
        </w:tabs>
        <w:ind w:left="0" w:firstLine="0"/>
      </w:pPr>
      <w:rPr>
        <w:rFonts w:ascii="Symbol" w:hAnsi="Symbol" w:hint="default"/>
      </w:rPr>
    </w:lvl>
    <w:lvl w:ilvl="1">
      <w:start w:val="1"/>
      <w:numFmt w:val="bullet"/>
      <w:pStyle w:val="21"/>
      <w:lvlText w:val=""/>
      <w:lvlJc w:val="left"/>
      <w:pPr>
        <w:tabs>
          <w:tab w:val="num" w:pos="720"/>
        </w:tabs>
        <w:ind w:left="1080" w:hanging="360"/>
      </w:pPr>
      <w:rPr>
        <w:rFonts w:ascii="Symbol" w:hAnsi="Symbol" w:hint="default"/>
      </w:rPr>
    </w:lvl>
    <w:lvl w:ilvl="2">
      <w:start w:val="1"/>
      <w:numFmt w:val="bullet"/>
      <w:pStyle w:val="31"/>
      <w:lvlText w:val="o"/>
      <w:lvlJc w:val="left"/>
      <w:pPr>
        <w:tabs>
          <w:tab w:val="num" w:pos="1440"/>
        </w:tabs>
        <w:ind w:left="1800" w:hanging="360"/>
      </w:pPr>
      <w:rPr>
        <w:rFonts w:ascii="Courier New" w:hAnsi="Courier New" w:cs="Courier New" w:hint="default"/>
      </w:rPr>
    </w:lvl>
    <w:lvl w:ilvl="3">
      <w:start w:val="1"/>
      <w:numFmt w:val="bullet"/>
      <w:pStyle w:val="41"/>
      <w:lvlText w:val=""/>
      <w:lvlJc w:val="left"/>
      <w:pPr>
        <w:tabs>
          <w:tab w:val="num" w:pos="2160"/>
        </w:tabs>
        <w:ind w:left="2520" w:hanging="360"/>
      </w:pPr>
      <w:rPr>
        <w:rFonts w:ascii="Wingdings" w:hAnsi="Wingdings" w:hint="default"/>
      </w:rPr>
    </w:lvl>
    <w:lvl w:ilvl="4">
      <w:start w:val="1"/>
      <w:numFmt w:val="bullet"/>
      <w:pStyle w:val="51"/>
      <w:lvlText w:val=""/>
      <w:lvlJc w:val="left"/>
      <w:pPr>
        <w:tabs>
          <w:tab w:val="num" w:pos="2880"/>
        </w:tabs>
        <w:ind w:left="3240" w:hanging="360"/>
      </w:pPr>
      <w:rPr>
        <w:rFonts w:ascii="Wingdings" w:hAnsi="Wingdings" w:hint="default"/>
      </w:rPr>
    </w:lvl>
    <w:lvl w:ilvl="5">
      <w:start w:val="1"/>
      <w:numFmt w:val="bullet"/>
      <w:pStyle w:val="61"/>
      <w:lvlText w:val=""/>
      <w:lvlJc w:val="left"/>
      <w:pPr>
        <w:tabs>
          <w:tab w:val="num" w:pos="3600"/>
        </w:tabs>
        <w:ind w:left="3960" w:hanging="360"/>
      </w:pPr>
      <w:rPr>
        <w:rFonts w:ascii="Symbol" w:hAnsi="Symbol" w:hint="default"/>
      </w:rPr>
    </w:lvl>
    <w:lvl w:ilvl="6">
      <w:start w:val="1"/>
      <w:numFmt w:val="bullet"/>
      <w:pStyle w:val="71"/>
      <w:lvlText w:val="o"/>
      <w:lvlJc w:val="left"/>
      <w:pPr>
        <w:tabs>
          <w:tab w:val="num" w:pos="4320"/>
        </w:tabs>
        <w:ind w:left="4680" w:hanging="360"/>
      </w:pPr>
      <w:rPr>
        <w:rFonts w:ascii="Courier New" w:hAnsi="Courier New" w:cs="Courier New" w:hint="default"/>
      </w:rPr>
    </w:lvl>
    <w:lvl w:ilvl="7">
      <w:start w:val="1"/>
      <w:numFmt w:val="bullet"/>
      <w:pStyle w:val="81"/>
      <w:lvlText w:val=""/>
      <w:lvlJc w:val="left"/>
      <w:pPr>
        <w:tabs>
          <w:tab w:val="num" w:pos="5040"/>
        </w:tabs>
        <w:ind w:left="5400" w:hanging="360"/>
      </w:pPr>
      <w:rPr>
        <w:rFonts w:ascii="Wingdings" w:hAnsi="Wingdings" w:hint="default"/>
      </w:rPr>
    </w:lvl>
    <w:lvl w:ilvl="8">
      <w:start w:val="1"/>
      <w:numFmt w:val="bullet"/>
      <w:pStyle w:val="91"/>
      <w:lvlText w:val=""/>
      <w:lvlJc w:val="left"/>
      <w:pPr>
        <w:tabs>
          <w:tab w:val="num" w:pos="5760"/>
        </w:tabs>
        <w:ind w:left="6120" w:hanging="360"/>
      </w:pPr>
      <w:rPr>
        <w:rFonts w:ascii="Wingdings" w:hAnsi="Wingdings" w:hint="default"/>
      </w:rPr>
    </w:lvl>
  </w:abstractNum>
  <w:abstractNum w:abstractNumId="1" w15:restartNumberingAfterBreak="0">
    <w:nsid w:val="3B6E3749"/>
    <w:multiLevelType w:val="hybridMultilevel"/>
    <w:tmpl w:val="6FD0DA24"/>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42924A0"/>
    <w:multiLevelType w:val="hybridMultilevel"/>
    <w:tmpl w:val="9282F9EA"/>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3" w15:restartNumberingAfterBreak="0">
    <w:nsid w:val="76FD1111"/>
    <w:multiLevelType w:val="hybridMultilevel"/>
    <w:tmpl w:val="1CB4A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31F"/>
    <w:rsid w:val="000974C7"/>
    <w:rsid w:val="00250519"/>
    <w:rsid w:val="00262323"/>
    <w:rsid w:val="003C3E5F"/>
    <w:rsid w:val="00417FA7"/>
    <w:rsid w:val="004D4AB0"/>
    <w:rsid w:val="00651F27"/>
    <w:rsid w:val="006A7B21"/>
    <w:rsid w:val="006E0E09"/>
    <w:rsid w:val="00751F1B"/>
    <w:rsid w:val="007E5939"/>
    <w:rsid w:val="008363CA"/>
    <w:rsid w:val="008862EF"/>
    <w:rsid w:val="00887F24"/>
    <w:rsid w:val="008F031F"/>
    <w:rsid w:val="00962535"/>
    <w:rsid w:val="00A724A9"/>
    <w:rsid w:val="00AD7FFA"/>
    <w:rsid w:val="00B91B3E"/>
    <w:rsid w:val="00CC5316"/>
    <w:rsid w:val="00DF1F56"/>
    <w:rsid w:val="00E7131C"/>
    <w:rsid w:val="00EA4F33"/>
    <w:rsid w:val="00ED4869"/>
    <w:rsid w:val="00EE5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012C"/>
  <w15:chartTrackingRefBased/>
  <w15:docId w15:val="{313B8D8F-DC39-4DFA-9339-407A6D28C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F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F1B"/>
    <w:pPr>
      <w:widowControl w:val="0"/>
      <w:spacing w:after="200" w:line="276" w:lineRule="auto"/>
      <w:ind w:left="720"/>
      <w:contextualSpacing/>
    </w:pPr>
  </w:style>
  <w:style w:type="table" w:styleId="TableGrid">
    <w:name w:val="Table Grid"/>
    <w:basedOn w:val="TableNormal"/>
    <w:uiPriority w:val="59"/>
    <w:rsid w:val="00751F1B"/>
    <w:pPr>
      <w:spacing w:after="0" w:line="240" w:lineRule="auto"/>
    </w:pPr>
    <w:rPr>
      <w:rFonts w:ascii="Times New Roman" w:eastAsia="SimSun" w:hAnsi="Times New Roman" w:cs="Times New Roman"/>
      <w:kern w:val="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E5939"/>
    <w:pPr>
      <w:spacing w:after="0" w:line="240" w:lineRule="auto"/>
    </w:pPr>
    <w:rPr>
      <w:rFonts w:ascii="Times New Roman" w:eastAsia="SimSun" w:hAnsi="Times New Roman" w:cs="Times New Roman"/>
      <w:kern w:val="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Επίπεδο σημείωσης 21"/>
    <w:basedOn w:val="Normal"/>
    <w:uiPriority w:val="99"/>
    <w:semiHidden/>
    <w:unhideWhenUsed/>
    <w:rsid w:val="00AD7FFA"/>
    <w:pPr>
      <w:keepNext/>
      <w:numPr>
        <w:ilvl w:val="1"/>
        <w:numId w:val="3"/>
      </w:numPr>
      <w:spacing w:after="0" w:line="276" w:lineRule="auto"/>
      <w:contextualSpacing/>
      <w:outlineLvl w:val="1"/>
    </w:pPr>
    <w:rPr>
      <w:rFonts w:ascii="Verdana" w:hAnsi="Verdana"/>
    </w:rPr>
  </w:style>
  <w:style w:type="paragraph" w:customStyle="1" w:styleId="31">
    <w:name w:val="Επίπεδο σημείωσης 31"/>
    <w:basedOn w:val="Normal"/>
    <w:uiPriority w:val="99"/>
    <w:semiHidden/>
    <w:unhideWhenUsed/>
    <w:rsid w:val="00AD7FFA"/>
    <w:pPr>
      <w:keepNext/>
      <w:numPr>
        <w:ilvl w:val="2"/>
        <w:numId w:val="3"/>
      </w:numPr>
      <w:tabs>
        <w:tab w:val="clear" w:pos="1440"/>
        <w:tab w:val="num" w:pos="360"/>
      </w:tabs>
      <w:spacing w:after="0" w:line="276" w:lineRule="auto"/>
      <w:ind w:left="0" w:firstLine="0"/>
      <w:contextualSpacing/>
      <w:outlineLvl w:val="2"/>
    </w:pPr>
    <w:rPr>
      <w:rFonts w:ascii="Verdana" w:hAnsi="Verdana"/>
    </w:rPr>
  </w:style>
  <w:style w:type="paragraph" w:customStyle="1" w:styleId="41">
    <w:name w:val="Επίπεδο σημείωσης 41"/>
    <w:basedOn w:val="Normal"/>
    <w:uiPriority w:val="99"/>
    <w:semiHidden/>
    <w:unhideWhenUsed/>
    <w:rsid w:val="00AD7FFA"/>
    <w:pPr>
      <w:keepNext/>
      <w:numPr>
        <w:ilvl w:val="3"/>
        <w:numId w:val="3"/>
      </w:numPr>
      <w:spacing w:after="0" w:line="276" w:lineRule="auto"/>
      <w:contextualSpacing/>
      <w:outlineLvl w:val="3"/>
    </w:pPr>
    <w:rPr>
      <w:rFonts w:ascii="Verdana" w:hAnsi="Verdana"/>
    </w:rPr>
  </w:style>
  <w:style w:type="paragraph" w:customStyle="1" w:styleId="51">
    <w:name w:val="Επίπεδο σημείωσης 51"/>
    <w:basedOn w:val="Normal"/>
    <w:uiPriority w:val="99"/>
    <w:semiHidden/>
    <w:unhideWhenUsed/>
    <w:rsid w:val="00AD7FFA"/>
    <w:pPr>
      <w:keepNext/>
      <w:numPr>
        <w:ilvl w:val="4"/>
        <w:numId w:val="3"/>
      </w:numPr>
      <w:spacing w:after="0" w:line="276" w:lineRule="auto"/>
      <w:contextualSpacing/>
      <w:outlineLvl w:val="4"/>
    </w:pPr>
    <w:rPr>
      <w:rFonts w:ascii="Verdana" w:hAnsi="Verdana"/>
    </w:rPr>
  </w:style>
  <w:style w:type="paragraph" w:customStyle="1" w:styleId="61">
    <w:name w:val="Επίπεδο σημείωσης 61"/>
    <w:basedOn w:val="Normal"/>
    <w:uiPriority w:val="99"/>
    <w:semiHidden/>
    <w:unhideWhenUsed/>
    <w:rsid w:val="00AD7FFA"/>
    <w:pPr>
      <w:keepNext/>
      <w:numPr>
        <w:ilvl w:val="5"/>
        <w:numId w:val="3"/>
      </w:numPr>
      <w:spacing w:after="0" w:line="276" w:lineRule="auto"/>
      <w:contextualSpacing/>
      <w:outlineLvl w:val="5"/>
    </w:pPr>
    <w:rPr>
      <w:rFonts w:ascii="Verdana" w:hAnsi="Verdana"/>
    </w:rPr>
  </w:style>
  <w:style w:type="paragraph" w:customStyle="1" w:styleId="71">
    <w:name w:val="Επίπεδο σημείωσης 71"/>
    <w:basedOn w:val="Normal"/>
    <w:uiPriority w:val="99"/>
    <w:semiHidden/>
    <w:unhideWhenUsed/>
    <w:rsid w:val="00AD7FFA"/>
    <w:pPr>
      <w:keepNext/>
      <w:numPr>
        <w:ilvl w:val="6"/>
        <w:numId w:val="3"/>
      </w:numPr>
      <w:spacing w:after="0" w:line="276" w:lineRule="auto"/>
      <w:contextualSpacing/>
      <w:outlineLvl w:val="6"/>
    </w:pPr>
    <w:rPr>
      <w:rFonts w:ascii="Verdana" w:hAnsi="Verdana"/>
    </w:rPr>
  </w:style>
  <w:style w:type="paragraph" w:customStyle="1" w:styleId="81">
    <w:name w:val="Επίπεδο σημείωσης 81"/>
    <w:basedOn w:val="Normal"/>
    <w:uiPriority w:val="99"/>
    <w:semiHidden/>
    <w:unhideWhenUsed/>
    <w:rsid w:val="00AD7FFA"/>
    <w:pPr>
      <w:keepNext/>
      <w:numPr>
        <w:ilvl w:val="7"/>
        <w:numId w:val="3"/>
      </w:numPr>
      <w:spacing w:after="0" w:line="276" w:lineRule="auto"/>
      <w:contextualSpacing/>
      <w:outlineLvl w:val="7"/>
    </w:pPr>
    <w:rPr>
      <w:rFonts w:ascii="Verdana" w:hAnsi="Verdana"/>
    </w:rPr>
  </w:style>
  <w:style w:type="paragraph" w:customStyle="1" w:styleId="91">
    <w:name w:val="Επίπεδο σημείωσης 91"/>
    <w:basedOn w:val="Normal"/>
    <w:uiPriority w:val="99"/>
    <w:semiHidden/>
    <w:unhideWhenUsed/>
    <w:rsid w:val="00AD7FFA"/>
    <w:pPr>
      <w:keepNext/>
      <w:numPr>
        <w:ilvl w:val="8"/>
        <w:numId w:val="3"/>
      </w:numPr>
      <w:spacing w:after="0" w:line="276" w:lineRule="auto"/>
      <w:contextualSpacing/>
      <w:outlineLvl w:val="8"/>
    </w:pPr>
    <w:rPr>
      <w:rFonts w:ascii="Verdana" w:hAnsi="Verdana"/>
    </w:rPr>
  </w:style>
  <w:style w:type="paragraph" w:customStyle="1" w:styleId="reference">
    <w:name w:val="reference"/>
    <w:basedOn w:val="Normal"/>
    <w:qFormat/>
    <w:rsid w:val="00651F27"/>
    <w:pPr>
      <w:spacing w:after="0" w:line="480" w:lineRule="auto"/>
      <w:jc w:val="both"/>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Miltiadis Makrygiannakis</dc:creator>
  <cp:keywords/>
  <dc:description/>
  <cp:lastModifiedBy>Vigneshwaran R.</cp:lastModifiedBy>
  <cp:revision>26</cp:revision>
  <dcterms:created xsi:type="dcterms:W3CDTF">2021-04-14T10:27:00Z</dcterms:created>
  <dcterms:modified xsi:type="dcterms:W3CDTF">2021-10-06T02:34:00Z</dcterms:modified>
</cp:coreProperties>
</file>