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8F190" w14:textId="400214E4" w:rsidR="00FB693B" w:rsidRDefault="006B459D" w:rsidP="00FB693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</w:p>
    <w:p w14:paraId="502E7012" w14:textId="04618445" w:rsidR="00FB693B" w:rsidRPr="00FB693B" w:rsidRDefault="00FB693B" w:rsidP="00FB693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693B">
        <w:rPr>
          <w:rFonts w:ascii="Times New Roman" w:hAnsi="Times New Roman" w:cs="Times New Roman"/>
          <w:sz w:val="24"/>
          <w:szCs w:val="24"/>
        </w:rPr>
        <w:t xml:space="preserve">S1 ZIBN regression results of association between tooth decay and preventive dental visits </w:t>
      </w:r>
      <w:r w:rsidR="00DF5F57">
        <w:rPr>
          <w:rFonts w:ascii="Times New Roman" w:hAnsi="Times New Roman" w:cs="Times New Roman"/>
          <w:sz w:val="24"/>
          <w:szCs w:val="24"/>
        </w:rPr>
        <w:t>among children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1"/>
        <w:gridCol w:w="9208"/>
        <w:gridCol w:w="1054"/>
        <w:gridCol w:w="919"/>
        <w:gridCol w:w="1378"/>
        <w:gridCol w:w="1178"/>
      </w:tblGrid>
      <w:tr w:rsidR="00FB693B" w:rsidRPr="00FB693B" w14:paraId="210AF978" w14:textId="77777777" w:rsidTr="00E7057C">
        <w:trPr>
          <w:trHeight w:val="288"/>
        </w:trPr>
        <w:tc>
          <w:tcPr>
            <w:tcW w:w="7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08E4586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8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D0DD723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308B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OR</w:t>
            </w: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bscript"/>
              </w:rPr>
              <w:t>adjusted</w:t>
            </w:r>
            <w:proofErr w:type="spellEnd"/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16A3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value</w:t>
            </w:r>
          </w:p>
        </w:tc>
        <w:tc>
          <w:tcPr>
            <w:tcW w:w="91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543E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95% Confidence Interval</w:t>
            </w:r>
          </w:p>
        </w:tc>
      </w:tr>
      <w:tr w:rsidR="00FB693B" w:rsidRPr="00FB693B" w14:paraId="0542F424" w14:textId="77777777" w:rsidTr="00E7057C">
        <w:trPr>
          <w:trHeight w:val="276"/>
        </w:trPr>
        <w:tc>
          <w:tcPr>
            <w:tcW w:w="2945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13082" w14:textId="50B0A3DE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Negative Binomial part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EC2BE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1D2DC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3019D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1A6A5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693B" w:rsidRPr="00FB693B" w14:paraId="3B5B97B6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CC7A4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3D21E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Child number count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0A65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9F82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0B70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1.05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1B0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1.20 </w:t>
            </w:r>
          </w:p>
        </w:tc>
      </w:tr>
      <w:tr w:rsidR="00FB693B" w:rsidRPr="00FB693B" w14:paraId="4C2FCEE5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7F57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1841E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Male (Ref: female)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64639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0AB9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59C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0.95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821A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1.11 </w:t>
            </w:r>
          </w:p>
        </w:tc>
      </w:tr>
      <w:tr w:rsidR="00FB693B" w:rsidRPr="00FB693B" w14:paraId="4547BF37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10F1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DC944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Child’s age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F0799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366E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E8799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0.93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4EBD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1.01 </w:t>
            </w:r>
          </w:p>
        </w:tc>
      </w:tr>
      <w:tr w:rsidR="00FB693B" w:rsidRPr="00FB693B" w14:paraId="57C6AE25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F786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BA019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Brushing gum or teeth with their parents’ assistance after one year old</w:t>
            </w:r>
          </w:p>
          <w:p w14:paraId="1779C968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(Ref: before one year old)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06B0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6D9F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58EB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0.98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0A0D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1.15 </w:t>
            </w:r>
          </w:p>
        </w:tc>
      </w:tr>
      <w:tr w:rsidR="00FB693B" w:rsidRPr="00FB693B" w14:paraId="0D3D7743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3A61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6D835" w14:textId="6CA8CC54" w:rsidR="00FB693B" w:rsidRPr="00FB693B" w:rsidRDefault="00894B51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184419">
              <w:rPr>
                <w:rFonts w:ascii="Times New Roman" w:hAnsi="Times New Roman" w:cs="Times New Roman"/>
                <w:sz w:val="24"/>
                <w:szCs w:val="24"/>
              </w:rPr>
              <w:t>etter parental dental perception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30D0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A60F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6056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1.03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D99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1.10 </w:t>
            </w:r>
          </w:p>
        </w:tc>
      </w:tr>
      <w:tr w:rsidR="00FB693B" w:rsidRPr="00FB693B" w14:paraId="06E44C69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4ED0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6EFE6" w14:textId="629151F4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Mother </w:t>
            </w:r>
            <w:r w:rsidR="00DF5F5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untreated</w:t>
            </w:r>
            <w:r w:rsidR="00DF5F57"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caries (Ref: No </w:t>
            </w:r>
            <w:r w:rsidR="00DF5F5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untreated</w:t>
            </w:r>
            <w:r w:rsidR="00DF5F57"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caries)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E452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2FD9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B736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0.93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6C22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1.12 </w:t>
            </w:r>
          </w:p>
        </w:tc>
      </w:tr>
      <w:tr w:rsidR="00FB693B" w:rsidRPr="00FB693B" w14:paraId="741810F7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4089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BA99B" w14:textId="6D7DBDCF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Father </w:t>
            </w:r>
            <w:r w:rsidR="00DF5F5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untreated</w:t>
            </w:r>
            <w:r w:rsidR="00DF5F57"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caries (Ref: No </w:t>
            </w:r>
            <w:r w:rsidR="00DF5F5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untreated</w:t>
            </w:r>
            <w:r w:rsidR="00DF5F57"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caries)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843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BE55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9F18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0.97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3A75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1.15 </w:t>
            </w:r>
          </w:p>
        </w:tc>
      </w:tr>
      <w:tr w:rsidR="00FB693B" w:rsidRPr="00FB693B" w14:paraId="27F9BDDE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FDBE0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2FBDD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Grandparents as main caregiver (Ref: parents)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51EC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BB6A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AFB2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0.87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138B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1.09 </w:t>
            </w:r>
          </w:p>
        </w:tc>
      </w:tr>
      <w:tr w:rsidR="00FB693B" w:rsidRPr="00FB693B" w14:paraId="650CD8C2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5AB0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E893B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Living at urban area (Ref: rural)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3489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3BBF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FC68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0.87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1F4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1.34 </w:t>
            </w:r>
          </w:p>
        </w:tc>
      </w:tr>
      <w:tr w:rsidR="00FB693B" w:rsidRPr="00FB693B" w14:paraId="402579EF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46EE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E96DD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Parents’ divorce or live apart (Ref: Normal)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700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A5C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D6AD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0.48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929C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0.82 </w:t>
            </w:r>
          </w:p>
        </w:tc>
      </w:tr>
      <w:tr w:rsidR="00FB693B" w:rsidRPr="00FB693B" w14:paraId="67F94B46" w14:textId="77777777" w:rsidTr="00E7057C">
        <w:trPr>
          <w:trHeight w:val="276"/>
        </w:trPr>
        <w:tc>
          <w:tcPr>
            <w:tcW w:w="7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3A53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5C4DD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Preventive dental visits </w:t>
            </w:r>
          </w:p>
        </w:tc>
        <w:tc>
          <w:tcPr>
            <w:tcW w:w="81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E074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32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958E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49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4FC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0.58 </w:t>
            </w:r>
          </w:p>
        </w:tc>
        <w:tc>
          <w:tcPr>
            <w:tcW w:w="4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2F47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0.82 </w:t>
            </w:r>
          </w:p>
        </w:tc>
      </w:tr>
      <w:tr w:rsidR="00FB693B" w:rsidRPr="00FB693B" w14:paraId="39BD0C09" w14:textId="77777777" w:rsidTr="00E7057C">
        <w:trPr>
          <w:trHeight w:val="276"/>
        </w:trPr>
        <w:tc>
          <w:tcPr>
            <w:tcW w:w="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9B8BC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0EB40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(Ref: no visit and symptomatic dental visit)</w:t>
            </w:r>
          </w:p>
        </w:tc>
        <w:tc>
          <w:tcPr>
            <w:tcW w:w="81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DBFC2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23038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0BDC4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CF7D9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93B" w:rsidRPr="00FB693B" w14:paraId="763A6C82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384B2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668D1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Age at the first dental visit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0170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15AF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B784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1.08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ADE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1.14 </w:t>
            </w:r>
          </w:p>
        </w:tc>
      </w:tr>
      <w:tr w:rsidR="00FB693B" w:rsidRPr="00FB693B" w14:paraId="58D8FA04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61AA6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9F36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Mother’s age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2AF2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A75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23F8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0.98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EB7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1.00 </w:t>
            </w:r>
          </w:p>
        </w:tc>
      </w:tr>
      <w:tr w:rsidR="00FB693B" w:rsidRPr="00FB693B" w14:paraId="0E1F4A04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C62F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D6CB4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Education years of mother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207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A3E70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A13E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0.89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B184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0.98 </w:t>
            </w:r>
          </w:p>
        </w:tc>
      </w:tr>
      <w:tr w:rsidR="00FB693B" w:rsidRPr="00FB693B" w14:paraId="22CBECCE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7366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FA533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Family income category (Ref: lowest income)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178C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46A8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781E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1.01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F520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1.04 </w:t>
            </w:r>
          </w:p>
        </w:tc>
      </w:tr>
      <w:tr w:rsidR="00FB693B" w:rsidRPr="00FB693B" w14:paraId="51BDF205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86F49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1EBD4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Constant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1199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5.37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1C6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0985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3.09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233E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9.34 </w:t>
            </w:r>
          </w:p>
        </w:tc>
      </w:tr>
      <w:tr w:rsidR="00FB693B" w:rsidRPr="00FB693B" w14:paraId="2EF3A907" w14:textId="77777777" w:rsidTr="00E7057C">
        <w:trPr>
          <w:trHeight w:val="276"/>
        </w:trPr>
        <w:tc>
          <w:tcPr>
            <w:tcW w:w="29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A8021" w14:textId="5A352A0A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Zero</w:t>
            </w:r>
            <w:r w:rsidRPr="00FB693B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‐</w:t>
            </w:r>
            <w:r w:rsidRPr="00FB693B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inflated part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27BC7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382FF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5344C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42246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693B" w:rsidRPr="00FB693B" w14:paraId="5665B586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843F7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42D13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Child number count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223A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E4070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AFE2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0.60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5D6F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0.92 </w:t>
            </w:r>
          </w:p>
        </w:tc>
      </w:tr>
      <w:tr w:rsidR="00FB693B" w:rsidRPr="00FB693B" w14:paraId="74C76B54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1BB3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7BED0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Male (Ref: female)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0143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570D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5AD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0.82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7E48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1.27 </w:t>
            </w:r>
          </w:p>
        </w:tc>
      </w:tr>
      <w:tr w:rsidR="00FB693B" w:rsidRPr="00FB693B" w14:paraId="29FF5646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D769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C6409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Child’s age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6A8E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A74A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A9A5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0.74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0BE3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0.91 </w:t>
            </w:r>
          </w:p>
        </w:tc>
      </w:tr>
      <w:tr w:rsidR="00FB693B" w:rsidRPr="00FB693B" w14:paraId="6F532EF9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D77A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4DCD3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Older child age of brushing gum or teeth with their parents’ assistance (Ref: before one year old)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84E3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E4DD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DA04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1.05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A95D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1.65 </w:t>
            </w:r>
          </w:p>
        </w:tc>
      </w:tr>
      <w:tr w:rsidR="00AB3354" w:rsidRPr="00FB693B" w14:paraId="17CCFF8D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DE697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40A7F" w14:textId="0BE7AF9B" w:rsidR="00AB3354" w:rsidRPr="00FB693B" w:rsidRDefault="00894B51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184419">
              <w:rPr>
                <w:rFonts w:ascii="Times New Roman" w:hAnsi="Times New Roman" w:cs="Times New Roman"/>
                <w:sz w:val="24"/>
                <w:szCs w:val="24"/>
              </w:rPr>
              <w:t>etter parental dental perception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3633C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B803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9FBF2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0.88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336E1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1.05 </w:t>
            </w:r>
          </w:p>
        </w:tc>
      </w:tr>
      <w:tr w:rsidR="00AB3354" w:rsidRPr="00FB693B" w14:paraId="07C0989F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48556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C0829" w14:textId="40C104DE" w:rsidR="00AB3354" w:rsidRPr="00FB693B" w:rsidRDefault="00AB3354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Mother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untreated</w:t>
            </w: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caries (Ref: No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untreated</w:t>
            </w: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caries)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1F784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6F01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C2A24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0.39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98A6F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0.70 </w:t>
            </w:r>
          </w:p>
        </w:tc>
      </w:tr>
      <w:tr w:rsidR="00AB3354" w:rsidRPr="00FB693B" w14:paraId="7E884ECA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BCC81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121F2" w14:textId="255EE7E5" w:rsidR="00AB3354" w:rsidRPr="00FB693B" w:rsidRDefault="00AB3354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Father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untreated</w:t>
            </w: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caries (Ref: No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untreated</w:t>
            </w: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caries)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FF36B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A2AAF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45B1C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0.58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80B5A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0.97 </w:t>
            </w:r>
          </w:p>
        </w:tc>
      </w:tr>
      <w:tr w:rsidR="00AB3354" w:rsidRPr="00FB693B" w14:paraId="1F81AD91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38615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A049" w14:textId="77777777" w:rsidR="00AB3354" w:rsidRPr="00FB693B" w:rsidRDefault="00AB3354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Grandparents as main caregiver (Ref: parents)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0BD08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8B56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E3B42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0.67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424BA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1.22 </w:t>
            </w:r>
          </w:p>
        </w:tc>
      </w:tr>
      <w:tr w:rsidR="00AB3354" w:rsidRPr="00FB693B" w14:paraId="667359B3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C5DC8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68DC9" w14:textId="77777777" w:rsidR="00AB3354" w:rsidRPr="00FB693B" w:rsidRDefault="00AB3354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Living at urban area (Ref: rural)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A207A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CB499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927F9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0.78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65DB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2.56 </w:t>
            </w:r>
          </w:p>
        </w:tc>
      </w:tr>
      <w:tr w:rsidR="00AB3354" w:rsidRPr="00FB693B" w14:paraId="5C56C1E9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50B61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282E5" w14:textId="77777777" w:rsidR="00AB3354" w:rsidRPr="00FB693B" w:rsidRDefault="00AB3354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Parents’ divorce or live apart (Ref: Normal)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4725D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5E90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C68B1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0.45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938D9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1.54 </w:t>
            </w:r>
          </w:p>
        </w:tc>
      </w:tr>
      <w:tr w:rsidR="00AB3354" w:rsidRPr="00FB693B" w14:paraId="4A3BBC79" w14:textId="77777777" w:rsidTr="00E7057C">
        <w:trPr>
          <w:trHeight w:val="624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9E2C3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D0186" w14:textId="77777777" w:rsidR="00AB3354" w:rsidRPr="00FB693B" w:rsidRDefault="00AB3354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Preventive dental visits </w:t>
            </w:r>
          </w:p>
          <w:p w14:paraId="71102B5F" w14:textId="77777777" w:rsidR="00AB3354" w:rsidRPr="00FB693B" w:rsidRDefault="00AB3354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(Ref: no visit and symptomatic dental visit)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CD679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5.21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C9648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E1615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3.59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1F9DE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7.57 </w:t>
            </w:r>
          </w:p>
        </w:tc>
      </w:tr>
      <w:tr w:rsidR="00AB3354" w:rsidRPr="00FB693B" w14:paraId="7CC085A4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A4D7D" w14:textId="77777777" w:rsidR="00AB3354" w:rsidRPr="00FB693B" w:rsidRDefault="00AB3354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BA4F4" w14:textId="77777777" w:rsidR="00AB3354" w:rsidRPr="00FB693B" w:rsidRDefault="00AB3354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Age at the first dental visit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3F7E3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991BC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8C411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0.52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BA29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0.60 </w:t>
            </w:r>
          </w:p>
        </w:tc>
      </w:tr>
      <w:tr w:rsidR="00AB3354" w:rsidRPr="00FB693B" w14:paraId="20BE8D0C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3E11D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FC4D0" w14:textId="77777777" w:rsidR="00AB3354" w:rsidRPr="00FB693B" w:rsidRDefault="00AB3354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Mother’s age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E5101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678D2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5C185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0.98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DCBC2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1.03 </w:t>
            </w:r>
          </w:p>
        </w:tc>
      </w:tr>
      <w:tr w:rsidR="00AB3354" w:rsidRPr="00FB693B" w14:paraId="0D355532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5C858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3C0A5" w14:textId="77777777" w:rsidR="00AB3354" w:rsidRPr="00FB693B" w:rsidRDefault="00AB3354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Education years of mother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4A44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7E1C1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C74CA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1.03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954C2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1.35 </w:t>
            </w:r>
          </w:p>
        </w:tc>
      </w:tr>
      <w:tr w:rsidR="00AB3354" w:rsidRPr="00FB693B" w14:paraId="6A50DCE2" w14:textId="77777777" w:rsidTr="00E7057C">
        <w:trPr>
          <w:trHeight w:val="276"/>
        </w:trPr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213EA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2CD0E" w14:textId="77777777" w:rsidR="00AB3354" w:rsidRPr="00FB693B" w:rsidRDefault="00AB3354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Family income category (Ref: lowest income)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14BC9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50C40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CFDC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-0.04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A183E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0.05 </w:t>
            </w:r>
          </w:p>
        </w:tc>
      </w:tr>
      <w:tr w:rsidR="00AB3354" w:rsidRPr="00FB693B" w14:paraId="2780AE80" w14:textId="77777777" w:rsidTr="00E7057C">
        <w:trPr>
          <w:trHeight w:val="288"/>
        </w:trPr>
        <w:tc>
          <w:tcPr>
            <w:tcW w:w="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B36CC8D" w14:textId="77777777" w:rsidR="00AB3354" w:rsidRPr="00FB693B" w:rsidRDefault="00AB3354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22021" w14:textId="77777777" w:rsidR="00AB3354" w:rsidRPr="00FB693B" w:rsidRDefault="00AB3354" w:rsidP="00AB3354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Constant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762D6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7.69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78536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&lt;0.05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E1773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0.57 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65E69" w14:textId="77777777" w:rsidR="00AB3354" w:rsidRPr="00FB693B" w:rsidRDefault="00AB3354" w:rsidP="00AB3354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3.51 </w:t>
            </w:r>
          </w:p>
        </w:tc>
      </w:tr>
    </w:tbl>
    <w:p w14:paraId="0EB31B80" w14:textId="449AA7E9" w:rsidR="00FB693B" w:rsidRPr="00FB693B" w:rsidRDefault="00FB693B" w:rsidP="00FB693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693B">
        <w:rPr>
          <w:rFonts w:ascii="Times New Roman" w:hAnsi="Times New Roman" w:cs="Times New Roman" w:hint="eastAsia"/>
          <w:sz w:val="24"/>
          <w:szCs w:val="24"/>
        </w:rPr>
        <w:t>Z</w:t>
      </w:r>
      <w:r w:rsidRPr="00FB693B">
        <w:rPr>
          <w:rFonts w:ascii="Times New Roman" w:hAnsi="Times New Roman" w:cs="Times New Roman"/>
          <w:sz w:val="24"/>
          <w:szCs w:val="24"/>
        </w:rPr>
        <w:t>INB model: Zero-inflated negative binomial model</w:t>
      </w:r>
    </w:p>
    <w:p w14:paraId="7C286D28" w14:textId="0194EFEF" w:rsidR="00FB693B" w:rsidRPr="00FB693B" w:rsidRDefault="00FB693B" w:rsidP="00FB693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693B">
        <w:rPr>
          <w:rFonts w:ascii="Times New Roman" w:hAnsi="Times New Roman" w:cs="Times New Roman" w:hint="eastAsia"/>
          <w:sz w:val="24"/>
          <w:szCs w:val="24"/>
        </w:rPr>
        <w:t>Zero</w:t>
      </w:r>
      <w:r w:rsidRPr="00FB693B">
        <w:rPr>
          <w:rFonts w:ascii="Times New Roman" w:hAnsi="Times New Roman" w:cs="Times New Roman" w:hint="eastAsia"/>
          <w:sz w:val="24"/>
          <w:szCs w:val="24"/>
        </w:rPr>
        <w:t>‐</w:t>
      </w:r>
      <w:r w:rsidRPr="00FB693B">
        <w:rPr>
          <w:rFonts w:ascii="Times New Roman" w:hAnsi="Times New Roman" w:cs="Times New Roman" w:hint="eastAsia"/>
          <w:sz w:val="24"/>
          <w:szCs w:val="24"/>
        </w:rPr>
        <w:t>inflated part showed a logit model for zero dmft (caries-free) children, predicting whether a child was in caries-free group. Negative binomial part showed dmft counts for those children who were not caries free.</w:t>
      </w:r>
    </w:p>
    <w:p w14:paraId="3765E17E" w14:textId="135A86DB" w:rsidR="00FB693B" w:rsidRPr="00FB693B" w:rsidRDefault="00FB693B">
      <w:pPr>
        <w:rPr>
          <w:rFonts w:ascii="Times New Roman" w:hAnsi="Times New Roman" w:cs="Times New Roman"/>
          <w:sz w:val="24"/>
          <w:szCs w:val="24"/>
        </w:rPr>
      </w:pPr>
    </w:p>
    <w:p w14:paraId="7A19AC3C" w14:textId="77777777" w:rsidR="00242D4E" w:rsidRDefault="00242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32BD6B" w14:textId="3152D3C8" w:rsidR="00FB693B" w:rsidRPr="00FB693B" w:rsidRDefault="00FB693B" w:rsidP="00FB693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693B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6B459D" w:rsidRPr="00FB693B">
        <w:rPr>
          <w:rFonts w:ascii="Times New Roman" w:hAnsi="Times New Roman" w:cs="Times New Roman"/>
          <w:sz w:val="24"/>
          <w:szCs w:val="24"/>
        </w:rPr>
        <w:t xml:space="preserve">2 </w:t>
      </w:r>
      <w:r w:rsidR="004B782C">
        <w:rPr>
          <w:rFonts w:ascii="Times New Roman" w:hAnsi="Times New Roman" w:cs="Times New Roman"/>
          <w:sz w:val="24"/>
          <w:szCs w:val="24"/>
        </w:rPr>
        <w:t>Multivariable</w:t>
      </w:r>
      <w:r w:rsidR="004B782C" w:rsidRPr="00FB693B">
        <w:rPr>
          <w:rFonts w:ascii="Times New Roman" w:hAnsi="Times New Roman" w:cs="Times New Roman"/>
          <w:sz w:val="24"/>
          <w:szCs w:val="24"/>
        </w:rPr>
        <w:t xml:space="preserve"> regression results of</w:t>
      </w:r>
      <w:r w:rsidR="004B782C">
        <w:rPr>
          <w:rFonts w:ascii="Times New Roman" w:hAnsi="Times New Roman" w:cs="Times New Roman"/>
          <w:sz w:val="24"/>
          <w:szCs w:val="24"/>
        </w:rPr>
        <w:t xml:space="preserve"> a</w:t>
      </w:r>
      <w:r w:rsidR="004B782C" w:rsidRPr="00FB693B">
        <w:rPr>
          <w:rFonts w:ascii="Times New Roman" w:hAnsi="Times New Roman" w:cs="Times New Roman"/>
          <w:sz w:val="24"/>
          <w:szCs w:val="24"/>
        </w:rPr>
        <w:t xml:space="preserve">ssociation </w:t>
      </w:r>
      <w:r w:rsidRPr="00FB693B">
        <w:rPr>
          <w:rFonts w:ascii="Times New Roman" w:hAnsi="Times New Roman" w:cs="Times New Roman"/>
          <w:sz w:val="24"/>
          <w:szCs w:val="24"/>
        </w:rPr>
        <w:t xml:space="preserve">between </w:t>
      </w:r>
      <w:r w:rsidR="00D612FF">
        <w:rPr>
          <w:rFonts w:ascii="Times New Roman" w:hAnsi="Times New Roman" w:cs="Times New Roman"/>
          <w:sz w:val="24"/>
          <w:szCs w:val="24"/>
        </w:rPr>
        <w:t>untreated dental caries</w:t>
      </w:r>
      <w:r w:rsidRPr="00FB693B">
        <w:rPr>
          <w:rFonts w:ascii="Times New Roman" w:hAnsi="Times New Roman" w:cs="Times New Roman"/>
          <w:sz w:val="24"/>
          <w:szCs w:val="24"/>
        </w:rPr>
        <w:t xml:space="preserve"> and preventive dental visits among children who had dental caries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849"/>
        <w:gridCol w:w="849"/>
        <w:gridCol w:w="854"/>
        <w:gridCol w:w="851"/>
        <w:gridCol w:w="849"/>
        <w:gridCol w:w="994"/>
        <w:gridCol w:w="849"/>
        <w:gridCol w:w="712"/>
        <w:gridCol w:w="849"/>
        <w:gridCol w:w="1038"/>
        <w:gridCol w:w="885"/>
        <w:gridCol w:w="977"/>
      </w:tblGrid>
      <w:tr w:rsidR="00FB693B" w:rsidRPr="00FB693B" w14:paraId="647CC6EB" w14:textId="77777777" w:rsidTr="00D77505">
        <w:trPr>
          <w:trHeight w:val="270"/>
        </w:trPr>
        <w:tc>
          <w:tcPr>
            <w:tcW w:w="12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D996307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078BD0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1219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2F8022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1343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F77080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Model 3</w:t>
            </w:r>
          </w:p>
        </w:tc>
      </w:tr>
      <w:tr w:rsidR="00D77505" w:rsidRPr="00FB693B" w14:paraId="47CAAEE5" w14:textId="77777777" w:rsidTr="00D77505">
        <w:trPr>
          <w:trHeight w:val="270"/>
        </w:trPr>
        <w:tc>
          <w:tcPr>
            <w:tcW w:w="12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1E80A4D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DDFF92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OR</w:t>
            </w:r>
            <w:r w:rsidRPr="00FB693B">
              <w:rPr>
                <w:rFonts w:ascii="Times New Roman" w:eastAsia="宋体" w:hAnsi="Times New Roman" w:cs="Times New Roman"/>
                <w:sz w:val="24"/>
                <w:szCs w:val="24"/>
                <w:vertAlign w:val="subscript"/>
              </w:rPr>
              <w:t>crude</w:t>
            </w:r>
            <w:proofErr w:type="spellEnd"/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466041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i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8B7C5A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95% Confident interval</w:t>
            </w: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D26E66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OR</w:t>
            </w:r>
            <w:r w:rsidRPr="00FB693B">
              <w:rPr>
                <w:rFonts w:ascii="Times New Roman" w:eastAsia="宋体" w:hAnsi="Times New Roman" w:cs="Times New Roman"/>
                <w:sz w:val="24"/>
                <w:szCs w:val="24"/>
                <w:vertAlign w:val="subscript"/>
              </w:rPr>
              <w:t>adjusted</w:t>
            </w:r>
            <w:proofErr w:type="spellEnd"/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861902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5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1E3EB6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95% Confident interval</w:t>
            </w: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FC9BF7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OR</w:t>
            </w:r>
            <w:r w:rsidRPr="00FB693B">
              <w:rPr>
                <w:rFonts w:ascii="Times New Roman" w:eastAsia="宋体" w:hAnsi="Times New Roman" w:cs="Times New Roman"/>
                <w:sz w:val="24"/>
                <w:szCs w:val="24"/>
                <w:vertAlign w:val="subscript"/>
              </w:rPr>
              <w:t>adjusted</w:t>
            </w:r>
            <w:proofErr w:type="spellEnd"/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9C2AF7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66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CD2386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95% Confidence Interval</w:t>
            </w:r>
          </w:p>
        </w:tc>
      </w:tr>
      <w:tr w:rsidR="00D77505" w:rsidRPr="00FB693B" w14:paraId="0AEB136C" w14:textId="77777777" w:rsidTr="00D77505">
        <w:trPr>
          <w:trHeight w:val="270"/>
        </w:trPr>
        <w:tc>
          <w:tcPr>
            <w:tcW w:w="121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5A45B1C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Preventive dental visit</w:t>
            </w:r>
          </w:p>
        </w:tc>
        <w:tc>
          <w:tcPr>
            <w:tcW w:w="30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D482BC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30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4C4F6C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&lt;0.01</w:t>
            </w:r>
          </w:p>
        </w:tc>
        <w:tc>
          <w:tcPr>
            <w:tcW w:w="30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33CA0B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0.24 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7EF481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0.71 </w:t>
            </w:r>
          </w:p>
        </w:tc>
        <w:tc>
          <w:tcPr>
            <w:tcW w:w="30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1AD03C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35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577B5E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30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C8A1E0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0.18 </w:t>
            </w: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9AE0A5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0.65 </w:t>
            </w:r>
          </w:p>
        </w:tc>
        <w:tc>
          <w:tcPr>
            <w:tcW w:w="304" w:type="pct"/>
            <w:tcBorders>
              <w:top w:val="single" w:sz="4" w:space="0" w:color="auto"/>
            </w:tcBorders>
            <w:shd w:val="clear" w:color="auto" w:fill="auto"/>
            <w:noWrap/>
          </w:tcPr>
          <w:p w14:paraId="74CEAC4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7B4EEE0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31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33CC63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0.21 </w:t>
            </w:r>
          </w:p>
        </w:tc>
        <w:tc>
          <w:tcPr>
            <w:tcW w:w="35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D8DFB3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0.76 </w:t>
            </w:r>
          </w:p>
        </w:tc>
      </w:tr>
      <w:tr w:rsidR="00D77505" w:rsidRPr="00FB693B" w14:paraId="0850C03F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7754D0AD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Male (Ref: female)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0BD670C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3CB0C2A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64295EE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2229DD7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3B22F900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356" w:type="pct"/>
            <w:shd w:val="clear" w:color="auto" w:fill="auto"/>
            <w:noWrap/>
            <w:hideMark/>
          </w:tcPr>
          <w:p w14:paraId="47B740C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5C3BF81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0.48 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03A96B3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0.98 </w:t>
            </w:r>
          </w:p>
        </w:tc>
        <w:tc>
          <w:tcPr>
            <w:tcW w:w="304" w:type="pct"/>
            <w:shd w:val="clear" w:color="auto" w:fill="auto"/>
            <w:noWrap/>
          </w:tcPr>
          <w:p w14:paraId="1583D7A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7DF603D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61FEB3A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0.44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033E4E5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0.92 </w:t>
            </w:r>
          </w:p>
        </w:tc>
      </w:tr>
      <w:tr w:rsidR="00D77505" w:rsidRPr="00FB693B" w14:paraId="3DEF8C63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1CEBD36F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1E1B09A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0E4F23E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0D2216C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6FD079B0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2BD94FA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356" w:type="pct"/>
            <w:shd w:val="clear" w:color="auto" w:fill="auto"/>
            <w:noWrap/>
            <w:hideMark/>
          </w:tcPr>
          <w:p w14:paraId="4AD0D14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0.348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47FA031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0.75 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5D56335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1.11 </w:t>
            </w:r>
          </w:p>
        </w:tc>
        <w:tc>
          <w:tcPr>
            <w:tcW w:w="304" w:type="pct"/>
            <w:shd w:val="clear" w:color="auto" w:fill="auto"/>
            <w:noWrap/>
          </w:tcPr>
          <w:p w14:paraId="4EFC9F9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4C826D6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42AB8ED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0.73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4A947F9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1.09 </w:t>
            </w:r>
          </w:p>
        </w:tc>
      </w:tr>
      <w:tr w:rsidR="00D77505" w:rsidRPr="00FB693B" w14:paraId="53DB1B55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29E98536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Child number count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7EA83AE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16E8013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5D8454D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38B82B4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0C6114D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356" w:type="pct"/>
            <w:shd w:val="clear" w:color="auto" w:fill="auto"/>
            <w:noWrap/>
            <w:hideMark/>
          </w:tcPr>
          <w:p w14:paraId="036951F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7A7A9D70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0.84 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4CF6C5A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1.56 </w:t>
            </w:r>
          </w:p>
        </w:tc>
        <w:tc>
          <w:tcPr>
            <w:tcW w:w="304" w:type="pct"/>
            <w:shd w:val="clear" w:color="auto" w:fill="auto"/>
            <w:noWrap/>
          </w:tcPr>
          <w:p w14:paraId="320A5E9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52DB40B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404E640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0.80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1A5F44B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1.53 </w:t>
            </w:r>
          </w:p>
        </w:tc>
      </w:tr>
      <w:tr w:rsidR="00D77505" w:rsidRPr="00FB693B" w14:paraId="709DD52D" w14:textId="77777777" w:rsidTr="00D77505">
        <w:trPr>
          <w:trHeight w:val="297"/>
        </w:trPr>
        <w:tc>
          <w:tcPr>
            <w:tcW w:w="1219" w:type="pct"/>
            <w:shd w:val="clear" w:color="auto" w:fill="auto"/>
            <w:noWrap/>
            <w:hideMark/>
          </w:tcPr>
          <w:p w14:paraId="17B46E56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Decay teeth number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7FF9A6A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277AD3C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2E1AFF8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5CC9215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2B114E9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356" w:type="pct"/>
            <w:shd w:val="clear" w:color="auto" w:fill="auto"/>
            <w:noWrap/>
            <w:hideMark/>
          </w:tcPr>
          <w:p w14:paraId="5200C8F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032AFBA9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0.78 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230537E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0.89 </w:t>
            </w:r>
          </w:p>
        </w:tc>
        <w:tc>
          <w:tcPr>
            <w:tcW w:w="304" w:type="pct"/>
            <w:shd w:val="clear" w:color="auto" w:fill="auto"/>
            <w:noWrap/>
          </w:tcPr>
          <w:p w14:paraId="1A3E1A3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5B7FBE0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4EA96EB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0.78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5509B62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0.89 </w:t>
            </w:r>
          </w:p>
        </w:tc>
      </w:tr>
      <w:tr w:rsidR="00D77505" w:rsidRPr="00FB693B" w14:paraId="4209B23D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72080579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Toothache (Ref: no toothache)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38C6E2F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40FE599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78BF448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5CB5C17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43CCEAB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356" w:type="pct"/>
            <w:shd w:val="clear" w:color="auto" w:fill="auto"/>
            <w:noWrap/>
            <w:hideMark/>
          </w:tcPr>
          <w:p w14:paraId="27567169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3A49A2A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0.29 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35F2EFB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0.60 </w:t>
            </w:r>
          </w:p>
        </w:tc>
        <w:tc>
          <w:tcPr>
            <w:tcW w:w="304" w:type="pct"/>
            <w:shd w:val="clear" w:color="auto" w:fill="auto"/>
            <w:noWrap/>
          </w:tcPr>
          <w:p w14:paraId="43E3E92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197509B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3A0264F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0.27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08E7DCA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0.58 </w:t>
            </w:r>
          </w:p>
        </w:tc>
      </w:tr>
      <w:tr w:rsidR="00D77505" w:rsidRPr="00FB693B" w14:paraId="091CCC7E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04074DB9" w14:textId="73D009A9" w:rsidR="00FB693B" w:rsidRPr="00FB693B" w:rsidRDefault="00FB693B" w:rsidP="00242D4E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Brushing gum or teeth with their parents’ assistance after one year old</w:t>
            </w:r>
            <w:r w:rsidR="00DF5F5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(Ref: before one year old)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273D57D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775EF42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10CA108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32E7FA8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0882184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356" w:type="pct"/>
            <w:shd w:val="clear" w:color="auto" w:fill="auto"/>
            <w:noWrap/>
            <w:hideMark/>
          </w:tcPr>
          <w:p w14:paraId="01EB425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395C49C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0.43 </w:t>
            </w:r>
          </w:p>
          <w:p w14:paraId="24868EF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auto"/>
            <w:noWrap/>
            <w:hideMark/>
          </w:tcPr>
          <w:p w14:paraId="592865E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304" w:type="pct"/>
            <w:shd w:val="clear" w:color="auto" w:fill="auto"/>
            <w:noWrap/>
          </w:tcPr>
          <w:p w14:paraId="7DD9977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1F94C6E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299FBD4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0.45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702CFE1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0.97 </w:t>
            </w:r>
          </w:p>
        </w:tc>
      </w:tr>
      <w:tr w:rsidR="00D77505" w:rsidRPr="00FB693B" w14:paraId="6A168256" w14:textId="77777777" w:rsidTr="00D77505">
        <w:trPr>
          <w:trHeight w:val="211"/>
        </w:trPr>
        <w:tc>
          <w:tcPr>
            <w:tcW w:w="1219" w:type="pct"/>
            <w:shd w:val="clear" w:color="auto" w:fill="auto"/>
            <w:noWrap/>
            <w:hideMark/>
          </w:tcPr>
          <w:p w14:paraId="30DDB54C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Age at the first dental visit</w:t>
            </w:r>
          </w:p>
        </w:tc>
        <w:tc>
          <w:tcPr>
            <w:tcW w:w="304" w:type="pct"/>
            <w:shd w:val="clear" w:color="auto" w:fill="auto"/>
          </w:tcPr>
          <w:p w14:paraId="4480EEF0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215B4E39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46D49CC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659031D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67D62A3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356" w:type="pct"/>
            <w:shd w:val="clear" w:color="auto" w:fill="auto"/>
            <w:noWrap/>
            <w:hideMark/>
          </w:tcPr>
          <w:p w14:paraId="1E1DDFD7" w14:textId="77777777" w:rsidR="00FB693B" w:rsidRPr="00242D4E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242D4E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7B20F180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39DDB6C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304" w:type="pct"/>
            <w:shd w:val="clear" w:color="auto" w:fill="auto"/>
            <w:noWrap/>
          </w:tcPr>
          <w:p w14:paraId="09B902A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19A8644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6C1C429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-1.24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1334C28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0.29 </w:t>
            </w:r>
          </w:p>
        </w:tc>
      </w:tr>
      <w:tr w:rsidR="00D77505" w:rsidRPr="00FB693B" w14:paraId="3B2EAADD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7C931546" w14:textId="1E925260" w:rsidR="00FB693B" w:rsidRPr="00FB693B" w:rsidRDefault="00894B51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184419">
              <w:rPr>
                <w:rFonts w:ascii="Times New Roman" w:hAnsi="Times New Roman" w:cs="Times New Roman"/>
                <w:sz w:val="24"/>
                <w:szCs w:val="24"/>
              </w:rPr>
              <w:t>etter parental dental perception</w:t>
            </w:r>
          </w:p>
        </w:tc>
        <w:tc>
          <w:tcPr>
            <w:tcW w:w="304" w:type="pct"/>
            <w:shd w:val="clear" w:color="auto" w:fill="auto"/>
          </w:tcPr>
          <w:p w14:paraId="31A41E2F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0026BF6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6988989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3852ED7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606BD15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shd w:val="clear" w:color="auto" w:fill="auto"/>
            <w:noWrap/>
            <w:hideMark/>
          </w:tcPr>
          <w:p w14:paraId="234A761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7AA0D30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auto"/>
            <w:noWrap/>
            <w:hideMark/>
          </w:tcPr>
          <w:p w14:paraId="06CD883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15F0895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47D2A2A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76B5DF4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0.75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3A43194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1.01 </w:t>
            </w:r>
          </w:p>
        </w:tc>
      </w:tr>
      <w:tr w:rsidR="00D77505" w:rsidRPr="00FB693B" w14:paraId="528BB0F1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085DBED9" w14:textId="6E6EF4A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Mother </w:t>
            </w:r>
            <w:r w:rsidR="00D612F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untreated</w:t>
            </w:r>
            <w:r w:rsidR="00D612FF"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caries (Ref: No active caries)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0F6F472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3B095F1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71929AF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2051231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63BB3BE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shd w:val="clear" w:color="auto" w:fill="auto"/>
            <w:noWrap/>
            <w:hideMark/>
          </w:tcPr>
          <w:p w14:paraId="20F53ED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7B78B3F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auto"/>
            <w:noWrap/>
            <w:hideMark/>
          </w:tcPr>
          <w:p w14:paraId="609D003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021E36F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5C306F29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0.94 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49255D4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2.32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39782E0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2.317</w:t>
            </w:r>
          </w:p>
        </w:tc>
      </w:tr>
      <w:tr w:rsidR="00D77505" w:rsidRPr="00FB693B" w14:paraId="621DC7A1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540FEFEE" w14:textId="31ACAB52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Father </w:t>
            </w:r>
            <w:r w:rsidR="00D612F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untreated</w:t>
            </w:r>
            <w:r w:rsidR="00D612FF"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caries (Ref: No active caries)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02746A4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471D35E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46AA97A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19897269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48F6E03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shd w:val="clear" w:color="auto" w:fill="auto"/>
            <w:noWrap/>
            <w:hideMark/>
          </w:tcPr>
          <w:p w14:paraId="42046F0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3F25341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auto"/>
            <w:noWrap/>
            <w:hideMark/>
          </w:tcPr>
          <w:p w14:paraId="114C458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3614FAF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5DED30F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0.551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6F7C865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0.75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173B89A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1.70 </w:t>
            </w:r>
          </w:p>
        </w:tc>
      </w:tr>
      <w:tr w:rsidR="00D77505" w:rsidRPr="00FB693B" w14:paraId="3D38163D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2B804926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Grandparents as child caregiver</w:t>
            </w:r>
          </w:p>
          <w:p w14:paraId="73831297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(Ref: Parents)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066D184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2248309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467C9C1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357D2800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1D74555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shd w:val="clear" w:color="auto" w:fill="auto"/>
            <w:noWrap/>
            <w:hideMark/>
          </w:tcPr>
          <w:p w14:paraId="12FA3C61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24EB05F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auto"/>
            <w:noWrap/>
            <w:hideMark/>
          </w:tcPr>
          <w:p w14:paraId="674FCAE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7B293199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7660C7A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79D8EC8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0.59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11F69ED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1.71 </w:t>
            </w:r>
          </w:p>
        </w:tc>
      </w:tr>
      <w:tr w:rsidR="00D77505" w:rsidRPr="00FB693B" w14:paraId="1B0229FC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2BB9F93A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Living at urban area (Ref: Rural)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189B027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0DBA1AE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37A79019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324FEA0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3ED2957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shd w:val="clear" w:color="auto" w:fill="auto"/>
            <w:noWrap/>
            <w:hideMark/>
          </w:tcPr>
          <w:p w14:paraId="2FBCDE8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7BB1DB3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auto"/>
            <w:noWrap/>
            <w:hideMark/>
          </w:tcPr>
          <w:p w14:paraId="713509E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1AC9D33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4BB9896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0.882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27D9F24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0.32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6F2FE21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3.73 </w:t>
            </w:r>
          </w:p>
        </w:tc>
      </w:tr>
      <w:tr w:rsidR="00D77505" w:rsidRPr="00FB693B" w14:paraId="30D8A21F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3D116BE8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Parents’ divorce (Ref: </w:t>
            </w:r>
            <w:r w:rsidRPr="00FB693B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Normal)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6065886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322FEC6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738D22B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087933D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2CC5F6C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shd w:val="clear" w:color="auto" w:fill="auto"/>
            <w:noWrap/>
            <w:hideMark/>
          </w:tcPr>
          <w:p w14:paraId="4199E57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4804317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auto"/>
            <w:noWrap/>
            <w:hideMark/>
          </w:tcPr>
          <w:p w14:paraId="63EB518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55A3FFC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0F97B38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0.777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49CE49A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0.45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09EBA9A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2.95 </w:t>
            </w:r>
          </w:p>
        </w:tc>
      </w:tr>
      <w:tr w:rsidR="00D77505" w:rsidRPr="00FB693B" w14:paraId="0FCA757D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01D03E0E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Mother’s age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2CE95AC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0F4D61C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26AC46E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3A29470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5C962D4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shd w:val="clear" w:color="auto" w:fill="auto"/>
            <w:noWrap/>
            <w:hideMark/>
          </w:tcPr>
          <w:p w14:paraId="0854124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1C4DEF95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auto"/>
            <w:noWrap/>
            <w:hideMark/>
          </w:tcPr>
          <w:p w14:paraId="74ECED09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404E5E2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197F60A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0.821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46ACAA8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0.95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6916190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1.04 </w:t>
            </w:r>
          </w:p>
        </w:tc>
      </w:tr>
      <w:tr w:rsidR="00D77505" w:rsidRPr="00FB693B" w14:paraId="5060B55A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6509F760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Education years of mother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4A641C3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7D9ADA2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38B09750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69A99CE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2AF5E0C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shd w:val="clear" w:color="auto" w:fill="auto"/>
            <w:noWrap/>
            <w:hideMark/>
          </w:tcPr>
          <w:p w14:paraId="35BDF4D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5367745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auto"/>
            <w:noWrap/>
            <w:hideMark/>
          </w:tcPr>
          <w:p w14:paraId="42E6EDF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30441E0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4041EC8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3C1CEBE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0.60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3C92374F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0.94 </w:t>
            </w:r>
          </w:p>
        </w:tc>
      </w:tr>
      <w:tr w:rsidR="00D77505" w:rsidRPr="00FB693B" w14:paraId="19DB47BE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291A2DDD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 xml:space="preserve">Family higher income category </w:t>
            </w:r>
          </w:p>
          <w:p w14:paraId="6C5E4DE6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(Ref: lowest income)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78DF6FD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2ED315C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auto"/>
            <w:noWrap/>
            <w:hideMark/>
          </w:tcPr>
          <w:p w14:paraId="72F73873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shd w:val="clear" w:color="auto" w:fill="auto"/>
            <w:noWrap/>
            <w:hideMark/>
          </w:tcPr>
          <w:p w14:paraId="113D86B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00660CE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shd w:val="clear" w:color="auto" w:fill="auto"/>
            <w:noWrap/>
            <w:hideMark/>
          </w:tcPr>
          <w:p w14:paraId="6609950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  <w:hideMark/>
          </w:tcPr>
          <w:p w14:paraId="18A7976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auto"/>
            <w:noWrap/>
            <w:hideMark/>
          </w:tcPr>
          <w:p w14:paraId="7067E218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4" w:type="pct"/>
            <w:shd w:val="clear" w:color="auto" w:fill="auto"/>
            <w:noWrap/>
          </w:tcPr>
          <w:p w14:paraId="5C599BD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74BC8150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0.319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7EB9BDB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0.89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36B005C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1.04 </w:t>
            </w:r>
          </w:p>
        </w:tc>
      </w:tr>
      <w:tr w:rsidR="00D77505" w:rsidRPr="00FB693B" w14:paraId="1184D727" w14:textId="77777777" w:rsidTr="00D77505">
        <w:trPr>
          <w:trHeight w:val="270"/>
        </w:trPr>
        <w:tc>
          <w:tcPr>
            <w:tcW w:w="1219" w:type="pct"/>
            <w:shd w:val="clear" w:color="auto" w:fill="auto"/>
            <w:noWrap/>
            <w:hideMark/>
          </w:tcPr>
          <w:p w14:paraId="0C5BF554" w14:textId="77777777" w:rsidR="00FB693B" w:rsidRPr="00FB693B" w:rsidRDefault="00FB693B" w:rsidP="00C2164A">
            <w:pPr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3EDF5EE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1A49618C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14:paraId="0C2FFB39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1.224</w:t>
            </w:r>
          </w:p>
        </w:tc>
        <w:tc>
          <w:tcPr>
            <w:tcW w:w="305" w:type="pct"/>
            <w:shd w:val="clear" w:color="auto" w:fill="auto"/>
            <w:noWrap/>
            <w:hideMark/>
          </w:tcPr>
          <w:p w14:paraId="27C57880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1.623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5DAC8237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777.06</w:t>
            </w:r>
          </w:p>
        </w:tc>
        <w:tc>
          <w:tcPr>
            <w:tcW w:w="356" w:type="pct"/>
            <w:shd w:val="clear" w:color="auto" w:fill="auto"/>
            <w:noWrap/>
            <w:hideMark/>
          </w:tcPr>
          <w:p w14:paraId="3E0C6F44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7E156422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61.013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15AF63CA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784.033</w:t>
            </w:r>
          </w:p>
        </w:tc>
        <w:tc>
          <w:tcPr>
            <w:tcW w:w="304" w:type="pct"/>
            <w:shd w:val="clear" w:color="auto" w:fill="auto"/>
            <w:noWrap/>
            <w:hideMark/>
          </w:tcPr>
          <w:p w14:paraId="0494048B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sz w:val="24"/>
                <w:szCs w:val="24"/>
              </w:rPr>
              <w:t>6.66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3D7EF8E6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B693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317" w:type="pct"/>
            <w:shd w:val="clear" w:color="auto" w:fill="auto"/>
            <w:noWrap/>
            <w:hideMark/>
          </w:tcPr>
          <w:p w14:paraId="4B1F766E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51.85 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14:paraId="110F42DD" w14:textId="77777777" w:rsidR="00FB693B" w:rsidRPr="00FB693B" w:rsidRDefault="00FB693B" w:rsidP="00C2164A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693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11645.48 </w:t>
            </w:r>
          </w:p>
        </w:tc>
      </w:tr>
    </w:tbl>
    <w:p w14:paraId="303EB5DB" w14:textId="77777777" w:rsidR="00FB693B" w:rsidRPr="00FB693B" w:rsidRDefault="00FB693B" w:rsidP="00FB693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0BE9F8" w14:textId="233EA314" w:rsidR="005A59E1" w:rsidRPr="00FB693B" w:rsidRDefault="005A59E1" w:rsidP="00BB6F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59E1" w:rsidRPr="00FB693B" w:rsidSect="00D7750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93B"/>
    <w:rsid w:val="00176F05"/>
    <w:rsid w:val="00194FDC"/>
    <w:rsid w:val="00242D4E"/>
    <w:rsid w:val="004B782C"/>
    <w:rsid w:val="005A59E1"/>
    <w:rsid w:val="006B459D"/>
    <w:rsid w:val="00704931"/>
    <w:rsid w:val="00894B51"/>
    <w:rsid w:val="0091655E"/>
    <w:rsid w:val="00AB3354"/>
    <w:rsid w:val="00BB6F5E"/>
    <w:rsid w:val="00D612FF"/>
    <w:rsid w:val="00D77505"/>
    <w:rsid w:val="00DF5F57"/>
    <w:rsid w:val="00E7057C"/>
    <w:rsid w:val="00FB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461E7"/>
  <w15:chartTrackingRefBased/>
  <w15:docId w15:val="{FAF11F41-94B6-45BA-8E6D-B93E48A03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782C"/>
    <w:pPr>
      <w:spacing w:after="0" w:line="240" w:lineRule="auto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4B78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618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Xing Qu</dc:creator>
  <cp:keywords/>
  <dc:description/>
  <cp:lastModifiedBy>Xing Qu</cp:lastModifiedBy>
  <cp:revision>9</cp:revision>
  <dcterms:created xsi:type="dcterms:W3CDTF">2021-11-25T06:36:00Z</dcterms:created>
  <dcterms:modified xsi:type="dcterms:W3CDTF">2022-04-26T02:26:00Z</dcterms:modified>
</cp:coreProperties>
</file>