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  <w:u w:val="single"/>
        </w:rPr>
        <w:t>Online Supplement 3</w:t>
      </w:r>
    </w:p>
    <w:p w:rsidR="000E3C1B" w:rsidRPr="009D38EE" w:rsidRDefault="000E3C1B" w:rsidP="000E3C1B">
      <w:pPr>
        <w:rPr>
          <w:rFonts w:asciiTheme="majorBidi" w:hAnsiTheme="majorBidi" w:cstheme="majorBidi"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>Table F1: Satisfaction with publicly funded dental services as a function of the variables shown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PlainTable2"/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2"/>
        <w:gridCol w:w="1277"/>
        <w:gridCol w:w="1402"/>
        <w:gridCol w:w="1249"/>
        <w:gridCol w:w="1385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1284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12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proofErr w:type="spellStart"/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</w:t>
            </w:r>
            <w:proofErr w:type="spellEnd"/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Error.</w:t>
            </w:r>
          </w:p>
        </w:tc>
        <w:tc>
          <w:tcPr>
            <w:tcW w:w="1257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4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1311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75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P&gt;|z|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Over65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1.3486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.0460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8.75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4" w:type="dxa"/>
          </w:tcPr>
          <w:p w:rsidR="000E3C1B" w:rsidRPr="009D38EE" w:rsidRDefault="000E3C1B" w:rsidP="00193704">
            <w:pPr>
              <w:ind w:left="4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.7629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.0241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-8.54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284" w:type="dxa"/>
          </w:tcPr>
          <w:p w:rsidR="000E3C1B" w:rsidRPr="009D38EE" w:rsidRDefault="000E3C1B" w:rsidP="00193704">
            <w:pPr>
              <w:ind w:left="5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.9066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-3.62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2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.9055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.0314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-2.86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3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.8665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.0322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-3.85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4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.7961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.0318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-5.70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.9606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.0231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-1.67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1.4682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8.82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.9017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-2.26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1.1395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4.81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5" w:type="dxa"/>
            <w:gridSpan w:val="5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.9875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.0623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-0.20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0.843</w:t>
            </w:r>
          </w:p>
        </w:tc>
      </w:tr>
      <w:tr w:rsidR="000E3C1B" w:rsidRPr="009D38EE" w:rsidTr="00193704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1.4003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.0916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5.14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1.0249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.0727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0.35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0.728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1.0415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.0737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0.58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0.565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.8646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.0602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-2.09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0.037</w:t>
            </w:r>
          </w:p>
        </w:tc>
      </w:tr>
      <w:tr w:rsidR="000E3C1B" w:rsidRPr="009D38EE" w:rsidTr="00193704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.5039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.0303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-11.40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.5776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.0353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-8.98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.4739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.0315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-11.20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.5850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.0370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-8.47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.5403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.0332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-10.01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.6621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.0410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-6.65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.8263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.0538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-2.93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1.0975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.1087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0.94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0.348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1.3343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.1372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2.80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1.3674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.1413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3.03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1.3058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.1320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2.64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0.008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1.5183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.1545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4.10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1.7884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.2021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5.14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207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1.4737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.1470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3.89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1.5563</w:t>
            </w: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.1677</w:t>
            </w: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4.10</w:t>
            </w:r>
          </w:p>
        </w:tc>
        <w:tc>
          <w:tcPr>
            <w:tcW w:w="1311" w:type="dxa"/>
          </w:tcPr>
          <w:p w:rsidR="000E3C1B" w:rsidRPr="009D38EE" w:rsidRDefault="000E3C1B" w:rsidP="00193704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1.7605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.1902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5.23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28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28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3.69414</w:t>
            </w:r>
          </w:p>
        </w:tc>
        <w:tc>
          <w:tcPr>
            <w:tcW w:w="141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.2472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19.52</w:t>
            </w:r>
          </w:p>
        </w:tc>
        <w:tc>
          <w:tcPr>
            <w:tcW w:w="13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31) = 1500.03 (p&lt;0.01); N = 37,238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drawing>
          <wp:inline distT="0" distB="0" distL="0" distR="0" wp14:anchorId="63514180" wp14:editId="3F4ABEBD">
            <wp:extent cx="5400000" cy="392727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F1 :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Satisfaction with publicly funded dental services over time.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F2 Predicted satisfaction with publicly funded dental services of who are over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65  versus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who are 65 and under.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1316"/>
        <w:gridCol w:w="1411"/>
        <w:gridCol w:w="1264"/>
        <w:gridCol w:w="13"/>
        <w:gridCol w:w="1370"/>
        <w:gridCol w:w="12"/>
      </w:tblGrid>
      <w:tr w:rsidR="000E3C1B" w:rsidRPr="009D38EE" w:rsidTr="0019370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316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11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15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264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45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z  </w:t>
            </w:r>
          </w:p>
        </w:tc>
        <w:tc>
          <w:tcPr>
            <w:tcW w:w="1383" w:type="dxa"/>
            <w:gridSpan w:val="2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P&gt;|z|     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 65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1.6280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.20210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3.93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.7628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.0241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-8.54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1.1390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4.79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.9070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-3.60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2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.9073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.0315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-2.79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3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.8668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.0323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-3.83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4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.7958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.0318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-5.70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1.4697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8.85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16" w:type="dxa"/>
          </w:tcPr>
          <w:p w:rsidR="000E3C1B" w:rsidRPr="009D38EE" w:rsidRDefault="000E3C1B" w:rsidP="00193704">
            <w:pPr>
              <w:ind w:left="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.9024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-2.24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0.025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16" w:type="dxa"/>
          </w:tcPr>
          <w:p w:rsidR="000E3C1B" w:rsidRPr="009D38EE" w:rsidRDefault="000E3C1B" w:rsidP="00193704">
            <w:pPr>
              <w:ind w:left="3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.9609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.0231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-1.65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0.099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7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ind w:left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1.0220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.0710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0.31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0.754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1.4521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.1037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5.22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ind w:left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1.0320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.0799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0.41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0.684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1.0496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.0808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0.63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0.529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.9471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.0725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-0.71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0.478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.5264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.0348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-9.70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.5934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.0398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-7.78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.4804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.0353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-9.97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.6115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.0425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-7.07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.5636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.0381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-8.47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.6886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.0467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-5.50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.8518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.0609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-2.24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0.025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1.0656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.1137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0.60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0.551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1.4103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.1622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2.99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1.4011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.1596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2.96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1.3719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.1554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2.79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gridAfter w:val="1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1.5722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.1789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3.98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1.8499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.2335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4.87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1.5749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.1761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4.06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1.5075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.1815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3.41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1.8044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.2161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4.93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7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rPr>
          <w:gridAfter w:val="1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.8333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.1277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-1.19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1.1659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.1923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0.93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0.352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2001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.9993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.1809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-0.00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0.997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1.0223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.1881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0.12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0.905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.5574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.0931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-3.50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.4078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.0595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-6.14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.5047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.0759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-4.55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.4373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.0703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-5.14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.4717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.0724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-4.89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.4403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.0657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-5.49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.5439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.0838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-3.95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.7110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.1135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-2.14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0.033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1.4038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.4005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1.0381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.2390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0.16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0.871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1.2078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.2981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0.77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1.0448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.2363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0.19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0.846</w:t>
            </w:r>
          </w:p>
        </w:tc>
      </w:tr>
      <w:tr w:rsidR="000E3C1B" w:rsidRPr="009D38EE" w:rsidTr="00193704">
        <w:trPr>
          <w:gridAfter w:val="1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1.2824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.2943</w:t>
            </w:r>
          </w:p>
        </w:tc>
        <w:tc>
          <w:tcPr>
            <w:tcW w:w="12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1.08</w:t>
            </w:r>
          </w:p>
        </w:tc>
        <w:tc>
          <w:tcPr>
            <w:tcW w:w="1383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0.278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1.5154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.3866</w:t>
            </w:r>
          </w:p>
        </w:tc>
        <w:tc>
          <w:tcPr>
            <w:tcW w:w="12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1.63</w:t>
            </w:r>
          </w:p>
        </w:tc>
        <w:tc>
          <w:tcPr>
            <w:tcW w:w="1383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0.103</w:t>
            </w:r>
          </w:p>
        </w:tc>
      </w:tr>
      <w:tr w:rsidR="000E3C1B" w:rsidRPr="009D38EE" w:rsidTr="0019370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1.1045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.2449</w:t>
            </w:r>
          </w:p>
        </w:tc>
        <w:tc>
          <w:tcPr>
            <w:tcW w:w="1277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0.45</w:t>
            </w:r>
          </w:p>
        </w:tc>
        <w:tc>
          <w:tcPr>
            <w:tcW w:w="1382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0.654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1.6712</w:t>
            </w: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.4140</w:t>
            </w:r>
          </w:p>
        </w:tc>
        <w:tc>
          <w:tcPr>
            <w:tcW w:w="1277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2.07</w:t>
            </w:r>
          </w:p>
        </w:tc>
        <w:tc>
          <w:tcPr>
            <w:tcW w:w="1382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0.038</w:t>
            </w:r>
          </w:p>
        </w:tc>
      </w:tr>
      <w:tr w:rsidR="000E3C1B" w:rsidRPr="009D38EE" w:rsidTr="0019370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1.5498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.3900</w:t>
            </w:r>
          </w:p>
        </w:tc>
        <w:tc>
          <w:tcPr>
            <w:tcW w:w="1277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1.74</w:t>
            </w:r>
          </w:p>
        </w:tc>
        <w:tc>
          <w:tcPr>
            <w:tcW w:w="1382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0.082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31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31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3.5739</w:t>
            </w:r>
          </w:p>
        </w:tc>
        <w:tc>
          <w:tcPr>
            <w:tcW w:w="141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.2491</w:t>
            </w:r>
          </w:p>
        </w:tc>
        <w:tc>
          <w:tcPr>
            <w:tcW w:w="1277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18.27</w:t>
            </w:r>
          </w:p>
        </w:tc>
        <w:tc>
          <w:tcPr>
            <w:tcW w:w="1382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1506.36 (p&lt;0.01); N = 37,238</w:t>
      </w: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drawing>
          <wp:inline distT="0" distB="0" distL="0" distR="0" wp14:anchorId="31844070" wp14:editId="39A8D21E">
            <wp:extent cx="5400000" cy="392727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F2: Predicted satisfaction with publicly funded dental services of who are over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65  versus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who are 65 and under.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F3 Predicted satisfaction with publicly funded dental services of income quartile.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1615"/>
        <w:gridCol w:w="1890"/>
        <w:gridCol w:w="24"/>
        <w:gridCol w:w="1642"/>
        <w:gridCol w:w="1151"/>
        <w:gridCol w:w="17"/>
      </w:tblGrid>
      <w:tr w:rsidR="000E3C1B" w:rsidRPr="009D38EE" w:rsidTr="0019370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7" w:type="dxa"/>
          <w:trHeight w:val="4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Independent variable</w:t>
            </w:r>
          </w:p>
        </w:tc>
        <w:tc>
          <w:tcPr>
            <w:tcW w:w="1615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914" w:type="dxa"/>
            <w:gridSpan w:val="2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642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85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1151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P&gt;|z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 65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1.3291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.04561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8.29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.7579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.0241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-8.71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Had Dependent Child in Household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1.1348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4.65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.9094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.0246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-3.50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.8216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.1064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-1.52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0.129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.6096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.0783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-3.85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.7002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.0941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-2.65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1.4718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.0640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8.88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:rsidR="000E3C1B" w:rsidRPr="009D38EE" w:rsidRDefault="000E3C1B" w:rsidP="00193704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.9042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.0413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-2.20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:rsidR="000E3C1B" w:rsidRPr="009D38EE" w:rsidRDefault="000E3C1B" w:rsidP="00193704">
            <w:pPr>
              <w:ind w:left="3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.9619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.0232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-1.61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Relative to Income Quartile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1  1999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.9592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.1273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-0.31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0.754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1.3116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.1811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1.96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0.050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.9617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.1401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-0.27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0.789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1.0694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.1621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0.658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.7286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.1048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-2.20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0.028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.4718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.0566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-6.25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.5758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.0704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-4.51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.4916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.0676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-5.16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.4687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.0586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-6.05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.4791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.0598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-5.89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1  2009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.4637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.0588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-6.05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.6362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.0810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-3.55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.6889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.1274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-2.01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0.044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.9911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.1944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0.964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.7983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.1488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-1.21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0.227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1.0723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.2124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0.724</w:t>
            </w:r>
          </w:p>
        </w:tc>
      </w:tr>
      <w:tr w:rsidR="000E3C1B" w:rsidRPr="009D38EE" w:rsidTr="00193704">
        <w:trPr>
          <w:gridAfter w:val="1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1.0981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.2139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0.48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0.631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1  2016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1.0617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.2505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1.1721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.2529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0.74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0.462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1 2018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1.0197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.2048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0.922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1  2019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1.2344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.2619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0.99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0.321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2 1999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.9127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.1120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-0.74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0.457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1.4366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.1858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2.80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.9986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.1455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-0.01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0.993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.9883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.1417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-0.08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0.935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.8225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.1148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-1.40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0.162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.4825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.0580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-6.06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.4717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.0577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-6.14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.3937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.0504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-7.27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.6226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.0828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-3.56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.4888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-5.93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2 2009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.6856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.0826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-3.13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.8066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.1080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-1.60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0.109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1.1459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.2369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0.510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1.0318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.2114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0.15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0.878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1.7161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.4049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2.29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0.022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1.3960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.2980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0.118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1.5819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.3536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2.05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0.040</w:t>
            </w:r>
          </w:p>
        </w:tc>
      </w:tr>
      <w:tr w:rsidR="000E3C1B" w:rsidRPr="009D38EE" w:rsidTr="001937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1.4645</w:t>
            </w:r>
          </w:p>
        </w:tc>
        <w:tc>
          <w:tcPr>
            <w:tcW w:w="191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.3099</w:t>
            </w:r>
          </w:p>
        </w:tc>
        <w:tc>
          <w:tcPr>
            <w:tcW w:w="164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1.80</w:t>
            </w:r>
          </w:p>
        </w:tc>
        <w:tc>
          <w:tcPr>
            <w:tcW w:w="115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0.071</w:t>
            </w:r>
          </w:p>
        </w:tc>
      </w:tr>
      <w:tr w:rsidR="000E3C1B" w:rsidRPr="009D38EE" w:rsidTr="00193704">
        <w:trPr>
          <w:gridAfter w:val="1"/>
          <w:wAfter w:w="17" w:type="dxa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1.6843</w:t>
            </w:r>
          </w:p>
        </w:tc>
        <w:tc>
          <w:tcPr>
            <w:tcW w:w="191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.3591</w:t>
            </w:r>
          </w:p>
        </w:tc>
        <w:tc>
          <w:tcPr>
            <w:tcW w:w="164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2.44</w:t>
            </w:r>
          </w:p>
        </w:tc>
        <w:tc>
          <w:tcPr>
            <w:tcW w:w="1151" w:type="dxa"/>
          </w:tcPr>
          <w:p w:rsidR="000E3C1B" w:rsidRPr="009D38EE" w:rsidRDefault="000E3C1B" w:rsidP="00193704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1.3906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.2845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1.61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0.107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2 2019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1.4548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.3095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0.078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3 1999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1.0980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.1348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0.76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1.6537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.2106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3.95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1.2415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.1696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1.58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1.2314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.1656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0.122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1.0358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.1347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0.27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0.787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.5327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.0634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-5.29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.6751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.0828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-3.20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.6160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.0794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-3.76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.7129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.0856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-2.82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.7507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.0916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-2.35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0.019</w:t>
            </w:r>
          </w:p>
        </w:tc>
      </w:tr>
      <w:tr w:rsidR="000E3C1B" w:rsidRPr="009D38EE" w:rsidTr="00193704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3 2009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.9668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.1206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-0.27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0.787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1.0755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.1395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0.56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0.575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1.6148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.3322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2.33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1.8870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.3889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3.08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1.7295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.3626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2.61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1.6892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.3490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2.54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0.011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2.0566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.4405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3.37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1.9446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.4227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3.06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1.8557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.3782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3.03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2.0943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.4666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3.32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3 2019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3.5336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.8545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5.22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4 1999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.9921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.1289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-0.06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0.952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1.2315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.1631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0.116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.9222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.1323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-0.56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0.573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.9221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.1310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-0.57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0.569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.8982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.1308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-0.74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0.461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.5172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.0644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-5.29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.5822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.0728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-4.33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.4187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.0602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-6.05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.5758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.0752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-4.22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4 2008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.4841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.0611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-5.74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4 2009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.6181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.0776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-3.83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4 2010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.8540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.1121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-1.20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4 2011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1.1925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.2354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0.89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0.373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4 2012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1.6366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.3497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2.31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0.021</w:t>
            </w:r>
          </w:p>
        </w:tc>
      </w:tr>
      <w:tr w:rsidR="000E3C1B" w:rsidRPr="009D38EE" w:rsidTr="00193704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4 2013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1.6252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.3315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2.38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4 2014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1.1751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.2297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0.83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0.409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4 2015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1.5379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.2920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2.27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4 2016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3.0295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.7190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4.67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4 2017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1.3299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.2378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4 2018</w:t>
            </w: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2.1139</w:t>
            </w: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.4958</w:t>
            </w: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3.19</w:t>
            </w: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4 2019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1.5926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.3282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2.26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6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4.2771</w:t>
            </w:r>
          </w:p>
        </w:tc>
        <w:tc>
          <w:tcPr>
            <w:tcW w:w="18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.4443</w:t>
            </w:r>
          </w:p>
        </w:tc>
        <w:tc>
          <w:tcPr>
            <w:tcW w:w="1666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13.99</w:t>
            </w:r>
          </w:p>
        </w:tc>
        <w:tc>
          <w:tcPr>
            <w:tcW w:w="1168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94) = 1602.94  (p&lt;0.01); N = 37,238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drawing>
          <wp:inline distT="0" distB="0" distL="0" distR="0" wp14:anchorId="1C91A30A" wp14:editId="1A287DD1">
            <wp:extent cx="5400000" cy="392727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F3: Predicted satisfaction with publicly funded dental services of income quartile.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F4 Predicted satisfaction with publicly funded dental services of household who have dependent child versus who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don’t .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1492"/>
        <w:gridCol w:w="1490"/>
        <w:gridCol w:w="1083"/>
        <w:gridCol w:w="6"/>
        <w:gridCol w:w="1621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492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90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21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089" w:type="dxa"/>
            <w:gridSpan w:val="2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6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1620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P&gt;|z  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 65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1.3485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.04614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8.74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.7629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.02419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-8.53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1.0722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.10608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0.71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0.481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.9067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.02455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-3.62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2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.9066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.03148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-2.82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3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.8666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.03231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-3.84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4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.7968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.03187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-5.68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1.4677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.06391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8.81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.9027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.04127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-2.24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0.025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92" w:type="dxa"/>
          </w:tcPr>
          <w:p w:rsidR="000E3C1B" w:rsidRPr="009D38EE" w:rsidRDefault="000E3C1B" w:rsidP="00193704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.9611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.02318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-1.64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0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.9769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.0733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-0.31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0.756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1.3800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.1074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4.14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1.0018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.0854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0.983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1.0835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.0942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0.92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0.356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.7908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.0661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-2.80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.4917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.0353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-9.88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.5720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.0417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-7.66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2006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.4688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.0372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-9.54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.5690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.0435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-7.37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.5318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.0402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-8.34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.6159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.0461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-6.46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.8052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.0649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-2.69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0.007</w:t>
            </w:r>
          </w:p>
        </w:tc>
      </w:tr>
      <w:tr w:rsidR="000E3C1B" w:rsidRPr="009D38EE" w:rsidTr="00193704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1.0635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.1335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0.49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0.624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1.5024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.2023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3.02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1.3305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.1689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2.25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1.2810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.1615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1.96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0.050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1.5829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.1998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3.64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1.9369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.2787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4.59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1.3973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.1703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2.74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1.5667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.2111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3.33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1.7613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.2379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4.19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0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1.0120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.1179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0.918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1.4489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.1750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3.07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1.0812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.1383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0.61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0.542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.9773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.1196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-0.19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0.852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1.0505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.1323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0.39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0.696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.5337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.0585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-5.73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.5912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.0661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-4.70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.4860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.0595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-5.89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.6229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.0700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-4.21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.5620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.0597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-5.42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.7673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.0847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-2.40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.8730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.0972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-1.22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0.223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1.1690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.1903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0.96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1.1474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.1862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0.85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0.397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1.4530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.2584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1.3656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.2319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1.83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0.067</w:t>
            </w:r>
          </w:p>
        </w:tc>
      </w:tr>
      <w:tr w:rsidR="000E3C1B" w:rsidRPr="009D38EE" w:rsidTr="00193704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1.4233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.2458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2.04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1.5926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.29330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2.53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0.011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1.6446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.28540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2.87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ind w:left="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1.5573</w:t>
            </w: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.27995</w:t>
            </w: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2.46</w:t>
            </w: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0.014</w:t>
            </w: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1.7796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.32118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3.19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0.001    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492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8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492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3.754775</w:t>
            </w:r>
          </w:p>
        </w:tc>
        <w:tc>
          <w:tcPr>
            <w:tcW w:w="149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.2725</w:t>
            </w:r>
          </w:p>
        </w:tc>
        <w:tc>
          <w:tcPr>
            <w:tcW w:w="1083" w:type="dxa"/>
          </w:tcPr>
          <w:p w:rsidR="000E3C1B" w:rsidRPr="009D38EE" w:rsidRDefault="000E3C1B" w:rsidP="00193704">
            <w:pPr>
              <w:ind w:left="4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18.23</w:t>
            </w:r>
          </w:p>
        </w:tc>
        <w:tc>
          <w:tcPr>
            <w:tcW w:w="1625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0.000   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1513.84 (p&lt;0.01); N = 37,238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1E6F83D5" wp14:editId="3721521A">
            <wp:extent cx="5400000" cy="392727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F4 :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Predicted satisfaction with publicly funded dental services of household who have dependent child versus who don’t 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F5 Predicted satisfaction with publicly funded dental services of those who are white versus who are not over time.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6"/>
        <w:gridCol w:w="1704"/>
        <w:gridCol w:w="1704"/>
        <w:gridCol w:w="1398"/>
        <w:gridCol w:w="6"/>
        <w:gridCol w:w="864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704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704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3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398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51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870" w:type="dxa"/>
            <w:gridSpan w:val="2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P&gt;|z|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 65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1.3482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.0461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8.73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ind w:left="3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.7633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.0242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-8.51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ind w:left="4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1.1411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.0310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4.86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ind w:left="3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Married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.9066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-3.62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.9058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.03145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-2.85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.8660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.03225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-3.86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.7935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.03173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-5.78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1.4704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.0640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8.85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.8172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.1580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-1.04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0.297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.0231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-1.62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1.1961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.3416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0.531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1.3496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.3545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0.254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.7565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.2128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-0.99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0.321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.6153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.1593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-1.88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0.061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.6504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.1668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-1.68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.5933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.1527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-2.03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.7232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.1785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-1.31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0.189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.4421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.1130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-3.19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.6717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.1609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-1.66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0.097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.5024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.1182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-2.92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.6951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.1678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-1.51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0.132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.6153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.1531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-1.95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0.051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.9879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.3676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0.974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.9699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.3491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-0.08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0.932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1.0412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.3389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0.12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0.901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1.1518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.3987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0.41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0.683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.9575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.3171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-0.13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0.896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.9463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.3569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-0.15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0.884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1.2250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.4148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0.60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0.549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1.3708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.4875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0.89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0.375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1.0298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.3610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0.08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0.933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.9800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.0635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-0.31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0.756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1.4032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.0948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5.01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1.0465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.0768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0.62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0.535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1.0914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.0805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.8859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.0642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-1.67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.4996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-11.21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.5679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.0358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-8.96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.4757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.0328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-10.75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.5751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.0377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-8.42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.5424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.0346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-9.59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.6579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.0422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-6.52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.8457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.0571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-2.48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1.1050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.1136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0.97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1.3699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.1473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2.93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1.4092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.1544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3.13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1.3180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.1396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2.61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1.5924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.1711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4.33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1.8970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.2256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5.38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1.4976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.1567</w:t>
            </w:r>
          </w:p>
        </w:tc>
        <w:tc>
          <w:tcPr>
            <w:tcW w:w="1398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3.86</w:t>
            </w:r>
          </w:p>
        </w:tc>
        <w:tc>
          <w:tcPr>
            <w:tcW w:w="870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1.5717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.1780</w:t>
            </w:r>
          </w:p>
        </w:tc>
        <w:tc>
          <w:tcPr>
            <w:tcW w:w="1398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3.99</w:t>
            </w:r>
          </w:p>
        </w:tc>
        <w:tc>
          <w:tcPr>
            <w:tcW w:w="870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1.8578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.2118</w:t>
            </w:r>
          </w:p>
        </w:tc>
        <w:tc>
          <w:tcPr>
            <w:tcW w:w="140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5.43</w:t>
            </w:r>
          </w:p>
        </w:tc>
        <w:tc>
          <w:tcPr>
            <w:tcW w:w="8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  <w:gridSpan w:val="2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6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Constant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4.0516</w:t>
            </w:r>
          </w:p>
        </w:tc>
        <w:tc>
          <w:tcPr>
            <w:tcW w:w="17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.7663</w:t>
            </w:r>
          </w:p>
        </w:tc>
        <w:tc>
          <w:tcPr>
            <w:tcW w:w="1404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7.40</w:t>
            </w:r>
          </w:p>
        </w:tc>
        <w:tc>
          <w:tcPr>
            <w:tcW w:w="86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0.000 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1528.04 (p&lt;0.01); N = 37,238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  <w:lang w:eastAsia="en-IN"/>
        </w:rPr>
        <w:drawing>
          <wp:inline distT="0" distB="0" distL="0" distR="0" wp14:anchorId="1457937A" wp14:editId="7EC17599">
            <wp:extent cx="5400000" cy="392727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F5 :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Predicted satisfaction with publicly funded dental services of those who are white versus who are not over time.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F6 Predicted satisfaction with publicly funded dental services of those who have a degree versus who don’t.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1473"/>
        <w:gridCol w:w="1093"/>
        <w:gridCol w:w="1261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559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473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15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093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7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1261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P&gt;|z|    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Over 65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1.3483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.0460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8.75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.6618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.0950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ind w:left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ind w:left="2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1.1392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4.80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.9063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-3.63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2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.9051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.0314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3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.8665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.0322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-3.84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.7973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-5.66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1.4706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ind w:left="3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ind w:left="4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.9012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.9616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.0232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-1.62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5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1.0046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.0681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0.07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0.946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1.4079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.0999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4.82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1.0023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.0776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0.976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1.0138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.0779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0.858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.8160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.0613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-2.70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.4898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.0317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-11.00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.5853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.0387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-8.09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.4556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.0330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-10.85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.5747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.0399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-7.97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.5488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.0369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-8.91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.6474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.0441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-6.38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.7850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.0566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-3.35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1.0627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.1175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0.582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1.2527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.1441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1.96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0.050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1.3380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.1601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2.43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1.3001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.1519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1.5975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.1920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1.6304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.2138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3.73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1.5422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.1842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3.63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1.3640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.1671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2.53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1.7326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.2212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4.30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5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28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.9189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.1641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-0.47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0.636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1.4349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.2531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1.1969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.2209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0.97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1.2431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.2313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0.242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1.1993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.2233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0.98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0.329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.6058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.0996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-3.05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.5719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.0956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-3.34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.5941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.1039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-2.98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.6688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.1093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-2.46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.5463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.0888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-3.72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.7677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.1234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-1.64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1.0381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.1696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0.819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1.3181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.3046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0.232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1.7639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.4158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2.41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0.016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1.5748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.3464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2.06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2014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1.4383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.3134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1.4685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.3134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0.072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2.4201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.5675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3.77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1.4678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.3015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1.87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0.062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2.3532</w:t>
            </w: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.5466</w:t>
            </w: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3.68</w:t>
            </w: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1.9987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.4413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3.14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55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3.752513</w:t>
            </w:r>
          </w:p>
        </w:tc>
        <w:tc>
          <w:tcPr>
            <w:tcW w:w="147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.258397</w:t>
            </w:r>
          </w:p>
        </w:tc>
        <w:tc>
          <w:tcPr>
            <w:tcW w:w="1093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19.20</w:t>
            </w:r>
          </w:p>
        </w:tc>
        <w:tc>
          <w:tcPr>
            <w:tcW w:w="1261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1524.42 (p&lt;0.01); N = 37,238</w:t>
      </w:r>
    </w:p>
    <w:p w:rsidR="000E3C1B" w:rsidRDefault="000E3C1B" w:rsidP="000E3C1B">
      <w:pPr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drawing>
          <wp:inline distT="0" distB="0" distL="0" distR="0" wp14:anchorId="5EC97D52" wp14:editId="72D98DAD">
            <wp:extent cx="5400000" cy="392727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F6: Predicted satisfaction with publicly funded dental services of those who have a degree versus who don’t.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F7 Predicted satisfaction with publicly funded dental services of male versus female.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715"/>
        <w:gridCol w:w="1837"/>
        <w:gridCol w:w="1130"/>
        <w:gridCol w:w="846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5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2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Err.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z    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P&gt;|z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Over65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1.3463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.0460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8.69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.7634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.0242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-8.51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4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1.1398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4.82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.9056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.0245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-3.66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2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.9065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.0314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-2.83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3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.8674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.0323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-3.81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4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.7968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.0318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-5.67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1.4679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8.81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3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.9032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.0413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-2.23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.7959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.0722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-2.51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0.012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5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.9805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.0853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-0.23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0.821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1.3539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.1209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3.39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.9115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.0873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-0.97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.9643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.0929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-0.38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0.707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.7944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.0747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-2.45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.4771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.0388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-9.09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.5522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.0459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-7.14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.4233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.0383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-9.48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.5390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.0459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-7.24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.4829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.0397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-8.85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.6141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.0515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-5.81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.6925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-4.24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1.0199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.1372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0.15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0.883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1.1148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.1549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0.78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0.434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1.0978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.1478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0.69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0.488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1.2244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.1722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0.150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1.1799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.1560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1.25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0.211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1.3551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.1940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1.4903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.2096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2.84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1.4067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.2050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2.34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1.4231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.2017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2.49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5"/>
          </w:tcPr>
          <w:p w:rsidR="000E3C1B" w:rsidRPr="009D38EE" w:rsidRDefault="000E3C1B" w:rsidP="00193704">
            <w:pPr>
              <w:ind w:left="12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1.0055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.0927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0.952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1.4612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.1409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3.93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1.1825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.1252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1.58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0.113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1.1443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.1194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1.29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0.196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.9586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.0994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-0.41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0.684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.5380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.0481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-6.93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.6112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.0552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-5.45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.5437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.0534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-6.20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2007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.6465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.0609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-4.62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.6224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.0577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-5.11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.7252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.0669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-3.48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1.0392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.1028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0.39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0.697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1.2000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.1760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1.24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0.214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1.6495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.2518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3.28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1.8154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.2925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3.70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1.4172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.2063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2.40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ind w:left="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2.1089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.3373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4.66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2.6822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.500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5.28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1.4748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.2095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2.74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0.006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1.7602</w:t>
            </w: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.2809</w:t>
            </w: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3.54</w:t>
            </w:r>
          </w:p>
        </w:tc>
        <w:tc>
          <w:tcPr>
            <w:tcW w:w="84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2.3019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.3839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5.00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  </w:t>
            </w:r>
          </w:p>
        </w:tc>
        <w:tc>
          <w:tcPr>
            <w:tcW w:w="1715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715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4.0145</w:t>
            </w:r>
          </w:p>
        </w:tc>
        <w:tc>
          <w:tcPr>
            <w:tcW w:w="183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.3152</w:t>
            </w:r>
          </w:p>
        </w:tc>
        <w:tc>
          <w:tcPr>
            <w:tcW w:w="1130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17.70</w:t>
            </w:r>
          </w:p>
        </w:tc>
        <w:tc>
          <w:tcPr>
            <w:tcW w:w="846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1527.26 (p&lt;0.01); N = 37,238</w:t>
      </w: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drawing>
          <wp:inline distT="0" distB="0" distL="0" distR="0" wp14:anchorId="1F1D0C5A" wp14:editId="386F9EC1">
            <wp:extent cx="5400000" cy="392727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Figure F7: Predicted satisfaction with publicly funded dental services of male versus female. 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>(</w:t>
      </w:r>
      <w:proofErr w:type="spellStart"/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)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Table F8 Predicted satisfaction with publicly funded dental services of married versus who are not. 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</w:p>
    <w:tbl>
      <w:tblPr>
        <w:tblStyle w:val="PlainTable2"/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1379"/>
        <w:gridCol w:w="1379"/>
        <w:gridCol w:w="1127"/>
        <w:gridCol w:w="1004"/>
      </w:tblGrid>
      <w:tr w:rsidR="000E3C1B" w:rsidRPr="009D38EE" w:rsidTr="00193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Independent variable </w:t>
            </w:r>
          </w:p>
        </w:tc>
        <w:tc>
          <w:tcPr>
            <w:tcW w:w="1379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9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Odds Ratio</w:t>
            </w:r>
          </w:p>
        </w:tc>
        <w:tc>
          <w:tcPr>
            <w:tcW w:w="1379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18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Std. Err.</w:t>
            </w:r>
          </w:p>
        </w:tc>
        <w:tc>
          <w:tcPr>
            <w:tcW w:w="1127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2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z</w:t>
            </w:r>
          </w:p>
        </w:tc>
        <w:tc>
          <w:tcPr>
            <w:tcW w:w="1004" w:type="dxa"/>
            <w:tcBorders>
              <w:bottom w:val="none" w:sz="0" w:space="0" w:color="auto"/>
            </w:tcBorders>
          </w:tcPr>
          <w:p w:rsidR="000E3C1B" w:rsidRPr="009D38EE" w:rsidRDefault="000E3C1B" w:rsidP="00193704">
            <w:pPr>
              <w:ind w:left="2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P&gt;|z|  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Over 65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1.3463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.0460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8.69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ind w:left="3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a </w:t>
            </w:r>
            <w:r w:rsidRPr="009D38EE">
              <w:rPr>
                <w:rFonts w:asciiTheme="majorBidi" w:hAnsiTheme="majorBidi" w:cstheme="majorBidi"/>
                <w:sz w:val="20"/>
                <w:szCs w:val="20"/>
              </w:rPr>
              <w:t>degree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.7607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.0241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-8.62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ind w:left="3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Had Dependent Child in Household   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1.1375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.0309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4.74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ind w:left="3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.8781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.0816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-1.40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0.163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Income Quartile (relative to 1)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.9072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.0315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-2.80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.8676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.0323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-3.81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 xml:space="preserve">           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.7964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.0318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-5.69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Resides in Scotland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1.4686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.0639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8.83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.9018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-2.26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0.024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.9618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.0232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-1.61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0.107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8" w:type="dxa"/>
            <w:gridSpan w:val="5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England/Wales (relative to 1998 and living in Scotland)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.9795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.0970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0.835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1.2935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.1312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2.54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1.0869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.1201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0.75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0.451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1.0952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.1223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0.81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0.416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.8709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.0938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-1.28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.5324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.0500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-6.70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.5827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.0561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-5.61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.4664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.0490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-7.25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.5508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.0535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-6.14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.5714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.0548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-5.83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.5714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.0548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-5.83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.7774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.0783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-2.50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.9276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.1398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-0.50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0.619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1.3900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.2258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2.03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0.043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1.2901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.2034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1.62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0.106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1.4228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.2319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2.16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1.4625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.2262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2.46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0.014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1.5144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.2727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2.30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1.8251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.3092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3.55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2018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1.4119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.2357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2.07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0.039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1.2650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.1965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0.130</w:t>
            </w:r>
          </w:p>
        </w:tc>
      </w:tr>
      <w:tr w:rsidR="000E3C1B" w:rsidRPr="009D38EE" w:rsidTr="0019370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8" w:type="dxa"/>
            <w:gridSpan w:val="5"/>
          </w:tcPr>
          <w:p w:rsidR="000E3C1B" w:rsidRPr="009D38EE" w:rsidRDefault="000E3C1B" w:rsidP="00193704">
            <w:pPr>
              <w:ind w:left="1"/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Year and Resident in Scotland (relative to 1998 and living in England/Wales)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1999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.9925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.0813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-0.09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0.927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1.4816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.1268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4.59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.9793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.0910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-0.22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0.822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1.0050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.0920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0.956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.8582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.0784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-1.67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0.095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.4836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.0379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-9.26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.5742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.0454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-7.01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.4790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-8.55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.6127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.0510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-5.88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.5177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.0416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-8.19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.7382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.0598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-3.74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.8640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.0735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-1.72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0.086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1.2406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.1628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1.64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0.100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1.2976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.1728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1.96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0.051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1.4279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.1950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2.61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0.009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1.2373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.1602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1.64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1.5615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.2110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3.30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1.9798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.2865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4.72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1.3033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.1624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2.13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0.034</w:t>
            </w:r>
          </w:p>
        </w:tc>
      </w:tr>
      <w:tr w:rsidR="000E3C1B" w:rsidRPr="009D38EE" w:rsidTr="0019370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1.6655</w:t>
            </w: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.2342</w:t>
            </w: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3.63</w:t>
            </w: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2.3262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.3511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5.59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E3C1B" w:rsidRPr="009D38EE" w:rsidTr="00193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sz w:val="20"/>
                <w:szCs w:val="20"/>
              </w:rPr>
              <w:t>Constant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3.7641</w:t>
            </w:r>
          </w:p>
        </w:tc>
        <w:tc>
          <w:tcPr>
            <w:tcW w:w="1379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.3211</w:t>
            </w:r>
          </w:p>
        </w:tc>
        <w:tc>
          <w:tcPr>
            <w:tcW w:w="1127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15.53</w:t>
            </w:r>
          </w:p>
        </w:tc>
        <w:tc>
          <w:tcPr>
            <w:tcW w:w="1004" w:type="dxa"/>
            <w:tcBorders>
              <w:top w:val="none" w:sz="0" w:space="0" w:color="auto"/>
              <w:bottom w:val="none" w:sz="0" w:space="0" w:color="auto"/>
            </w:tcBorders>
          </w:tcPr>
          <w:p w:rsidR="000E3C1B" w:rsidRPr="009D38EE" w:rsidRDefault="000E3C1B" w:rsidP="00193704">
            <w:pPr>
              <w:ind w:left="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38E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</w:tr>
      <w:tr w:rsidR="000E3C1B" w:rsidRPr="009D38EE" w:rsidTr="001937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9" w:type="dxa"/>
          </w:tcPr>
          <w:p w:rsidR="000E3C1B" w:rsidRPr="009D38EE" w:rsidRDefault="000E3C1B" w:rsidP="0019370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0E3C1B" w:rsidRPr="009D38EE" w:rsidRDefault="000E3C1B" w:rsidP="001937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</w:tcPr>
          <w:p w:rsidR="000E3C1B" w:rsidRPr="009D38EE" w:rsidRDefault="000E3C1B" w:rsidP="00193704">
            <w:pPr>
              <w:ind w:left="7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</w:tbl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Wald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>chi2(</w:t>
      </w:r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>52) = 1533.49 (p&lt;0.01); N = 37,238</w:t>
      </w:r>
    </w:p>
    <w:p w:rsidR="000E3C1B" w:rsidRPr="009D38EE" w:rsidRDefault="000E3C1B" w:rsidP="000E3C1B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:rsidR="000E3C1B" w:rsidRDefault="000E3C1B" w:rsidP="000E3C1B">
      <w:pPr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2D2A2596" wp14:editId="44F0AC4E">
            <wp:extent cx="5400000" cy="392727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2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>Figure F8: Predicted satisfaction with publicly funded dental services of married versus who are not.</w:t>
      </w:r>
    </w:p>
    <w:p w:rsidR="000E3C1B" w:rsidRPr="009D38EE" w:rsidRDefault="000E3C1B" w:rsidP="000E3C1B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gramStart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( </w:t>
      </w:r>
      <w:proofErr w:type="spellStart"/>
      <w:r w:rsidRPr="009D38EE">
        <w:rPr>
          <w:rFonts w:asciiTheme="majorBidi" w:hAnsiTheme="majorBidi" w:cstheme="majorBidi"/>
          <w:b/>
          <w:bCs/>
          <w:sz w:val="20"/>
          <w:szCs w:val="20"/>
        </w:rPr>
        <w:t>unweighted</w:t>
      </w:r>
      <w:proofErr w:type="spellEnd"/>
      <w:proofErr w:type="gramEnd"/>
      <w:r w:rsidRPr="009D38EE">
        <w:rPr>
          <w:rFonts w:asciiTheme="majorBidi" w:hAnsiTheme="majorBidi" w:cstheme="majorBidi"/>
          <w:b/>
          <w:bCs/>
          <w:sz w:val="20"/>
          <w:szCs w:val="20"/>
        </w:rPr>
        <w:t xml:space="preserve"> )</w:t>
      </w:r>
      <w:bookmarkStart w:id="0" w:name="_GoBack"/>
      <w:bookmarkEnd w:id="0"/>
    </w:p>
    <w:sectPr w:rsidR="000E3C1B" w:rsidRPr="009D3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1B"/>
    <w:rsid w:val="00050E25"/>
    <w:rsid w:val="00064E45"/>
    <w:rsid w:val="000808C5"/>
    <w:rsid w:val="000E3C1B"/>
    <w:rsid w:val="0042317E"/>
    <w:rsid w:val="005660E2"/>
    <w:rsid w:val="005D4FF8"/>
    <w:rsid w:val="006370F0"/>
    <w:rsid w:val="0068705E"/>
    <w:rsid w:val="0078512B"/>
    <w:rsid w:val="007D43FF"/>
    <w:rsid w:val="007F58DC"/>
    <w:rsid w:val="00831757"/>
    <w:rsid w:val="0086194B"/>
    <w:rsid w:val="008733C1"/>
    <w:rsid w:val="0099270A"/>
    <w:rsid w:val="00A164A3"/>
    <w:rsid w:val="00AC17F3"/>
    <w:rsid w:val="00B7373A"/>
    <w:rsid w:val="00CD071C"/>
    <w:rsid w:val="00EB45A6"/>
    <w:rsid w:val="00F1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9F4B3-282F-4C1D-B22A-656CB0B0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C1B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E3C1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E3C1B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E3C1B"/>
    <w:rPr>
      <w:lang w:val="en-GB"/>
    </w:rPr>
  </w:style>
  <w:style w:type="table" w:styleId="TableGrid">
    <w:name w:val="Table Grid"/>
    <w:basedOn w:val="TableNormal"/>
    <w:uiPriority w:val="39"/>
    <w:rsid w:val="000E3C1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E3C1B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0E3C1B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cf01">
    <w:name w:val="cf01"/>
    <w:basedOn w:val="DefaultParagraphFont"/>
    <w:rsid w:val="000E3C1B"/>
    <w:rPr>
      <w:rFonts w:ascii="Segoe UI" w:hAnsi="Segoe UI" w:cs="Segoe UI" w:hint="default"/>
      <w:sz w:val="18"/>
      <w:szCs w:val="18"/>
    </w:rPr>
  </w:style>
  <w:style w:type="table" w:styleId="PlainTable2">
    <w:name w:val="Plain Table 2"/>
    <w:basedOn w:val="TableNormal"/>
    <w:uiPriority w:val="42"/>
    <w:rsid w:val="000E3C1B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2864</Words>
  <Characters>16329</Characters>
  <Application>Microsoft Office Word</Application>
  <DocSecurity>0</DocSecurity>
  <Lines>136</Lines>
  <Paragraphs>38</Paragraphs>
  <ScaleCrop>false</ScaleCrop>
  <Company>HP Inc.</Company>
  <LinksUpToDate>false</LinksUpToDate>
  <CharactersWithSpaces>19155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Sophiya A.</dc:creator>
  <cp:keywords/>
  <dc:description/>
  <cp:lastModifiedBy>Agnes Sophiya A.</cp:lastModifiedBy>
  <cp:revision>2</cp:revision>
  <dcterms:created xsi:type="dcterms:W3CDTF">2022-07-24T09:07:00Z</dcterms:created>
  <dcterms:modified xsi:type="dcterms:W3CDTF">2022-07-24T09:08:00Z</dcterms:modified>
</cp:coreProperties>
</file>