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430B3" w14:textId="76540B10" w:rsidR="00B25BB9" w:rsidRDefault="00B25BB9" w:rsidP="00B25BB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5234C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AA00AA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91D4674" w14:textId="77777777" w:rsidR="00B25BB9" w:rsidRDefault="00B25BB9" w:rsidP="00B25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 w:rsidRPr="00302632">
        <w:rPr>
          <w:rFonts w:ascii="Times New Roman" w:hAnsi="Times New Roman" w:cs="Times New Roman"/>
          <w:sz w:val="24"/>
          <w:szCs w:val="24"/>
        </w:rPr>
        <w:t>Discriminant validity</w:t>
      </w:r>
      <w:r w:rsidRPr="009837B2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the Early Childhood Oral Health Impact Scale (ECOHIS) and </w:t>
      </w:r>
      <w:r w:rsidRPr="000A634D">
        <w:rPr>
          <w:rFonts w:ascii="Times New Roman" w:hAnsi="Times New Roman" w:cs="Times New Roman"/>
          <w:sz w:val="24"/>
          <w:szCs w:val="24"/>
        </w:rPr>
        <w:t xml:space="preserve">Child </w:t>
      </w:r>
      <w:r w:rsidRPr="00920F1C">
        <w:rPr>
          <w:rFonts w:ascii="Times New Roman" w:hAnsi="Times New Roman" w:cs="Times New Roman"/>
          <w:bCs/>
        </w:rPr>
        <w:t>Oral Impacts on Daily Performances</w:t>
      </w:r>
      <w:r w:rsidRPr="000A634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Child-</w:t>
      </w:r>
      <w:r w:rsidRPr="000A634D">
        <w:rPr>
          <w:rFonts w:ascii="Times New Roman" w:hAnsi="Times New Roman" w:cs="Times New Roman"/>
          <w:sz w:val="24"/>
          <w:szCs w:val="24"/>
        </w:rPr>
        <w:t xml:space="preserve">OIDP) </w:t>
      </w:r>
      <w:r>
        <w:rPr>
          <w:rFonts w:ascii="Times New Roman" w:hAnsi="Times New Roman" w:cs="Times New Roman"/>
          <w:sz w:val="24"/>
          <w:szCs w:val="24"/>
        </w:rPr>
        <w:t>according to the global measures and group affiliation.</w:t>
      </w:r>
    </w:p>
    <w:tbl>
      <w:tblPr>
        <w:tblStyle w:val="TableGrid"/>
        <w:tblW w:w="19840" w:type="dxa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2410"/>
        <w:gridCol w:w="2410"/>
        <w:gridCol w:w="1843"/>
        <w:gridCol w:w="1842"/>
        <w:gridCol w:w="2268"/>
        <w:gridCol w:w="2268"/>
      </w:tblGrid>
      <w:tr w:rsidR="00B25BB9" w14:paraId="6213CFA2" w14:textId="77777777" w:rsidTr="00BA1F58">
        <w:tc>
          <w:tcPr>
            <w:tcW w:w="3397" w:type="dxa"/>
            <w:tcBorders>
              <w:right w:val="nil"/>
            </w:tcBorders>
          </w:tcPr>
          <w:p w14:paraId="3324A616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3" w:type="dxa"/>
            <w:gridSpan w:val="8"/>
            <w:tcBorders>
              <w:left w:val="nil"/>
            </w:tcBorders>
          </w:tcPr>
          <w:p w14:paraId="20045A95" w14:textId="77777777" w:rsidR="00B25BB9" w:rsidRPr="008B00D8" w:rsidRDefault="00B25BB9" w:rsidP="00BA1F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ECOHIS</w:t>
            </w:r>
          </w:p>
        </w:tc>
      </w:tr>
      <w:tr w:rsidR="00B25BB9" w14:paraId="47B389BA" w14:textId="77777777" w:rsidTr="00BA1F58">
        <w:tc>
          <w:tcPr>
            <w:tcW w:w="3397" w:type="dxa"/>
            <w:vMerge w:val="restart"/>
          </w:tcPr>
          <w:p w14:paraId="2D115AF6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</w:tcPr>
          <w:p w14:paraId="0DDB526E" w14:textId="77777777" w:rsidR="00B25BB9" w:rsidRPr="00971FE2" w:rsidRDefault="00B25BB9" w:rsidP="00BA1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2">
              <w:rPr>
                <w:rFonts w:ascii="Times New Roman" w:hAnsi="Times New Roman" w:cs="Times New Roman"/>
                <w:sz w:val="24"/>
                <w:szCs w:val="24"/>
              </w:rPr>
              <w:t>Individuals with JIA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(n=96)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14:paraId="31F60F3E" w14:textId="77777777" w:rsidR="00B25BB9" w:rsidRPr="00971FE2" w:rsidRDefault="00B25BB9" w:rsidP="00BA1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2">
              <w:rPr>
                <w:rFonts w:ascii="Times New Roman" w:hAnsi="Times New Roman" w:cs="Times New Roman"/>
                <w:sz w:val="24"/>
                <w:szCs w:val="24"/>
              </w:rPr>
              <w:t>Controls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(n=98)</w:t>
            </w:r>
          </w:p>
        </w:tc>
      </w:tr>
      <w:tr w:rsidR="00B25BB9" w14:paraId="1778305F" w14:textId="77777777" w:rsidTr="00BA1F58">
        <w:trPr>
          <w:trHeight w:val="1390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4DB773FE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E9C5CC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Good oral health </w:t>
            </w:r>
          </w:p>
          <w:p w14:paraId="5055D383" w14:textId="77777777" w:rsidR="00B25BB9" w:rsidRPr="0034403D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3D">
              <w:rPr>
                <w:rFonts w:ascii="Times New Roman" w:hAnsi="Times New Roman" w:cs="Times New Roman"/>
                <w:sz w:val="24"/>
                <w:szCs w:val="24"/>
              </w:rPr>
              <w:t>(n=7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40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A02F78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49D122" w14:textId="77777777" w:rsidR="00B25BB9" w:rsidRPr="00C9551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E8C437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Poor oral health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DBC5B07" w14:textId="77777777" w:rsidR="00B25BB9" w:rsidRPr="0034403D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3D">
              <w:rPr>
                <w:rFonts w:ascii="Times New Roman" w:hAnsi="Times New Roman" w:cs="Times New Roman"/>
                <w:sz w:val="24"/>
                <w:szCs w:val="24"/>
              </w:rPr>
              <w:t>(n=1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40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FD0EB6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2A1691" w14:textId="77777777" w:rsidR="00B25BB9" w:rsidRPr="00C9551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B05FDD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Satisfied with appearance of teeth</w:t>
            </w:r>
          </w:p>
          <w:p w14:paraId="3E5A7B0D" w14:textId="77777777" w:rsidR="00B25BB9" w:rsidRPr="00143216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(n=68)</w:t>
            </w:r>
          </w:p>
          <w:p w14:paraId="302F6C6D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F6F1C" w14:textId="77777777" w:rsidR="00B25BB9" w:rsidRPr="00C9551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365306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Dissatisfied with appearance of teeth</w:t>
            </w:r>
          </w:p>
          <w:p w14:paraId="5D1BDC74" w14:textId="77777777" w:rsidR="00B25BB9" w:rsidRPr="0074656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568">
              <w:rPr>
                <w:rFonts w:ascii="Times New Roman" w:hAnsi="Times New Roman" w:cs="Times New Roman"/>
                <w:sz w:val="24"/>
                <w:szCs w:val="24"/>
              </w:rPr>
              <w:t>(n=2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65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E52EBA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4E37" w14:textId="77777777" w:rsidR="00B25BB9" w:rsidRPr="00EA2014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4B7A1C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 oral health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2984DC1" w14:textId="77777777" w:rsidR="00B25BB9" w:rsidRPr="0034403D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3D">
              <w:rPr>
                <w:rFonts w:ascii="Times New Roman" w:hAnsi="Times New Roman" w:cs="Times New Roman"/>
                <w:sz w:val="24"/>
                <w:szCs w:val="24"/>
              </w:rPr>
              <w:t>(n=95)</w:t>
            </w:r>
          </w:p>
          <w:p w14:paraId="77EBA6D3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6BD1F5" w14:textId="77777777" w:rsidR="00B25BB9" w:rsidRPr="00C9551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1626DA9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Poor oral health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815B514" w14:textId="77777777" w:rsidR="00B25BB9" w:rsidRPr="0034403D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3D">
              <w:rPr>
                <w:rFonts w:ascii="Times New Roman" w:hAnsi="Times New Roman" w:cs="Times New Roman"/>
                <w:sz w:val="24"/>
                <w:szCs w:val="24"/>
              </w:rPr>
              <w:t>(n=3)</w:t>
            </w:r>
          </w:p>
          <w:p w14:paraId="43D07B16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0EC506" w14:textId="77777777" w:rsidR="00B25BB9" w:rsidRPr="00C9551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A93C57" w14:textId="77777777" w:rsidR="00B25BB9" w:rsidRPr="00C15CCF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Satisfied with appearance of teeth</w:t>
            </w:r>
          </w:p>
          <w:p w14:paraId="147CA22F" w14:textId="77777777" w:rsidR="00B25BB9" w:rsidRPr="00093A6A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6A">
              <w:rPr>
                <w:rFonts w:ascii="Times New Roman" w:hAnsi="Times New Roman" w:cs="Times New Roman"/>
                <w:sz w:val="24"/>
                <w:szCs w:val="24"/>
              </w:rPr>
              <w:t>(n=89)</w:t>
            </w:r>
          </w:p>
          <w:p w14:paraId="0C66B0F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040BC" w14:textId="77777777" w:rsidR="00B25BB9" w:rsidRPr="00C9551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E044F0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Dissatisfied with appearance of teeth</w:t>
            </w:r>
          </w:p>
          <w:p w14:paraId="46C18075" w14:textId="77777777" w:rsidR="00B25BB9" w:rsidRPr="00093A6A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6A">
              <w:rPr>
                <w:rFonts w:ascii="Times New Roman" w:hAnsi="Times New Roman" w:cs="Times New Roman"/>
                <w:sz w:val="24"/>
                <w:szCs w:val="24"/>
              </w:rPr>
              <w:t>(n=9)</w:t>
            </w:r>
          </w:p>
          <w:p w14:paraId="0869D71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DEF0A" w14:textId="77777777" w:rsidR="00B25BB9" w:rsidRPr="00C95518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B25BB9" w14:paraId="35DB3524" w14:textId="77777777" w:rsidTr="00BA1F58">
        <w:tc>
          <w:tcPr>
            <w:tcW w:w="3397" w:type="dxa"/>
          </w:tcPr>
          <w:p w14:paraId="78E468E7" w14:textId="77777777" w:rsidR="00B25BB9" w:rsidRP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 impact score&gt;0 *</w:t>
            </w:r>
          </w:p>
        </w:tc>
        <w:tc>
          <w:tcPr>
            <w:tcW w:w="1701" w:type="dxa"/>
          </w:tcPr>
          <w:p w14:paraId="6D994F31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(76.0)</w:t>
            </w:r>
          </w:p>
        </w:tc>
        <w:tc>
          <w:tcPr>
            <w:tcW w:w="1701" w:type="dxa"/>
          </w:tcPr>
          <w:p w14:paraId="2D7FEC95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(100.0) </w:t>
            </w:r>
            <w:r w:rsidRPr="004637D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1FA3EB9E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(75.0)</w:t>
            </w:r>
          </w:p>
        </w:tc>
        <w:tc>
          <w:tcPr>
            <w:tcW w:w="2410" w:type="dxa"/>
          </w:tcPr>
          <w:p w14:paraId="6E92DDE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(91.7)</w:t>
            </w:r>
          </w:p>
        </w:tc>
        <w:tc>
          <w:tcPr>
            <w:tcW w:w="1843" w:type="dxa"/>
          </w:tcPr>
          <w:p w14:paraId="13587231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(65.3)</w:t>
            </w:r>
          </w:p>
        </w:tc>
        <w:tc>
          <w:tcPr>
            <w:tcW w:w="1842" w:type="dxa"/>
          </w:tcPr>
          <w:p w14:paraId="432171F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(66.7)</w:t>
            </w:r>
          </w:p>
        </w:tc>
        <w:tc>
          <w:tcPr>
            <w:tcW w:w="2268" w:type="dxa"/>
          </w:tcPr>
          <w:p w14:paraId="751E7C27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(61.8)</w:t>
            </w:r>
          </w:p>
        </w:tc>
        <w:tc>
          <w:tcPr>
            <w:tcW w:w="2268" w:type="dxa"/>
          </w:tcPr>
          <w:p w14:paraId="2D8DD96F" w14:textId="77777777" w:rsidR="00B25BB9" w:rsidRPr="00F13053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(100.0) </w:t>
            </w:r>
            <w:r w:rsidRPr="004637D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a </w:t>
            </w:r>
          </w:p>
        </w:tc>
      </w:tr>
      <w:tr w:rsidR="00B25BB9" w14:paraId="701B3E8B" w14:textId="77777777" w:rsidTr="00BA1F58">
        <w:tc>
          <w:tcPr>
            <w:tcW w:w="3397" w:type="dxa"/>
          </w:tcPr>
          <w:p w14:paraId="35927A4C" w14:textId="77777777" w:rsidR="00B25BB9" w:rsidRP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impact score&gt;0 *</w:t>
            </w:r>
          </w:p>
        </w:tc>
        <w:tc>
          <w:tcPr>
            <w:tcW w:w="1701" w:type="dxa"/>
          </w:tcPr>
          <w:p w14:paraId="4F6A95BE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(39.2)</w:t>
            </w:r>
          </w:p>
        </w:tc>
        <w:tc>
          <w:tcPr>
            <w:tcW w:w="1701" w:type="dxa"/>
          </w:tcPr>
          <w:p w14:paraId="46FF7596" w14:textId="77777777" w:rsidR="00B25BB9" w:rsidRPr="00895C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(92.3)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0" w:type="dxa"/>
          </w:tcPr>
          <w:p w14:paraId="514ED3F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(38.2)</w:t>
            </w:r>
          </w:p>
        </w:tc>
        <w:tc>
          <w:tcPr>
            <w:tcW w:w="2410" w:type="dxa"/>
          </w:tcPr>
          <w:p w14:paraId="582731E1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(70.8) </w:t>
            </w:r>
            <w:r w:rsidRPr="004637D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72B15B94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0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C20EC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19132A9D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C2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20E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F56879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(21.4)</w:t>
            </w:r>
          </w:p>
        </w:tc>
        <w:tc>
          <w:tcPr>
            <w:tcW w:w="2268" w:type="dxa"/>
          </w:tcPr>
          <w:p w14:paraId="059CEC20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(66.7) </w:t>
            </w:r>
            <w:r w:rsidRPr="004637D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B25BB9" w14:paraId="6CDE850F" w14:textId="77777777" w:rsidTr="00BA1F58">
        <w:tc>
          <w:tcPr>
            <w:tcW w:w="3397" w:type="dxa"/>
          </w:tcPr>
          <w:p w14:paraId="603B602B" w14:textId="77777777" w:rsidR="00B25BB9" w:rsidRP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ECOHIS total score&gt;0 *</w:t>
            </w:r>
          </w:p>
        </w:tc>
        <w:tc>
          <w:tcPr>
            <w:tcW w:w="1701" w:type="dxa"/>
          </w:tcPr>
          <w:p w14:paraId="60E52D42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(79.8)</w:t>
            </w:r>
          </w:p>
        </w:tc>
        <w:tc>
          <w:tcPr>
            <w:tcW w:w="1701" w:type="dxa"/>
          </w:tcPr>
          <w:p w14:paraId="53061C6F" w14:textId="77777777" w:rsidR="00B25BB9" w:rsidRPr="00895C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(100.0)</w:t>
            </w:r>
          </w:p>
        </w:tc>
        <w:tc>
          <w:tcPr>
            <w:tcW w:w="2410" w:type="dxa"/>
          </w:tcPr>
          <w:p w14:paraId="2C7DB7E6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(77.9)</w:t>
            </w:r>
          </w:p>
        </w:tc>
        <w:tc>
          <w:tcPr>
            <w:tcW w:w="2410" w:type="dxa"/>
          </w:tcPr>
          <w:p w14:paraId="6E04C9C5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(95.8) </w:t>
            </w:r>
            <w:r w:rsidRPr="004637D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48BD74E4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(68.4)</w:t>
            </w:r>
          </w:p>
        </w:tc>
        <w:tc>
          <w:tcPr>
            <w:tcW w:w="1842" w:type="dxa"/>
          </w:tcPr>
          <w:p w14:paraId="273A1F14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(66.7)</w:t>
            </w:r>
          </w:p>
        </w:tc>
        <w:tc>
          <w:tcPr>
            <w:tcW w:w="2268" w:type="dxa"/>
          </w:tcPr>
          <w:p w14:paraId="7BC70A58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(65.2)</w:t>
            </w:r>
          </w:p>
        </w:tc>
        <w:tc>
          <w:tcPr>
            <w:tcW w:w="2268" w:type="dxa"/>
          </w:tcPr>
          <w:p w14:paraId="1DE4C822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(100.0) </w:t>
            </w:r>
            <w:r w:rsidRPr="004637D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B25BB9" w14:paraId="35D50034" w14:textId="77777777" w:rsidTr="00BA1F58">
        <w:tc>
          <w:tcPr>
            <w:tcW w:w="3397" w:type="dxa"/>
          </w:tcPr>
          <w:p w14:paraId="2FA37FF2" w14:textId="77777777" w:rsidR="00B25BB9" w:rsidRP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70252E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4F2D61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8CA9A5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54FCC1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13B79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03761C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D6F240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18788A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B9" w14:paraId="1499B244" w14:textId="77777777" w:rsidTr="00BA1F58">
        <w:tc>
          <w:tcPr>
            <w:tcW w:w="3397" w:type="dxa"/>
          </w:tcPr>
          <w:p w14:paraId="47759BF7" w14:textId="77777777" w:rsidR="00B25BB9" w:rsidRP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ED1ABE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278D7D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6BE388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049A45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9F15F1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19A655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0EADF3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33F70D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B9" w14:paraId="77326D25" w14:textId="77777777" w:rsidTr="00BA1F58">
        <w:tc>
          <w:tcPr>
            <w:tcW w:w="3397" w:type="dxa"/>
          </w:tcPr>
          <w:p w14:paraId="67588B54" w14:textId="77777777" w:rsidR="00B25BB9" w:rsidRP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3" w:type="dxa"/>
            <w:gridSpan w:val="8"/>
          </w:tcPr>
          <w:p w14:paraId="4AE6114C" w14:textId="77777777" w:rsidR="00B25BB9" w:rsidRDefault="00B25BB9" w:rsidP="00BA1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Child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F554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OIDP</w:t>
            </w:r>
          </w:p>
        </w:tc>
      </w:tr>
      <w:tr w:rsidR="00B25BB9" w14:paraId="545C98A6" w14:textId="77777777" w:rsidTr="00BA1F58">
        <w:tc>
          <w:tcPr>
            <w:tcW w:w="3397" w:type="dxa"/>
          </w:tcPr>
          <w:p w14:paraId="64920ACB" w14:textId="77777777" w:rsidR="00B25BB9" w:rsidRP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gridSpan w:val="4"/>
          </w:tcPr>
          <w:p w14:paraId="51B4EC61" w14:textId="77777777" w:rsidR="00B25BB9" w:rsidRDefault="00B25BB9" w:rsidP="00BA1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2">
              <w:rPr>
                <w:rFonts w:ascii="Times New Roman" w:hAnsi="Times New Roman" w:cs="Times New Roman"/>
                <w:sz w:val="24"/>
                <w:szCs w:val="24"/>
              </w:rPr>
              <w:t>Individuals with JIA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(n=125)</w:t>
            </w:r>
          </w:p>
        </w:tc>
        <w:tc>
          <w:tcPr>
            <w:tcW w:w="8221" w:type="dxa"/>
            <w:gridSpan w:val="4"/>
          </w:tcPr>
          <w:p w14:paraId="24DD2EE4" w14:textId="77777777" w:rsidR="00B25BB9" w:rsidRDefault="00B25BB9" w:rsidP="00BA1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2">
              <w:rPr>
                <w:rFonts w:ascii="Times New Roman" w:hAnsi="Times New Roman" w:cs="Times New Roman"/>
                <w:sz w:val="24"/>
                <w:szCs w:val="24"/>
              </w:rPr>
              <w:t>Controls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(n=124)</w:t>
            </w:r>
          </w:p>
        </w:tc>
      </w:tr>
      <w:tr w:rsidR="00B25BB9" w14:paraId="5B859B76" w14:textId="77777777" w:rsidTr="00BA1F58">
        <w:tc>
          <w:tcPr>
            <w:tcW w:w="3397" w:type="dxa"/>
          </w:tcPr>
          <w:p w14:paraId="7F58FE81" w14:textId="77777777" w:rsidR="00B25BB9" w:rsidRP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2891C7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 oral health</w:t>
            </w:r>
          </w:p>
          <w:p w14:paraId="736D3CF5" w14:textId="77777777" w:rsidR="00B25BB9" w:rsidRPr="00252AD6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D6">
              <w:rPr>
                <w:rFonts w:ascii="Times New Roman" w:hAnsi="Times New Roman" w:cs="Times New Roman"/>
                <w:sz w:val="24"/>
                <w:szCs w:val="24"/>
              </w:rPr>
              <w:t>(n=97)</w:t>
            </w:r>
          </w:p>
          <w:p w14:paraId="40C86FA6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01BD4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701" w:type="dxa"/>
          </w:tcPr>
          <w:p w14:paraId="3BE87CC4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Poor oral health</w:t>
            </w:r>
          </w:p>
          <w:p w14:paraId="6107427E" w14:textId="77777777" w:rsidR="00B25BB9" w:rsidRPr="00252AD6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D6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52AD6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  <w:p w14:paraId="6E8ECD10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DD13A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410" w:type="dxa"/>
          </w:tcPr>
          <w:p w14:paraId="653085FE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290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atisfied with appearance of teeth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1915F15" w14:textId="77777777" w:rsidR="00B25BB9" w:rsidRPr="005C5626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626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5C56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F95B22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9EB29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410" w:type="dxa"/>
          </w:tcPr>
          <w:p w14:paraId="682F6C7E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Diss</w:t>
            </w:r>
            <w:r w:rsidRPr="00290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atisfied with appearance of teeth</w:t>
            </w:r>
          </w:p>
          <w:p w14:paraId="7E620D7D" w14:textId="77777777" w:rsidR="00B25BB9" w:rsidRPr="005C5626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626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C56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2AC6DF2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2A85D" w14:textId="77777777" w:rsidR="00B25BB9" w:rsidRPr="00533B9C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843" w:type="dxa"/>
          </w:tcPr>
          <w:p w14:paraId="0D01F49E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 oral health</w:t>
            </w:r>
          </w:p>
          <w:p w14:paraId="1F121C8E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260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8712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DE2E2F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E7633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842" w:type="dxa"/>
          </w:tcPr>
          <w:p w14:paraId="1C29540D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Poor oral health</w:t>
            </w:r>
          </w:p>
          <w:p w14:paraId="788A422C" w14:textId="77777777" w:rsidR="00B25BB9" w:rsidRPr="006A41AE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1AE">
              <w:rPr>
                <w:rFonts w:ascii="Times New Roman" w:hAnsi="Times New Roman" w:cs="Times New Roman"/>
                <w:sz w:val="24"/>
                <w:szCs w:val="24"/>
              </w:rPr>
              <w:t>(n=17)</w:t>
            </w:r>
          </w:p>
          <w:p w14:paraId="6B198ED0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8B314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268" w:type="dxa"/>
          </w:tcPr>
          <w:p w14:paraId="6D4AE74C" w14:textId="77777777" w:rsidR="00B25BB9" w:rsidRPr="00290F9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290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atisfied with appearance of teeth</w:t>
            </w:r>
          </w:p>
          <w:p w14:paraId="6D983110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(n=89)</w:t>
            </w:r>
          </w:p>
          <w:p w14:paraId="029F26B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D8769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268" w:type="dxa"/>
          </w:tcPr>
          <w:p w14:paraId="6C6098D1" w14:textId="77777777" w:rsidR="00B25BB9" w:rsidRDefault="00B25BB9" w:rsidP="00BA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Diss</w:t>
            </w:r>
            <w:r w:rsidRPr="00DA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atisfied with appearance of teeth</w:t>
            </w:r>
          </w:p>
          <w:p w14:paraId="50D37A51" w14:textId="77777777" w:rsidR="00B25BB9" w:rsidRPr="00CB14A2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A2">
              <w:rPr>
                <w:rFonts w:ascii="Times New Roman" w:hAnsi="Times New Roman" w:cs="Times New Roman"/>
                <w:sz w:val="24"/>
                <w:szCs w:val="24"/>
              </w:rPr>
              <w:t>(n=35)</w:t>
            </w:r>
          </w:p>
          <w:p w14:paraId="5C0860F2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C16D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B25BB9" w14:paraId="4982EC88" w14:textId="77777777" w:rsidTr="00BA1F58">
        <w:tc>
          <w:tcPr>
            <w:tcW w:w="3397" w:type="dxa"/>
          </w:tcPr>
          <w:p w14:paraId="2FA9D7C8" w14:textId="77777777" w:rsidR="00B25BB9" w:rsidRP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Child-OIDP simple count (SC) score&gt;0</w:t>
            </w:r>
          </w:p>
        </w:tc>
        <w:tc>
          <w:tcPr>
            <w:tcW w:w="1701" w:type="dxa"/>
          </w:tcPr>
          <w:p w14:paraId="21C7EC4C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(27.8)</w:t>
            </w:r>
          </w:p>
        </w:tc>
        <w:tc>
          <w:tcPr>
            <w:tcW w:w="1701" w:type="dxa"/>
          </w:tcPr>
          <w:p w14:paraId="0DC0F4E2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(22.2)</w:t>
            </w:r>
          </w:p>
        </w:tc>
        <w:tc>
          <w:tcPr>
            <w:tcW w:w="2410" w:type="dxa"/>
          </w:tcPr>
          <w:p w14:paraId="3E7F2A57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(20.7)</w:t>
            </w:r>
          </w:p>
        </w:tc>
        <w:tc>
          <w:tcPr>
            <w:tcW w:w="2410" w:type="dxa"/>
          </w:tcPr>
          <w:p w14:paraId="2F8813D6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(37.8)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Pr="00804F9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126DD67B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(19.6)</w:t>
            </w:r>
          </w:p>
        </w:tc>
        <w:tc>
          <w:tcPr>
            <w:tcW w:w="1842" w:type="dxa"/>
          </w:tcPr>
          <w:p w14:paraId="1AC9E914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(35.3)</w:t>
            </w:r>
          </w:p>
        </w:tc>
        <w:tc>
          <w:tcPr>
            <w:tcW w:w="2268" w:type="dxa"/>
          </w:tcPr>
          <w:p w14:paraId="4EFF672D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(13.5)</w:t>
            </w:r>
          </w:p>
        </w:tc>
        <w:tc>
          <w:tcPr>
            <w:tcW w:w="2268" w:type="dxa"/>
          </w:tcPr>
          <w:p w14:paraId="37260B0E" w14:textId="77777777" w:rsidR="00B25BB9" w:rsidRDefault="00B25BB9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(42.9)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</w:tbl>
    <w:p w14:paraId="3EB8EC15" w14:textId="77777777" w:rsidR="00B25BB9" w:rsidRPr="00245CA7" w:rsidRDefault="00B25BB9" w:rsidP="00B25BB9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p&lt;0.05; </w:t>
      </w:r>
      <w:r w:rsidRPr="00A81302">
        <w:rPr>
          <w:rFonts w:ascii="Times New Roman" w:hAnsi="Times New Roman" w:cs="Times New Roman"/>
          <w:i/>
          <w:iCs/>
          <w:sz w:val="24"/>
          <w:szCs w:val="24"/>
        </w:rPr>
        <w:t>χ2 test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 xml:space="preserve">b </w:t>
      </w:r>
      <w:r w:rsidRPr="00245CA7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>≤</w:t>
      </w:r>
      <w:r w:rsidRPr="00245CA7">
        <w:rPr>
          <w:rFonts w:ascii="Times New Roman" w:hAnsi="Times New Roman" w:cs="Times New Roman"/>
          <w:i/>
          <w:iCs/>
        </w:rPr>
        <w:t>0.0</w:t>
      </w:r>
      <w:r>
        <w:rPr>
          <w:rFonts w:ascii="Times New Roman" w:hAnsi="Times New Roman" w:cs="Times New Roman"/>
          <w:i/>
          <w:iCs/>
        </w:rPr>
        <w:t>01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A81302">
        <w:rPr>
          <w:rFonts w:ascii="Times New Roman" w:hAnsi="Times New Roman" w:cs="Times New Roman"/>
          <w:i/>
          <w:iCs/>
          <w:sz w:val="24"/>
          <w:szCs w:val="24"/>
        </w:rPr>
        <w:t>χ2 test</w:t>
      </w:r>
      <w:r>
        <w:rPr>
          <w:rFonts w:ascii="Times New Roman" w:hAnsi="Times New Roman" w:cs="Times New Roman"/>
          <w:i/>
          <w:iCs/>
        </w:rPr>
        <w:t xml:space="preserve">. </w:t>
      </w:r>
      <w:r w:rsidRPr="00392D95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E67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5C0C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4"/>
        </w:rPr>
        <w:t>scores</w:t>
      </w:r>
      <w:r w:rsidRPr="00EA5C0C">
        <w:rPr>
          <w:rFonts w:ascii="Times New Roman" w:hAnsi="Times New Roman" w:cs="Times New Roman"/>
          <w:i/>
          <w:iCs/>
          <w:sz w:val="24"/>
          <w:szCs w:val="24"/>
        </w:rPr>
        <w:t xml:space="preserve"> are dichotomized as 0 not affected and 1 affected</w:t>
      </w:r>
      <w:r>
        <w:rPr>
          <w:rFonts w:ascii="Times New Roman" w:hAnsi="Times New Roman" w:cs="Times New Roman"/>
          <w:i/>
          <w:iCs/>
          <w:sz w:val="24"/>
          <w:szCs w:val="24"/>
        </w:rPr>
        <w:t>. Some participants did not respond to the global measures.</w:t>
      </w:r>
    </w:p>
    <w:p w14:paraId="3CC721E8" w14:textId="77777777" w:rsidR="000C4C1D" w:rsidRDefault="000C4C1D"/>
    <w:sectPr w:rsidR="000C4C1D" w:rsidSect="00B25BB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C4D7A" w14:textId="77777777" w:rsidR="00B25BB9" w:rsidRDefault="00B25BB9" w:rsidP="00B25BB9">
      <w:pPr>
        <w:spacing w:after="0" w:line="240" w:lineRule="auto"/>
      </w:pPr>
      <w:r>
        <w:separator/>
      </w:r>
    </w:p>
  </w:endnote>
  <w:endnote w:type="continuationSeparator" w:id="0">
    <w:p w14:paraId="4B4F139F" w14:textId="77777777" w:rsidR="00B25BB9" w:rsidRDefault="00B25BB9" w:rsidP="00B2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D8416" w14:textId="77777777" w:rsidR="00B25BB9" w:rsidRDefault="00B25BB9" w:rsidP="00B25BB9">
      <w:pPr>
        <w:spacing w:after="0" w:line="240" w:lineRule="auto"/>
      </w:pPr>
      <w:r>
        <w:separator/>
      </w:r>
    </w:p>
  </w:footnote>
  <w:footnote w:type="continuationSeparator" w:id="0">
    <w:p w14:paraId="281328D6" w14:textId="77777777" w:rsidR="00B25BB9" w:rsidRDefault="00B25BB9" w:rsidP="00B25B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B9"/>
    <w:rsid w:val="000C4C1D"/>
    <w:rsid w:val="005022EF"/>
    <w:rsid w:val="00AA00AA"/>
    <w:rsid w:val="00B2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34EC36"/>
  <w15:chartTrackingRefBased/>
  <w15:docId w15:val="{8C29AA1F-AFDC-4DE9-9DA5-315CFE2C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BB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Grut Gil</dc:creator>
  <cp:keywords/>
  <dc:description/>
  <cp:lastModifiedBy>Gowtham Mani</cp:lastModifiedBy>
  <cp:revision>3</cp:revision>
  <dcterms:created xsi:type="dcterms:W3CDTF">2022-02-28T11:28:00Z</dcterms:created>
  <dcterms:modified xsi:type="dcterms:W3CDTF">2022-08-23T06:19:00Z</dcterms:modified>
</cp:coreProperties>
</file>