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sz w:val="24"/>
        </w:rPr>
        <w:t>S</w:t>
      </w: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4</w:t>
      </w:r>
      <w:bookmarkStart w:id="0" w:name="_GoBack"/>
      <w:bookmarkEnd w:id="0"/>
      <w:r>
        <w:rPr>
          <w:rFonts w:ascii="Times New Roman" w:hAnsi="Times New Roman"/>
          <w:bCs/>
          <w:sz w:val="24"/>
        </w:rPr>
        <w:t xml:space="preserve"> </w:t>
      </w:r>
      <w:r>
        <w:rPr>
          <w:rFonts w:hint="eastAsia" w:ascii="Times New Roman" w:hAnsi="Times New Roman"/>
          <w:bCs/>
          <w:sz w:val="24"/>
        </w:rPr>
        <w:t>C</w:t>
      </w:r>
      <w:r>
        <w:rPr>
          <w:rFonts w:ascii="Times New Roman" w:hAnsi="Times New Roman"/>
          <w:bCs/>
          <w:sz w:val="24"/>
        </w:rPr>
        <w:t>ochrane</w:t>
      </w:r>
      <w:r>
        <w:rPr>
          <w:rFonts w:hint="eastAsia" w:ascii="Times New Roman" w:hAnsi="Times New Roman"/>
          <w:bCs/>
          <w:sz w:val="24"/>
        </w:rPr>
        <w:t xml:space="preserve"> L</w:t>
      </w:r>
      <w:r>
        <w:rPr>
          <w:rFonts w:ascii="Times New Roman" w:hAnsi="Times New Roman"/>
          <w:bCs/>
          <w:sz w:val="24"/>
        </w:rPr>
        <w:t>ibrary search strategy</w:t>
      </w:r>
    </w:p>
    <w:tbl>
      <w:tblPr>
        <w:tblStyle w:val="2"/>
        <w:tblW w:w="4972" w:type="pct"/>
        <w:tblInd w:w="13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1284"/>
        <w:gridCol w:w="645"/>
        <w:gridCol w:w="818"/>
        <w:gridCol w:w="993"/>
        <w:gridCol w:w="1175"/>
        <w:gridCol w:w="1234"/>
        <w:gridCol w:w="12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2446" w:type="dxa"/>
            <w:gridSpan w:val="2"/>
            <w:tcBorders>
              <w:top w:val="single" w:color="auto" w:sz="12" w:space="0"/>
              <w:left w:val="single" w:color="FFFFFF" w:sz="8" w:space="0"/>
              <w:bottom w:val="single" w:color="000000" w:sz="4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  <w:t>ochrane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 xml:space="preserve"> L</w:t>
            </w:r>
            <w:r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  <w:t>ibrary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4865" w:type="dxa"/>
            <w:gridSpan w:val="5"/>
            <w:tcBorders>
              <w:top w:val="single" w:color="auto" w:sz="12" w:space="0"/>
              <w:left w:val="nil"/>
              <w:bottom w:val="single" w:color="000000" w:sz="4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Search Strategy (</w:t>
            </w:r>
            <w:r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  <w:t>October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, 2022)</w:t>
            </w:r>
          </w:p>
        </w:tc>
        <w:tc>
          <w:tcPr>
            <w:tcW w:w="1235" w:type="dxa"/>
            <w:tcBorders>
              <w:top w:val="single" w:color="auto" w:sz="12" w:space="0"/>
              <w:left w:val="nil"/>
              <w:bottom w:val="single" w:color="000000" w:sz="4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Items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FFFFFF" w:sz="8" w:space="0"/>
              <w:bottom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eastAsia" w:ascii="Times New Roman" w:hAnsi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 xml:space="preserve">#3: 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 xml:space="preserve"> or 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6149" w:type="dxa"/>
            <w:gridSpan w:val="6"/>
            <w:vMerge w:val="restart"/>
            <w:tcBorders>
              <w:top w:val="single" w:color="000000" w:sz="4" w:space="0"/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hint="eastAsia" w:ascii="Times New Roman" w:hAnsi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 (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*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sonic irrigation):ti,ab,kw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(endoactivator):ti,ab,kw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(sonication 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(eddy):ti,ab,kw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(sonic activation):ti,ab,kw</w:t>
            </w:r>
          </w:p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MeSH descriptor: [Sonication] explode all trees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976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 xml:space="preserve">#6: 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 xml:space="preserve"> or 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149" w:type="dxa"/>
            <w:gridSpan w:val="6"/>
            <w:vMerge w:val="restart"/>
            <w:tcBorders>
              <w:top w:val="single" w:color="FFFFFF" w:sz="8" w:space="0"/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hint="default" w:ascii="Times New Roman" w:hAnsi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(depth of penetration):ti,ab,kw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(penetration depth):ti,ab,kw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(sealer penetration):ti,ab,kw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(sealing):ti,ab,kw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(tubule penetration):ti,ab,kw</w:t>
            </w:r>
          </w:p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MeSH descriptor: [Dentin Permeability] explode all trees</w:t>
            </w: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8194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 xml:space="preserve">#10: 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 xml:space="preserve"> or 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8 or #9</w:t>
            </w:r>
          </w:p>
        </w:tc>
        <w:tc>
          <w:tcPr>
            <w:tcW w:w="6149" w:type="dxa"/>
            <w:gridSpan w:val="6"/>
            <w:vMerge w:val="restart"/>
            <w:tcBorders>
              <w:top w:val="single" w:color="FFFFFF" w:sz="8" w:space="0"/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 (dentinal tubules):ti,ab,kw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(root canal):ti,ab,kw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(root canals):ti,ab,kw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(tubule):ti,ab,kw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(root dentine):ti,ab,kw</w:t>
            </w:r>
          </w:p>
          <w:p>
            <w:pPr>
              <w:widowControl/>
              <w:spacing w:line="480" w:lineRule="auto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8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 (denti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tion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dentinal tubule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premolars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):ti,ab,kw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  <w:lang w:val="en-US" w:eastAsia="zh-CN"/>
              </w:rPr>
              <w:t>9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  <w:t>MeSH descriptor: [Dentition] explode all trees</w:t>
            </w: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14127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nil"/>
              <w:left w:val="single" w:color="FFFFFF" w:sz="8" w:space="0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#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284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spacing w:line="480" w:lineRule="auto"/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left w:val="single" w:color="FFFFFF" w:sz="8" w:space="0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hint="default" w:ascii="Times New Roman" w:hAnsi="Times New Roman" w:eastAsiaTheme="minorEastAsia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#3 and #6 and #10</w:t>
            </w: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24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kern w:val="24"/>
                <w:sz w:val="20"/>
                <w:szCs w:val="20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left w:val="single" w:color="FFFFFF" w:sz="8" w:space="0"/>
              <w:bottom w:val="single" w:color="000000" w:sz="12" w:space="0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1MTYyMzE2YjZiMWFjYWMyNWI3YmRlZjVjM2Q0NDcifQ=="/>
  </w:docVars>
  <w:rsids>
    <w:rsidRoot w:val="18A73F87"/>
    <w:rsid w:val="18A73F87"/>
    <w:rsid w:val="5C14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742</Characters>
  <Lines>0</Lines>
  <Paragraphs>0</Paragraphs>
  <TotalTime>2</TotalTime>
  <ScaleCrop>false</ScaleCrop>
  <LinksUpToDate>false</LinksUpToDate>
  <CharactersWithSpaces>832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2022-10-06T17:22:00Z</dcterms:created>
  <dc:creator>谭力</dc:creator>
  <cp:lastModifiedBy>谭力</cp:lastModifiedBy>
  <dcterms:modified xsi:type="dcterms:W3CDTF">2022-10-20T10:17:50Z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FEC457962BE54436B16644CDC548BA3B</vt:lpwstr>
  </property>
</Properties>
</file>