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AD7E2" w14:textId="6489F2C6" w:rsidR="00542E40" w:rsidRPr="00D5329C" w:rsidRDefault="00577601" w:rsidP="00AF2C7C">
      <w:pPr>
        <w:jc w:val="both"/>
        <w:rPr>
          <w:rFonts w:ascii="Times New Roman" w:hAnsi="Times New Roman" w:cs="Times New Roman"/>
          <w:b/>
        </w:rPr>
      </w:pPr>
      <w:r w:rsidRPr="00D5329C">
        <w:rPr>
          <w:rFonts w:ascii="Times New Roman" w:hAnsi="Times New Roman" w:cs="Times New Roman"/>
          <w:b/>
        </w:rPr>
        <w:t xml:space="preserve">Supplementary </w:t>
      </w:r>
      <w:r w:rsidR="0099688F">
        <w:rPr>
          <w:rFonts w:ascii="Times New Roman" w:hAnsi="Times New Roman" w:cs="Times New Roman" w:hint="eastAsia"/>
          <w:b/>
        </w:rPr>
        <w:t>material</w:t>
      </w:r>
      <w:r w:rsidR="00092D3C" w:rsidRPr="00D5329C">
        <w:rPr>
          <w:rFonts w:ascii="Times New Roman" w:hAnsi="Times New Roman" w:cs="Times New Roman"/>
          <w:b/>
        </w:rPr>
        <w:t xml:space="preserve"> </w:t>
      </w:r>
    </w:p>
    <w:p w14:paraId="2DE8DB2F" w14:textId="12497162" w:rsidR="00092D3C" w:rsidRPr="00D5329C" w:rsidRDefault="008C4324" w:rsidP="005F68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8F6BBC" wp14:editId="092A52EC">
            <wp:extent cx="3606800" cy="2501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F9155" w14:textId="20B3144A" w:rsidR="005F68EC" w:rsidRDefault="000214B9" w:rsidP="00FD6828">
      <w:pPr>
        <w:spacing w:line="360" w:lineRule="auto"/>
        <w:jc w:val="both"/>
        <w:rPr>
          <w:rFonts w:ascii="Times New Roman" w:hAnsi="Times New Roman" w:cs="Times New Roman"/>
        </w:rPr>
      </w:pPr>
      <w:r w:rsidRPr="002C36AC">
        <w:rPr>
          <w:rFonts w:ascii="Times New Roman" w:hAnsi="Times New Roman" w:cs="Times New Roman"/>
          <w:b/>
          <w:bCs/>
        </w:rPr>
        <w:t>Suppl</w:t>
      </w:r>
      <w:r w:rsidR="00953716" w:rsidRPr="002C36AC">
        <w:rPr>
          <w:rFonts w:ascii="Times New Roman" w:hAnsi="Times New Roman" w:cs="Times New Roman"/>
          <w:b/>
          <w:bCs/>
        </w:rPr>
        <w:t>ementary</w:t>
      </w:r>
      <w:r w:rsidRPr="002C36AC">
        <w:rPr>
          <w:rFonts w:ascii="Times New Roman" w:hAnsi="Times New Roman" w:cs="Times New Roman"/>
          <w:b/>
          <w:bCs/>
        </w:rPr>
        <w:t xml:space="preserve"> fig</w:t>
      </w:r>
      <w:r w:rsidR="00953716" w:rsidRPr="002C36AC">
        <w:rPr>
          <w:rFonts w:ascii="Times New Roman" w:hAnsi="Times New Roman" w:cs="Times New Roman"/>
          <w:b/>
          <w:bCs/>
        </w:rPr>
        <w:t>ure</w:t>
      </w:r>
      <w:r w:rsidRPr="002C36AC">
        <w:rPr>
          <w:rFonts w:ascii="Times New Roman" w:hAnsi="Times New Roman" w:cs="Times New Roman"/>
          <w:b/>
          <w:bCs/>
        </w:rPr>
        <w:t xml:space="preserve"> 1. </w:t>
      </w:r>
      <w:r w:rsidRPr="00D5329C">
        <w:rPr>
          <w:rFonts w:ascii="Times New Roman" w:hAnsi="Times New Roman" w:cs="Times New Roman"/>
        </w:rPr>
        <w:t>Cell viability assay of BMMs under various concentrations of IRAK4</w:t>
      </w:r>
      <w:r w:rsidR="00A46B60">
        <w:rPr>
          <w:rFonts w:ascii="Times New Roman" w:hAnsi="Times New Roman" w:cs="Times New Roman"/>
        </w:rPr>
        <w:t xml:space="preserve">i </w:t>
      </w:r>
      <w:r w:rsidR="004F096F" w:rsidRPr="00D5329C">
        <w:rPr>
          <w:rFonts w:ascii="Times New Roman" w:hAnsi="Times New Roman" w:cs="Times New Roman"/>
        </w:rPr>
        <w:t xml:space="preserve">(0, </w:t>
      </w:r>
      <w:r w:rsidR="00A2181D">
        <w:rPr>
          <w:rFonts w:ascii="Times New Roman" w:hAnsi="Times New Roman" w:cs="Times New Roman"/>
        </w:rPr>
        <w:t>15.</w:t>
      </w:r>
      <w:r w:rsidR="00240AFC">
        <w:rPr>
          <w:rFonts w:ascii="Times New Roman" w:hAnsi="Times New Roman" w:cs="Times New Roman"/>
        </w:rPr>
        <w:t>6</w:t>
      </w:r>
      <w:r w:rsidR="00A2181D">
        <w:rPr>
          <w:rFonts w:ascii="Times New Roman" w:hAnsi="Times New Roman" w:cs="Times New Roman"/>
        </w:rPr>
        <w:t>25</w:t>
      </w:r>
      <w:r w:rsidR="004F096F" w:rsidRPr="00D5329C">
        <w:rPr>
          <w:rFonts w:ascii="Times New Roman" w:hAnsi="Times New Roman" w:cs="Times New Roman"/>
        </w:rPr>
        <w:t>, 3</w:t>
      </w:r>
      <w:r w:rsidR="00240AFC">
        <w:rPr>
          <w:rFonts w:ascii="Times New Roman" w:hAnsi="Times New Roman" w:cs="Times New Roman"/>
        </w:rPr>
        <w:t>1</w:t>
      </w:r>
      <w:r w:rsidR="004F096F" w:rsidRPr="00D5329C">
        <w:rPr>
          <w:rFonts w:ascii="Times New Roman" w:hAnsi="Times New Roman" w:cs="Times New Roman"/>
        </w:rPr>
        <w:t>.</w:t>
      </w:r>
      <w:r w:rsidR="00240AFC">
        <w:rPr>
          <w:rFonts w:ascii="Times New Roman" w:hAnsi="Times New Roman" w:cs="Times New Roman"/>
        </w:rPr>
        <w:t>2</w:t>
      </w:r>
      <w:r w:rsidR="004F096F" w:rsidRPr="00D5329C">
        <w:rPr>
          <w:rFonts w:ascii="Times New Roman" w:hAnsi="Times New Roman" w:cs="Times New Roman"/>
        </w:rPr>
        <w:t>5,</w:t>
      </w:r>
      <w:r w:rsidR="006431FB">
        <w:rPr>
          <w:rFonts w:ascii="Times New Roman" w:hAnsi="Times New Roman" w:cs="Times New Roman"/>
        </w:rPr>
        <w:t xml:space="preserve"> </w:t>
      </w:r>
      <w:r w:rsidR="004F096F" w:rsidRPr="00D5329C">
        <w:rPr>
          <w:rFonts w:ascii="Times New Roman" w:hAnsi="Times New Roman" w:cs="Times New Roman"/>
        </w:rPr>
        <w:t>6</w:t>
      </w:r>
      <w:r w:rsidR="00240AFC">
        <w:rPr>
          <w:rFonts w:ascii="Times New Roman" w:hAnsi="Times New Roman" w:cs="Times New Roman"/>
        </w:rPr>
        <w:t>2.</w:t>
      </w:r>
      <w:r w:rsidR="00A2181D">
        <w:rPr>
          <w:rFonts w:ascii="Times New Roman" w:hAnsi="Times New Roman" w:cs="Times New Roman"/>
        </w:rPr>
        <w:t>5</w:t>
      </w:r>
      <w:r w:rsidR="004F096F" w:rsidRPr="00D5329C">
        <w:rPr>
          <w:rFonts w:ascii="Times New Roman" w:hAnsi="Times New Roman" w:cs="Times New Roman"/>
        </w:rPr>
        <w:t>,</w:t>
      </w:r>
      <w:r w:rsidR="006431FB">
        <w:rPr>
          <w:rFonts w:ascii="Times New Roman" w:hAnsi="Times New Roman" w:cs="Times New Roman"/>
        </w:rPr>
        <w:t xml:space="preserve"> </w:t>
      </w:r>
      <w:r w:rsidR="004F096F" w:rsidRPr="00D5329C">
        <w:rPr>
          <w:rFonts w:ascii="Times New Roman" w:hAnsi="Times New Roman" w:cs="Times New Roman"/>
        </w:rPr>
        <w:t>125,</w:t>
      </w:r>
      <w:r w:rsidR="006431FB">
        <w:rPr>
          <w:rFonts w:ascii="Times New Roman" w:hAnsi="Times New Roman" w:cs="Times New Roman"/>
        </w:rPr>
        <w:t xml:space="preserve"> </w:t>
      </w:r>
      <w:r w:rsidR="004F096F" w:rsidRPr="00D5329C">
        <w:rPr>
          <w:rFonts w:ascii="Times New Roman" w:hAnsi="Times New Roman" w:cs="Times New Roman"/>
        </w:rPr>
        <w:t>250,</w:t>
      </w:r>
      <w:r w:rsidR="006431FB">
        <w:rPr>
          <w:rFonts w:ascii="Times New Roman" w:hAnsi="Times New Roman" w:cs="Times New Roman"/>
        </w:rPr>
        <w:t xml:space="preserve"> </w:t>
      </w:r>
      <w:r w:rsidR="004F096F" w:rsidRPr="00D5329C">
        <w:rPr>
          <w:rFonts w:ascii="Times New Roman" w:hAnsi="Times New Roman" w:cs="Times New Roman"/>
        </w:rPr>
        <w:t>500 or 10</w:t>
      </w:r>
      <w:r w:rsidRPr="00D5329C">
        <w:rPr>
          <w:rFonts w:ascii="Times New Roman" w:hAnsi="Times New Roman" w:cs="Times New Roman"/>
        </w:rPr>
        <w:t>00</w:t>
      </w:r>
      <w:r w:rsidR="006431FB">
        <w:rPr>
          <w:rFonts w:ascii="Times New Roman" w:hAnsi="Times New Roman" w:cs="Times New Roman"/>
        </w:rPr>
        <w:t xml:space="preserve"> </w:t>
      </w:r>
      <w:proofErr w:type="spellStart"/>
      <w:r w:rsidRPr="00D5329C">
        <w:rPr>
          <w:rFonts w:ascii="Times New Roman" w:hAnsi="Times New Roman" w:cs="Times New Roman"/>
        </w:rPr>
        <w:t>nM</w:t>
      </w:r>
      <w:proofErr w:type="spellEnd"/>
      <w:r w:rsidRPr="00D5329C">
        <w:rPr>
          <w:rFonts w:ascii="Times New Roman" w:hAnsi="Times New Roman" w:cs="Times New Roman"/>
        </w:rPr>
        <w:t xml:space="preserve">). </w:t>
      </w:r>
    </w:p>
    <w:p w14:paraId="4F0FFF16" w14:textId="218449A0" w:rsidR="00953716" w:rsidRDefault="005F68EC" w:rsidP="005F68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04070B" w14:textId="0057DC52" w:rsidR="000214B9" w:rsidRPr="00473CE0" w:rsidRDefault="00473CE0" w:rsidP="005F68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5ABE2F9" wp14:editId="6E2F323D">
            <wp:extent cx="4351663" cy="4500563"/>
            <wp:effectExtent l="0" t="0" r="444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319" cy="450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D955D" w14:textId="77777777" w:rsidR="00473CE0" w:rsidRPr="00FE6FF0" w:rsidRDefault="00905F0F" w:rsidP="00473CE0">
      <w:pPr>
        <w:spacing w:line="360" w:lineRule="auto"/>
        <w:jc w:val="both"/>
        <w:rPr>
          <w:rFonts w:ascii="Times New Roman" w:hAnsi="Times New Roman" w:cs="Times New Roman"/>
        </w:rPr>
      </w:pPr>
      <w:r w:rsidRPr="002C36AC">
        <w:rPr>
          <w:rFonts w:ascii="Times New Roman" w:hAnsi="Times New Roman" w:cs="Times New Roman"/>
          <w:b/>
          <w:bCs/>
        </w:rPr>
        <w:t>Suppl</w:t>
      </w:r>
      <w:r w:rsidR="00953716" w:rsidRPr="002C36AC">
        <w:rPr>
          <w:rFonts w:ascii="Times New Roman" w:hAnsi="Times New Roman" w:cs="Times New Roman"/>
          <w:b/>
          <w:bCs/>
        </w:rPr>
        <w:t>ementary</w:t>
      </w:r>
      <w:r w:rsidRPr="002C36AC">
        <w:rPr>
          <w:rFonts w:ascii="Times New Roman" w:hAnsi="Times New Roman" w:cs="Times New Roman"/>
          <w:b/>
          <w:bCs/>
        </w:rPr>
        <w:t xml:space="preserve"> fig</w:t>
      </w:r>
      <w:r w:rsidR="00953716" w:rsidRPr="002C36AC">
        <w:rPr>
          <w:rFonts w:ascii="Times New Roman" w:hAnsi="Times New Roman" w:cs="Times New Roman"/>
          <w:b/>
          <w:bCs/>
        </w:rPr>
        <w:t>ure</w:t>
      </w:r>
      <w:r w:rsidRPr="002C36AC">
        <w:rPr>
          <w:rFonts w:ascii="Times New Roman" w:hAnsi="Times New Roman" w:cs="Times New Roman"/>
          <w:b/>
          <w:bCs/>
        </w:rPr>
        <w:t xml:space="preserve"> </w:t>
      </w:r>
      <w:r w:rsidR="002C36AC" w:rsidRPr="002C36AC">
        <w:rPr>
          <w:rFonts w:ascii="Times New Roman" w:hAnsi="Times New Roman" w:cs="Times New Roman"/>
          <w:b/>
          <w:bCs/>
        </w:rPr>
        <w:t>2</w:t>
      </w:r>
      <w:r w:rsidRPr="002C36AC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473CE0">
        <w:rPr>
          <w:rFonts w:ascii="Times New Roman" w:hAnsi="Times New Roman" w:cs="Times New Roman"/>
        </w:rPr>
        <w:t xml:space="preserve">(A) </w:t>
      </w:r>
      <w:r w:rsidR="00473CE0" w:rsidRPr="00905F0F">
        <w:rPr>
          <w:rFonts w:ascii="Times New Roman" w:hAnsi="Times New Roman" w:cs="Times New Roman"/>
        </w:rPr>
        <w:t>Western blot</w:t>
      </w:r>
      <w:r w:rsidR="00473CE0">
        <w:rPr>
          <w:rFonts w:ascii="Times New Roman" w:hAnsi="Times New Roman" w:cs="Times New Roman"/>
        </w:rPr>
        <w:t>ting was used to</w:t>
      </w:r>
      <w:r w:rsidR="00473CE0" w:rsidRPr="00905F0F">
        <w:rPr>
          <w:rFonts w:ascii="Times New Roman" w:hAnsi="Times New Roman" w:cs="Times New Roman"/>
        </w:rPr>
        <w:t xml:space="preserve"> screen</w:t>
      </w:r>
      <w:r w:rsidR="00473CE0">
        <w:rPr>
          <w:rFonts w:ascii="Times New Roman" w:hAnsi="Times New Roman" w:cs="Times New Roman"/>
        </w:rPr>
        <w:t xml:space="preserve"> out the effective </w:t>
      </w:r>
      <w:r w:rsidR="00473CE0" w:rsidRPr="00905F0F">
        <w:rPr>
          <w:rFonts w:ascii="Times New Roman" w:hAnsi="Times New Roman" w:cs="Times New Roman"/>
        </w:rPr>
        <w:t>IRAK4</w:t>
      </w:r>
      <w:r w:rsidR="00473CE0">
        <w:rPr>
          <w:rFonts w:ascii="Times New Roman" w:hAnsi="Times New Roman" w:cs="Times New Roman"/>
        </w:rPr>
        <w:t>i-introducing method among various administration alternatives</w:t>
      </w:r>
      <w:r w:rsidR="00473CE0" w:rsidRPr="00953716">
        <w:rPr>
          <w:rFonts w:ascii="Times New Roman" w:hAnsi="Times New Roman" w:cs="Times New Roman"/>
          <w:i/>
          <w:iCs/>
        </w:rPr>
        <w:t xml:space="preserve"> in vivo</w:t>
      </w:r>
      <w:r w:rsidR="00473CE0">
        <w:rPr>
          <w:rFonts w:ascii="Times New Roman" w:hAnsi="Times New Roman" w:cs="Times New Roman"/>
        </w:rPr>
        <w:t xml:space="preserve">. </w:t>
      </w:r>
      <w:r w:rsidR="00473CE0" w:rsidRPr="00FE6FF0">
        <w:rPr>
          <w:rFonts w:ascii="Times New Roman" w:hAnsi="Times New Roman" w:cs="Times New Roman"/>
          <w:color w:val="2E74B5" w:themeColor="accent5" w:themeShade="BF"/>
        </w:rPr>
        <w:t>Western blot was performed on bone tissues from a distance of about 5</w:t>
      </w:r>
      <w:r w:rsidR="00473CE0">
        <w:rPr>
          <w:rFonts w:ascii="Times New Roman" w:hAnsi="Times New Roman" w:cs="Times New Roman"/>
          <w:color w:val="2E74B5" w:themeColor="accent5" w:themeShade="BF"/>
        </w:rPr>
        <w:t xml:space="preserve"> </w:t>
      </w:r>
      <w:r w:rsidR="00473CE0" w:rsidRPr="00FE6FF0">
        <w:rPr>
          <w:rFonts w:ascii="Times New Roman" w:hAnsi="Times New Roman" w:cs="Times New Roman"/>
          <w:color w:val="2E74B5" w:themeColor="accent5" w:themeShade="BF"/>
        </w:rPr>
        <w:t>mm around the implants.</w:t>
      </w:r>
    </w:p>
    <w:p w14:paraId="2467FB8F" w14:textId="77777777" w:rsidR="00473CE0" w:rsidRDefault="00473CE0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a1: Control</w:t>
      </w:r>
      <w:r w:rsidRPr="00905F0F">
        <w:rPr>
          <w:rFonts w:ascii="Times New Roman" w:hAnsi="Times New Roman" w:cs="Times New Roman"/>
        </w:rPr>
        <w:t>-SLA group</w:t>
      </w:r>
      <w:r>
        <w:rPr>
          <w:rFonts w:ascii="Times New Roman" w:hAnsi="Times New Roman" w:cs="Times New Roman"/>
        </w:rPr>
        <w:t xml:space="preserve">, </w:t>
      </w:r>
      <w:r w:rsidRPr="008767F1">
        <w:rPr>
          <w:rFonts w:ascii="Times New Roman" w:hAnsi="Times New Roman" w:cs="Times New Roman"/>
        </w:rPr>
        <w:t xml:space="preserve">SLA </w:t>
      </w:r>
      <w:r>
        <w:rPr>
          <w:rFonts w:ascii="Times New Roman" w:hAnsi="Times New Roman" w:cs="Times New Roman"/>
        </w:rPr>
        <w:t xml:space="preserve">implant </w:t>
      </w:r>
      <w:r>
        <w:rPr>
          <w:rFonts w:ascii="Times New Roman" w:hAnsi="Times New Roman" w:cs="Times New Roman" w:hint="eastAsia"/>
        </w:rPr>
        <w:t>was</w:t>
      </w:r>
      <w:r w:rsidRPr="008767F1">
        <w:rPr>
          <w:rFonts w:ascii="Times New Roman" w:hAnsi="Times New Roman" w:cs="Times New Roman"/>
        </w:rPr>
        <w:t xml:space="preserve"> injected with 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PBS (100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)</w:t>
      </w:r>
      <w:r>
        <w:rPr>
          <w:rFonts w:ascii="Times New Roman" w:hAnsi="Times New Roman" w:cs="Times New Roman"/>
        </w:rPr>
        <w:t xml:space="preserve"> </w:t>
      </w:r>
      <w:r w:rsidRPr="008767F1">
        <w:rPr>
          <w:rFonts w:ascii="Times New Roman" w:hAnsi="Times New Roman" w:cs="Times New Roman"/>
        </w:rPr>
        <w:t>at the same time of implantation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.</w:t>
      </w:r>
    </w:p>
    <w:p w14:paraId="442A70A5" w14:textId="77777777" w:rsidR="00473CE0" w:rsidRDefault="00473CE0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905F0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 S</w:t>
      </w:r>
      <w:r w:rsidRPr="00905F0F">
        <w:rPr>
          <w:rFonts w:ascii="Times New Roman" w:hAnsi="Times New Roman" w:cs="Times New Roman"/>
        </w:rPr>
        <w:t>oaking-SLA group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 w:hint="eastAsia"/>
        </w:rPr>
        <w:t>SLA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implant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was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soa</w:t>
      </w:r>
      <w:r>
        <w:rPr>
          <w:rFonts w:ascii="Times New Roman" w:hAnsi="Times New Roman" w:cs="Times New Roman"/>
        </w:rPr>
        <w:t xml:space="preserve">ked in IRAK4i solution before </w:t>
      </w: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>mplantation.</w:t>
      </w:r>
    </w:p>
    <w:p w14:paraId="2B303FA9" w14:textId="77777777" w:rsidR="00473CE0" w:rsidRPr="008767F1" w:rsidRDefault="00473CE0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905F0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: D</w:t>
      </w:r>
      <w:r w:rsidRPr="00905F0F">
        <w:rPr>
          <w:rFonts w:ascii="Times New Roman" w:hAnsi="Times New Roman" w:cs="Times New Roman"/>
        </w:rPr>
        <w:t>rop</w:t>
      </w:r>
      <w:r>
        <w:rPr>
          <w:rFonts w:ascii="Times New Roman" w:hAnsi="Times New Roman" w:cs="Times New Roman"/>
        </w:rPr>
        <w:t>ping</w:t>
      </w:r>
      <w:r w:rsidRPr="00905F0F">
        <w:rPr>
          <w:rFonts w:ascii="Times New Roman" w:hAnsi="Times New Roman" w:cs="Times New Roman"/>
        </w:rPr>
        <w:t>-SLA group</w:t>
      </w:r>
      <w:r>
        <w:rPr>
          <w:rFonts w:ascii="Times New Roman" w:hAnsi="Times New Roman" w:cs="Times New Roman"/>
        </w:rPr>
        <w:t xml:space="preserve">, </w:t>
      </w:r>
      <w:r w:rsidRPr="008767F1">
        <w:rPr>
          <w:rFonts w:ascii="Times New Roman" w:hAnsi="Times New Roman" w:cs="Times New Roman"/>
        </w:rPr>
        <w:t xml:space="preserve">SLA </w:t>
      </w:r>
      <w:r>
        <w:rPr>
          <w:rFonts w:ascii="Times New Roman" w:hAnsi="Times New Roman" w:cs="Times New Roman"/>
        </w:rPr>
        <w:t xml:space="preserve">implant </w:t>
      </w:r>
      <w:r>
        <w:rPr>
          <w:rFonts w:ascii="Times New Roman" w:hAnsi="Times New Roman" w:cs="Times New Roman" w:hint="eastAsia"/>
        </w:rPr>
        <w:t>was</w:t>
      </w:r>
      <w:r w:rsidRPr="008767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droppe</w:t>
      </w:r>
      <w:r w:rsidRPr="008767F1">
        <w:rPr>
          <w:rFonts w:ascii="Times New Roman" w:hAnsi="Times New Roman" w:cs="Times New Roman"/>
        </w:rPr>
        <w:t xml:space="preserve">d with </w:t>
      </w:r>
      <w:proofErr w:type="spellStart"/>
      <w:r w:rsidRPr="008767F1">
        <w:rPr>
          <w:rFonts w:ascii="Times New Roman" w:hAnsi="Times New Roman" w:cs="Times New Roman"/>
        </w:rPr>
        <w:t>IRAK</w:t>
      </w:r>
      <w:r>
        <w:rPr>
          <w:rFonts w:ascii="Times New Roman" w:hAnsi="Times New Roman" w:cs="Times New Roman" w:hint="eastAsia"/>
        </w:rPr>
        <w:t>i</w:t>
      </w:r>
      <w:proofErr w:type="spellEnd"/>
      <w:r w:rsidRPr="008767F1">
        <w:rPr>
          <w:rFonts w:ascii="Times New Roman" w:hAnsi="Times New Roman" w:cs="Times New Roman"/>
        </w:rPr>
        <w:t xml:space="preserve"> 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(2500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nM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, 100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)</w:t>
      </w:r>
      <w:r>
        <w:rPr>
          <w:rFonts w:ascii="Times New Roman" w:hAnsi="Times New Roman" w:cs="Times New Roman"/>
        </w:rPr>
        <w:t xml:space="preserve"> </w:t>
      </w:r>
      <w:r w:rsidRPr="008767F1">
        <w:rPr>
          <w:rFonts w:ascii="Times New Roman" w:hAnsi="Times New Roman" w:cs="Times New Roman"/>
        </w:rPr>
        <w:t>at the same time of implantation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.</w:t>
      </w:r>
    </w:p>
    <w:p w14:paraId="75070870" w14:textId="77777777" w:rsidR="00473CE0" w:rsidRDefault="00473CE0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905F0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 D</w:t>
      </w:r>
      <w:r w:rsidRPr="00905F0F">
        <w:rPr>
          <w:rFonts w:ascii="Times New Roman" w:hAnsi="Times New Roman" w:cs="Times New Roman"/>
        </w:rPr>
        <w:t>rop</w:t>
      </w:r>
      <w:r>
        <w:rPr>
          <w:rFonts w:ascii="Times New Roman" w:hAnsi="Times New Roman" w:cs="Times New Roman"/>
        </w:rPr>
        <w:t>ping</w:t>
      </w:r>
      <w:r w:rsidRPr="00905F0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polished titanium (PT, without screw)</w:t>
      </w:r>
      <w:r w:rsidRPr="00905F0F">
        <w:rPr>
          <w:rFonts w:ascii="Times New Roman" w:hAnsi="Times New Roman" w:cs="Times New Roman"/>
        </w:rPr>
        <w:t xml:space="preserve"> grou</w:t>
      </w:r>
      <w:r>
        <w:rPr>
          <w:rFonts w:ascii="Times New Roman" w:hAnsi="Times New Roman" w:cs="Times New Roman"/>
        </w:rPr>
        <w:t xml:space="preserve">p, </w:t>
      </w:r>
      <w:r>
        <w:rPr>
          <w:rFonts w:ascii="Times New Roman" w:hAnsi="Times New Roman" w:cs="Times New Roman" w:hint="eastAsia"/>
        </w:rPr>
        <w:t>PT</w:t>
      </w:r>
      <w:r w:rsidRPr="008767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implant </w:t>
      </w:r>
      <w:r>
        <w:rPr>
          <w:rFonts w:ascii="Times New Roman" w:hAnsi="Times New Roman" w:cs="Times New Roman" w:hint="eastAsia"/>
        </w:rPr>
        <w:t>was</w:t>
      </w:r>
      <w:r w:rsidRPr="008767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droppe</w:t>
      </w:r>
      <w:r w:rsidRPr="008767F1">
        <w:rPr>
          <w:rFonts w:ascii="Times New Roman" w:hAnsi="Times New Roman" w:cs="Times New Roman"/>
        </w:rPr>
        <w:t>d with IRAK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 w:hint="eastAsia"/>
        </w:rPr>
        <w:t>i</w:t>
      </w:r>
      <w:r w:rsidRPr="008767F1">
        <w:rPr>
          <w:rFonts w:ascii="Times New Roman" w:hAnsi="Times New Roman" w:cs="Times New Roman"/>
        </w:rPr>
        <w:t xml:space="preserve"> 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(2500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nM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, 100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)</w:t>
      </w:r>
      <w:r>
        <w:rPr>
          <w:rFonts w:ascii="Times New Roman" w:hAnsi="Times New Roman" w:cs="Times New Roman"/>
        </w:rPr>
        <w:t xml:space="preserve"> </w:t>
      </w:r>
      <w:r w:rsidRPr="008767F1">
        <w:rPr>
          <w:rFonts w:ascii="Times New Roman" w:hAnsi="Times New Roman" w:cs="Times New Roman"/>
        </w:rPr>
        <w:t>at the same time of implantation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.</w:t>
      </w:r>
    </w:p>
    <w:p w14:paraId="29DBACEC" w14:textId="77777777" w:rsidR="00473CE0" w:rsidRPr="006A5E59" w:rsidRDefault="00473CE0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905F0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: </w:t>
      </w:r>
      <w:r w:rsidRPr="00905F0F">
        <w:rPr>
          <w:rFonts w:ascii="Times New Roman" w:hAnsi="Times New Roman" w:cs="Times New Roman"/>
        </w:rPr>
        <w:t xml:space="preserve">100 </w:t>
      </w:r>
      <w:proofErr w:type="spellStart"/>
      <w:r w:rsidRPr="00905F0F">
        <w:rPr>
          <w:rFonts w:ascii="Times New Roman" w:hAnsi="Times New Roman" w:cs="Times New Roman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 w:rsidRPr="00905F0F">
        <w:rPr>
          <w:rFonts w:ascii="Times New Roman" w:hAnsi="Times New Roman" w:cs="Times New Roman"/>
        </w:rPr>
        <w:t xml:space="preserve"> inhibitor-SLA group</w:t>
      </w:r>
      <w:r>
        <w:rPr>
          <w:rFonts w:ascii="Times New Roman" w:hAnsi="Times New Roman" w:cs="Times New Roman"/>
        </w:rPr>
        <w:t xml:space="preserve">, </w:t>
      </w:r>
      <w:r w:rsidRPr="008767F1">
        <w:rPr>
          <w:rFonts w:ascii="Times New Roman" w:hAnsi="Times New Roman" w:cs="Times New Roman"/>
        </w:rPr>
        <w:t xml:space="preserve">SLA </w:t>
      </w:r>
      <w:r>
        <w:rPr>
          <w:rFonts w:ascii="Times New Roman" w:hAnsi="Times New Roman" w:cs="Times New Roman"/>
        </w:rPr>
        <w:t>implant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 xml:space="preserve">was inserted after 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inject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ing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with IRAK4i (2500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nM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, 100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) </w:t>
      </w:r>
      <w:r>
        <w:rPr>
          <w:rFonts w:ascii="Times New Roman" w:eastAsia="Songti SC" w:hAnsi="Times New Roman" w:cs="Times New Roman" w:hint="eastAsia"/>
          <w:color w:val="000000" w:themeColor="text1"/>
          <w:kern w:val="1"/>
        </w:rPr>
        <w:t>within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 xml:space="preserve"> bone marrow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at the implant sites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.</w:t>
      </w:r>
      <w:r w:rsidRPr="00905F0F">
        <w:rPr>
          <w:rFonts w:ascii="Times New Roman" w:hAnsi="Times New Roman" w:cs="Times New Roman"/>
        </w:rPr>
        <w:t xml:space="preserve"> </w:t>
      </w:r>
    </w:p>
    <w:p w14:paraId="6B859380" w14:textId="77777777" w:rsidR="00473CE0" w:rsidRPr="008767F1" w:rsidRDefault="00473CE0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</w:t>
      </w:r>
      <w:r w:rsidRPr="00905F0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: </w:t>
      </w:r>
      <w:r w:rsidRPr="00905F0F">
        <w:rPr>
          <w:rFonts w:ascii="Times New Roman" w:hAnsi="Times New Roman" w:cs="Times New Roman"/>
        </w:rPr>
        <w:t xml:space="preserve">100 </w:t>
      </w:r>
      <w:proofErr w:type="spellStart"/>
      <w:r w:rsidRPr="00905F0F">
        <w:rPr>
          <w:rFonts w:ascii="Times New Roman" w:hAnsi="Times New Roman" w:cs="Times New Roman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 w:rsidRPr="00905F0F">
        <w:rPr>
          <w:rFonts w:ascii="Times New Roman" w:hAnsi="Times New Roman" w:cs="Times New Roman"/>
        </w:rPr>
        <w:t xml:space="preserve"> inhibitor-PT group</w:t>
      </w:r>
      <w:r>
        <w:rPr>
          <w:rFonts w:ascii="Times New Roman" w:hAnsi="Times New Roman" w:cs="Times New Roman"/>
        </w:rPr>
        <w:t>,</w:t>
      </w:r>
      <w:r w:rsidRPr="006A5E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PT</w:t>
      </w:r>
      <w:r w:rsidRPr="008767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implant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 xml:space="preserve">was inserted after 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inject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ing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with IRAK4i (2500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nM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, 100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) </w:t>
      </w:r>
      <w:r>
        <w:rPr>
          <w:rFonts w:ascii="Times New Roman" w:eastAsia="Songti SC" w:hAnsi="Times New Roman" w:cs="Times New Roman" w:hint="eastAsia"/>
          <w:color w:val="000000" w:themeColor="text1"/>
          <w:kern w:val="1"/>
        </w:rPr>
        <w:t>within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 xml:space="preserve"> bone marrow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at the implant sites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.</w:t>
      </w:r>
    </w:p>
    <w:p w14:paraId="7E78976C" w14:textId="77777777" w:rsidR="00473CE0" w:rsidRDefault="00473CE0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905F0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: S</w:t>
      </w:r>
      <w:r w:rsidRPr="00905F0F">
        <w:rPr>
          <w:rFonts w:ascii="Times New Roman" w:hAnsi="Times New Roman" w:cs="Times New Roman"/>
        </w:rPr>
        <w:t>ubperioste</w:t>
      </w:r>
      <w:r>
        <w:rPr>
          <w:rFonts w:ascii="Times New Roman" w:hAnsi="Times New Roman" w:cs="Times New Roman"/>
        </w:rPr>
        <w:t>al</w:t>
      </w:r>
      <w:r w:rsidRPr="00905F0F">
        <w:rPr>
          <w:rFonts w:ascii="Times New Roman" w:hAnsi="Times New Roman" w:cs="Times New Roman"/>
        </w:rPr>
        <w:t xml:space="preserve"> 100 </w:t>
      </w:r>
      <w:proofErr w:type="spellStart"/>
      <w:r w:rsidRPr="00905F0F">
        <w:rPr>
          <w:rFonts w:ascii="Times New Roman" w:hAnsi="Times New Roman" w:cs="Times New Roman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05F0F">
        <w:rPr>
          <w:rFonts w:ascii="Times New Roman" w:hAnsi="Times New Roman" w:cs="Times New Roman"/>
        </w:rPr>
        <w:t>inhibitor-SLA group</w:t>
      </w:r>
      <w:r>
        <w:rPr>
          <w:rFonts w:ascii="Times New Roman" w:hAnsi="Times New Roman" w:cs="Times New Roman"/>
        </w:rPr>
        <w:t xml:space="preserve">, </w:t>
      </w:r>
      <w:r w:rsidRPr="008767F1">
        <w:rPr>
          <w:rFonts w:ascii="Times New Roman" w:hAnsi="Times New Roman" w:cs="Times New Roman"/>
        </w:rPr>
        <w:t xml:space="preserve">SLA </w:t>
      </w:r>
      <w:r>
        <w:rPr>
          <w:rFonts w:ascii="Times New Roman" w:hAnsi="Times New Roman" w:cs="Times New Roman"/>
        </w:rPr>
        <w:t>implant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 xml:space="preserve">was inserted after 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inject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ing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with IRAK4i (2500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nM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, 100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) subperiosteally at the implant sites for 3 consecutive days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.</w:t>
      </w:r>
      <w:r w:rsidRPr="00905F0F">
        <w:rPr>
          <w:rFonts w:ascii="Times New Roman" w:hAnsi="Times New Roman" w:cs="Times New Roman"/>
        </w:rPr>
        <w:t xml:space="preserve"> </w:t>
      </w:r>
    </w:p>
    <w:p w14:paraId="7356093C" w14:textId="77777777" w:rsidR="00473CE0" w:rsidRPr="008767F1" w:rsidRDefault="00473CE0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905F0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 S</w:t>
      </w:r>
      <w:r w:rsidRPr="00905F0F">
        <w:rPr>
          <w:rFonts w:ascii="Times New Roman" w:hAnsi="Times New Roman" w:cs="Times New Roman"/>
        </w:rPr>
        <w:t>ubperioste</w:t>
      </w:r>
      <w:r>
        <w:rPr>
          <w:rFonts w:ascii="Times New Roman" w:hAnsi="Times New Roman" w:cs="Times New Roman"/>
        </w:rPr>
        <w:t>al</w:t>
      </w:r>
      <w:r w:rsidRPr="00905F0F">
        <w:rPr>
          <w:rFonts w:ascii="Times New Roman" w:hAnsi="Times New Roman" w:cs="Times New Roman"/>
        </w:rPr>
        <w:t xml:space="preserve"> 100 </w:t>
      </w:r>
      <w:proofErr w:type="spellStart"/>
      <w:r w:rsidRPr="00905F0F">
        <w:rPr>
          <w:rFonts w:ascii="Times New Roman" w:hAnsi="Times New Roman" w:cs="Times New Roman"/>
        </w:rPr>
        <w:t>μ</w:t>
      </w:r>
      <w:r>
        <w:rPr>
          <w:rFonts w:ascii="Times New Roman" w:hAnsi="Times New Roman" w:cs="Times New Roman"/>
        </w:rPr>
        <w:t>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05F0F">
        <w:rPr>
          <w:rFonts w:ascii="Times New Roman" w:hAnsi="Times New Roman" w:cs="Times New Roman"/>
        </w:rPr>
        <w:t>inhibitor-PT group</w:t>
      </w:r>
      <w:r>
        <w:rPr>
          <w:rFonts w:ascii="Times New Roman" w:hAnsi="Times New Roman" w:cs="Times New Roman"/>
        </w:rPr>
        <w:t>, PT</w:t>
      </w:r>
      <w:r w:rsidRPr="008767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implant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 xml:space="preserve">was inserted after 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inject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ing</w:t>
      </w:r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 with IRAK4i (2500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nM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 xml:space="preserve">, 100 </w:t>
      </w:r>
      <w:proofErr w:type="spellStart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μ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L</w:t>
      </w:r>
      <w:proofErr w:type="spellEnd"/>
      <w:r w:rsidRPr="00DD0814">
        <w:rPr>
          <w:rFonts w:ascii="Times New Roman" w:eastAsia="Songti SC" w:hAnsi="Times New Roman" w:cs="Times New Roman"/>
          <w:color w:val="000000" w:themeColor="text1"/>
          <w:kern w:val="1"/>
        </w:rPr>
        <w:t>) subperiosteally at the implant sites for 3 consecutive days</w:t>
      </w:r>
      <w:r>
        <w:rPr>
          <w:rFonts w:ascii="Times New Roman" w:eastAsia="Songti SC" w:hAnsi="Times New Roman" w:cs="Times New Roman"/>
          <w:color w:val="000000" w:themeColor="text1"/>
          <w:kern w:val="1"/>
        </w:rPr>
        <w:t>.</w:t>
      </w:r>
    </w:p>
    <w:p w14:paraId="46AD3E81" w14:textId="77777777" w:rsidR="00473CE0" w:rsidRDefault="00473CE0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905F0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:</w:t>
      </w:r>
      <w:r w:rsidRPr="00905F0F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N</w:t>
      </w:r>
      <w:r w:rsidRPr="00905F0F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n-implant</w:t>
      </w:r>
      <w:proofErr w:type="gramEnd"/>
      <w:r w:rsidRPr="00905F0F">
        <w:rPr>
          <w:rFonts w:ascii="Times New Roman" w:hAnsi="Times New Roman" w:cs="Times New Roman"/>
        </w:rPr>
        <w:t xml:space="preserve"> group.</w:t>
      </w:r>
    </w:p>
    <w:p w14:paraId="41AA9BC3" w14:textId="77777777" w:rsidR="00107A21" w:rsidRPr="00D452CA" w:rsidRDefault="00107A21" w:rsidP="00107A21">
      <w:pPr>
        <w:spacing w:line="276" w:lineRule="auto"/>
        <w:rPr>
          <w:rFonts w:ascii="Times New Roman" w:hAnsi="Times New Roman" w:cs="Times New Roman"/>
          <w:sz w:val="22"/>
          <w:szCs w:val="28"/>
        </w:rPr>
      </w:pPr>
      <w:r w:rsidRPr="00D452CA">
        <w:rPr>
          <w:rFonts w:ascii="Times New Roman" w:hAnsi="Times New Roman" w:cs="Times New Roman"/>
          <w:sz w:val="22"/>
          <w:szCs w:val="28"/>
        </w:rPr>
        <w:t>(B) The original western blot images of IRAK4 and ACTIN.</w:t>
      </w:r>
    </w:p>
    <w:p w14:paraId="600B9462" w14:textId="62D7364E" w:rsidR="00FD6828" w:rsidRPr="00402A88" w:rsidRDefault="005F68EC" w:rsidP="00473CE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1D66C09" w14:textId="0A88B7B5" w:rsidR="00FD6828" w:rsidRPr="00D5329C" w:rsidRDefault="004907D6" w:rsidP="00FD682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9FC5A4B" wp14:editId="44953080">
            <wp:extent cx="4610100" cy="5125543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1146" cy="512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B4BF8" w14:textId="0CC6A99D" w:rsidR="00FD6828" w:rsidRPr="00D5329C" w:rsidRDefault="00FD6828" w:rsidP="00FD6828">
      <w:pPr>
        <w:spacing w:line="360" w:lineRule="auto"/>
        <w:jc w:val="both"/>
        <w:rPr>
          <w:rFonts w:ascii="Times New Roman" w:hAnsi="Times New Roman" w:cs="Times New Roman"/>
        </w:rPr>
      </w:pPr>
      <w:r w:rsidRPr="002C36AC">
        <w:rPr>
          <w:rFonts w:ascii="Times New Roman" w:hAnsi="Times New Roman" w:cs="Times New Roman"/>
          <w:b/>
          <w:bCs/>
        </w:rPr>
        <w:t xml:space="preserve">Supplementary figure </w:t>
      </w:r>
      <w:r w:rsidR="006F262E">
        <w:rPr>
          <w:rFonts w:ascii="Times New Roman" w:hAnsi="Times New Roman" w:cs="Times New Roman"/>
          <w:b/>
          <w:bCs/>
        </w:rPr>
        <w:t>3</w:t>
      </w:r>
      <w:r w:rsidRPr="002C36AC">
        <w:rPr>
          <w:rFonts w:ascii="Times New Roman" w:hAnsi="Times New Roman" w:cs="Times New Roman"/>
          <w:b/>
          <w:bCs/>
        </w:rPr>
        <w:t>.</w:t>
      </w:r>
      <w:r w:rsidRPr="00D5329C">
        <w:rPr>
          <w:rFonts w:ascii="Times New Roman" w:hAnsi="Times New Roman" w:cs="Times New Roman"/>
        </w:rPr>
        <w:t xml:space="preserve"> HLA-DR immunostaining </w:t>
      </w:r>
      <w:r>
        <w:rPr>
          <w:rFonts w:ascii="Times New Roman" w:hAnsi="Times New Roman" w:cs="Times New Roman"/>
        </w:rPr>
        <w:t xml:space="preserve">staining </w:t>
      </w:r>
      <w:r w:rsidRPr="00D5329C">
        <w:rPr>
          <w:rFonts w:ascii="Times New Roman" w:hAnsi="Times New Roman" w:cs="Times New Roman"/>
        </w:rPr>
        <w:t xml:space="preserve">on the decalcified section of the control group (PBS) and IRAK4i group. Representative images of HLA-DR </w:t>
      </w:r>
      <w:r>
        <w:rPr>
          <w:rFonts w:ascii="Times New Roman" w:hAnsi="Times New Roman" w:cs="Times New Roman"/>
        </w:rPr>
        <w:t xml:space="preserve">after </w:t>
      </w:r>
      <w:r w:rsidRPr="00D5329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D5329C">
        <w:rPr>
          <w:rFonts w:ascii="Times New Roman" w:hAnsi="Times New Roman" w:cs="Times New Roman"/>
        </w:rPr>
        <w:t>(A), 7</w:t>
      </w:r>
      <w:r>
        <w:rPr>
          <w:rFonts w:ascii="Times New Roman" w:hAnsi="Times New Roman" w:cs="Times New Roman"/>
        </w:rPr>
        <w:t xml:space="preserve"> </w:t>
      </w:r>
      <w:r w:rsidRPr="00D5329C">
        <w:rPr>
          <w:rFonts w:ascii="Times New Roman" w:hAnsi="Times New Roman" w:cs="Times New Roman"/>
        </w:rPr>
        <w:t>(B), 28</w:t>
      </w:r>
      <w:r>
        <w:rPr>
          <w:rFonts w:ascii="Times New Roman" w:hAnsi="Times New Roman" w:cs="Times New Roman" w:hint="eastAsia"/>
        </w:rPr>
        <w:t xml:space="preserve"> </w:t>
      </w:r>
      <w:r w:rsidRPr="00D5329C">
        <w:rPr>
          <w:rFonts w:ascii="Times New Roman" w:hAnsi="Times New Roman" w:cs="Times New Roman"/>
        </w:rPr>
        <w:t>day</w:t>
      </w:r>
      <w:r>
        <w:rPr>
          <w:rFonts w:ascii="Times New Roman" w:hAnsi="Times New Roman" w:cs="Times New Roman"/>
        </w:rPr>
        <w:t>s</w:t>
      </w:r>
      <w:r w:rsidRPr="00D5329C">
        <w:rPr>
          <w:rFonts w:ascii="Times New Roman" w:hAnsi="Times New Roman" w:cs="Times New Roman"/>
        </w:rPr>
        <w:t xml:space="preserve"> (C)</w:t>
      </w:r>
      <w:r>
        <w:rPr>
          <w:rFonts w:ascii="Times New Roman" w:hAnsi="Times New Roman" w:cs="Times New Roman"/>
        </w:rPr>
        <w:t xml:space="preserve"> of implantation</w:t>
      </w:r>
      <w:r w:rsidRPr="00D5329C">
        <w:rPr>
          <w:rFonts w:ascii="Times New Roman" w:hAnsi="Times New Roman" w:cs="Times New Roman"/>
        </w:rPr>
        <w:t xml:space="preserve">. Brown cells with more than three nuclei were </w:t>
      </w:r>
      <w:r>
        <w:rPr>
          <w:rFonts w:ascii="Times New Roman" w:hAnsi="Times New Roman" w:cs="Times New Roman" w:hint="eastAsia"/>
        </w:rPr>
        <w:t>regard</w:t>
      </w:r>
      <w:r w:rsidRPr="00D5329C">
        <w:rPr>
          <w:rFonts w:ascii="Times New Roman" w:hAnsi="Times New Roman" w:cs="Times New Roman"/>
        </w:rPr>
        <w:t>ed as FBGCs.</w:t>
      </w:r>
    </w:p>
    <w:p w14:paraId="4FE9EE63" w14:textId="5F5CBBF8" w:rsidR="004C225F" w:rsidRDefault="004C22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3A40824" w14:textId="6DAFC22B" w:rsidR="004907D6" w:rsidRDefault="00251803" w:rsidP="004907D6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AB8CC82" wp14:editId="6459848C">
            <wp:extent cx="3924835" cy="415559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2764" cy="416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225F">
        <w:rPr>
          <w:rFonts w:ascii="Times New Roman" w:hAnsi="Times New Roman" w:cs="Times New Roman"/>
          <w:noProof/>
        </w:rPr>
        <w:drawing>
          <wp:inline distT="0" distB="0" distL="0" distR="0" wp14:anchorId="772F053F" wp14:editId="1FE3FDDE">
            <wp:extent cx="4048125" cy="3373600"/>
            <wp:effectExtent l="0" t="0" r="317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961" cy="338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7FACE" w14:textId="52852728" w:rsidR="004C225F" w:rsidRPr="00D5329C" w:rsidRDefault="004C225F" w:rsidP="004C225F">
      <w:pPr>
        <w:spacing w:line="360" w:lineRule="auto"/>
        <w:jc w:val="both"/>
        <w:rPr>
          <w:rFonts w:ascii="Times New Roman" w:hAnsi="Times New Roman" w:cs="Times New Roman"/>
        </w:rPr>
      </w:pPr>
      <w:r w:rsidRPr="002C36AC">
        <w:rPr>
          <w:rFonts w:ascii="Times New Roman" w:hAnsi="Times New Roman" w:cs="Times New Roman"/>
          <w:b/>
          <w:bCs/>
        </w:rPr>
        <w:t xml:space="preserve">Supplementary figure </w:t>
      </w:r>
      <w:r w:rsidR="006F262E">
        <w:rPr>
          <w:rFonts w:ascii="Times New Roman" w:hAnsi="Times New Roman" w:cs="Times New Roman"/>
          <w:b/>
          <w:bCs/>
        </w:rPr>
        <w:t>4</w:t>
      </w:r>
      <w:r w:rsidRPr="002C36AC">
        <w:rPr>
          <w:rFonts w:ascii="Times New Roman" w:hAnsi="Times New Roman" w:cs="Times New Roman"/>
          <w:b/>
          <w:bCs/>
        </w:rPr>
        <w:t>.</w:t>
      </w:r>
      <w:r w:rsidRPr="00D532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color w:val="000000"/>
        </w:rPr>
        <w:t>T</w:t>
      </w:r>
      <w:r w:rsidRPr="00B82829">
        <w:rPr>
          <w:rFonts w:ascii="Times New Roman" w:hAnsi="Times New Roman" w:cs="Times New Roman"/>
          <w:color w:val="000000"/>
        </w:rPr>
        <w:t xml:space="preserve">he original </w:t>
      </w:r>
      <w:r w:rsidR="00473CE0">
        <w:rPr>
          <w:rFonts w:ascii="Times New Roman" w:hAnsi="Times New Roman" w:cs="Times New Roman"/>
        </w:rPr>
        <w:t>w</w:t>
      </w:r>
      <w:r w:rsidR="00473CE0" w:rsidRPr="009021D9">
        <w:rPr>
          <w:rFonts w:ascii="Times New Roman" w:hAnsi="Times New Roman" w:cs="Times New Roman"/>
        </w:rPr>
        <w:t>estern blot images</w:t>
      </w:r>
      <w:r w:rsidR="00473CE0" w:rsidRPr="00473CE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in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B2B9E">
        <w:rPr>
          <w:rFonts w:ascii="Times New Roman" w:hAnsi="Times New Roman" w:cs="Times New Roman"/>
          <w:color w:val="000000" w:themeColor="text1"/>
        </w:rPr>
        <w:t>full-length</w:t>
      </w:r>
      <w:r>
        <w:rPr>
          <w:rFonts w:ascii="Times New Roman" w:hAnsi="Times New Roman" w:cs="Times New Roman"/>
          <w:color w:val="000000" w:themeColor="text1"/>
        </w:rPr>
        <w:t xml:space="preserve">. (A) </w:t>
      </w:r>
      <w:r w:rsidRPr="00156088">
        <w:rPr>
          <w:rFonts w:ascii="Times New Roman" w:hAnsi="Times New Roman" w:cs="Times New Roman"/>
          <w:color w:val="000000" w:themeColor="text1"/>
        </w:rPr>
        <w:t xml:space="preserve">Western blotting of IRAK4, </w:t>
      </w:r>
      <w:r w:rsidRPr="00156088">
        <w:rPr>
          <w:rFonts w:ascii="Times New Roman" w:hAnsi="Times New Roman" w:cs="Times New Roman"/>
        </w:rPr>
        <w:t xml:space="preserve">M1 </w:t>
      </w:r>
      <w:proofErr w:type="spellStart"/>
      <w:r w:rsidRPr="00156088">
        <w:rPr>
          <w:rFonts w:ascii="Times New Roman" w:hAnsi="Times New Roman" w:cs="Times New Roman"/>
        </w:rPr>
        <w:t>M</w:t>
      </w:r>
      <w:r w:rsidRPr="00156088">
        <w:rPr>
          <w:rFonts w:ascii="Times New Roman" w:hAnsi="Times New Roman" w:cs="Times New Roman"/>
          <w:color w:val="000000" w:themeColor="text1"/>
          <w:kern w:val="1"/>
        </w:rPr>
        <w:t>ø</w:t>
      </w:r>
      <w:proofErr w:type="spellEnd"/>
      <w:r w:rsidRPr="00156088">
        <w:rPr>
          <w:rFonts w:ascii="Times New Roman" w:hAnsi="Times New Roman" w:cs="Times New Roman"/>
        </w:rPr>
        <w:t xml:space="preserve"> (</w:t>
      </w:r>
      <w:proofErr w:type="spellStart"/>
      <w:r w:rsidRPr="00156088">
        <w:rPr>
          <w:rFonts w:ascii="Times New Roman" w:hAnsi="Times New Roman" w:cs="Times New Roman"/>
        </w:rPr>
        <w:t>iNOS</w:t>
      </w:r>
      <w:proofErr w:type="spellEnd"/>
      <w:r w:rsidRPr="00156088">
        <w:rPr>
          <w:rFonts w:ascii="Times New Roman" w:hAnsi="Times New Roman" w:cs="Times New Roman"/>
        </w:rPr>
        <w:t xml:space="preserve">, CCR7), M2 </w:t>
      </w:r>
      <w:proofErr w:type="spellStart"/>
      <w:r w:rsidRPr="00156088">
        <w:rPr>
          <w:rFonts w:ascii="Times New Roman" w:hAnsi="Times New Roman" w:cs="Times New Roman"/>
        </w:rPr>
        <w:t>M</w:t>
      </w:r>
      <w:r w:rsidRPr="00156088">
        <w:rPr>
          <w:rFonts w:ascii="Times New Roman" w:hAnsi="Times New Roman" w:cs="Times New Roman"/>
          <w:color w:val="000000" w:themeColor="text1"/>
          <w:kern w:val="1"/>
        </w:rPr>
        <w:t>ø</w:t>
      </w:r>
      <w:proofErr w:type="spellEnd"/>
      <w:r w:rsidRPr="00156088">
        <w:rPr>
          <w:rFonts w:ascii="Times New Roman" w:hAnsi="Times New Roman" w:cs="Times New Roman"/>
        </w:rPr>
        <w:t xml:space="preserve"> (CD206, CD163) of BMMs after cultured on the SLA surfaces with the addition of Il-1β or IRAK4i.</w:t>
      </w:r>
      <w:r w:rsidRPr="004C225F">
        <w:rPr>
          <w:rFonts w:ascii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/>
          <w:color w:val="000000" w:themeColor="text1"/>
        </w:rPr>
        <w:t>B</w:t>
      </w:r>
      <w:r w:rsidRPr="004C225F">
        <w:rPr>
          <w:rFonts w:ascii="Times New Roman" w:hAnsi="Times New Roman" w:cs="Times New Roman"/>
          <w:color w:val="000000" w:themeColor="text1"/>
        </w:rPr>
        <w:t xml:space="preserve">) Western blotting of </w:t>
      </w:r>
      <w:proofErr w:type="spellStart"/>
      <w:r w:rsidRPr="004C225F">
        <w:rPr>
          <w:rFonts w:ascii="Times New Roman" w:hAnsi="Times New Roman" w:cs="Times New Roman"/>
          <w:color w:val="000000" w:themeColor="text1"/>
        </w:rPr>
        <w:t>iNOS</w:t>
      </w:r>
      <w:proofErr w:type="spellEnd"/>
      <w:r w:rsidRPr="004C225F">
        <w:rPr>
          <w:rFonts w:ascii="Times New Roman" w:hAnsi="Times New Roman" w:cs="Times New Roman"/>
          <w:color w:val="000000" w:themeColor="text1"/>
        </w:rPr>
        <w:t>, CD163, TRAP, CTSK, c-</w:t>
      </w:r>
      <w:proofErr w:type="spellStart"/>
      <w:r w:rsidRPr="004C225F">
        <w:rPr>
          <w:rFonts w:ascii="Times New Roman" w:hAnsi="Times New Roman" w:cs="Times New Roman"/>
          <w:color w:val="000000" w:themeColor="text1"/>
        </w:rPr>
        <w:t>Fos</w:t>
      </w:r>
      <w:proofErr w:type="spellEnd"/>
      <w:r w:rsidRPr="004C225F">
        <w:rPr>
          <w:rFonts w:ascii="Times New Roman" w:hAnsi="Times New Roman" w:cs="Times New Roman"/>
          <w:color w:val="000000" w:themeColor="text1"/>
        </w:rPr>
        <w:t xml:space="preserve">, and HLA-DR of BMMs cultured on SLA </w:t>
      </w:r>
      <w:r w:rsidRPr="004C225F">
        <w:rPr>
          <w:rFonts w:ascii="Times New Roman" w:hAnsi="Times New Roman" w:cs="Times New Roman"/>
          <w:color w:val="000000" w:themeColor="text1"/>
        </w:rPr>
        <w:lastRenderedPageBreak/>
        <w:t>surfaces in the presence of M-CSF (50 ng/ml) and RANKL (50 ng/ml), or GM-CSF (50 ng/ml) and IL-4 (50 ng/ml).</w:t>
      </w:r>
      <w:r>
        <w:rPr>
          <w:rFonts w:ascii="Times New Roman" w:hAnsi="Times New Roman" w:cs="Times New Roman"/>
          <w:color w:val="000000" w:themeColor="text1"/>
        </w:rPr>
        <w:t xml:space="preserve"> (C)</w:t>
      </w:r>
      <w:r w:rsidRPr="004C225F">
        <w:rPr>
          <w:rFonts w:ascii="Times New Roman" w:hAnsi="Times New Roman" w:cs="Times New Roman"/>
        </w:rPr>
        <w:t xml:space="preserve"> </w:t>
      </w:r>
      <w:r w:rsidRPr="004C225F">
        <w:rPr>
          <w:rFonts w:ascii="Times New Roman" w:hAnsi="Times New Roman" w:cs="Times New Roman"/>
          <w:color w:val="000000" w:themeColor="text1"/>
        </w:rPr>
        <w:t>Western blotting</w:t>
      </w:r>
      <w:r w:rsidRPr="00156088">
        <w:rPr>
          <w:rFonts w:ascii="Times New Roman" w:hAnsi="Times New Roman" w:cs="Times New Roman"/>
        </w:rPr>
        <w:t xml:space="preserve"> of </w:t>
      </w:r>
      <w:proofErr w:type="spellStart"/>
      <w:r w:rsidRPr="00156088">
        <w:rPr>
          <w:rFonts w:ascii="Times New Roman" w:hAnsi="Times New Roman" w:cs="Times New Roman"/>
        </w:rPr>
        <w:t>iNOS</w:t>
      </w:r>
      <w:proofErr w:type="spellEnd"/>
      <w:r w:rsidRPr="00156088">
        <w:rPr>
          <w:rFonts w:ascii="Times New Roman" w:hAnsi="Times New Roman" w:cs="Times New Roman"/>
        </w:rPr>
        <w:t>, TRAP, CTSK, and c-</w:t>
      </w:r>
      <w:proofErr w:type="spellStart"/>
      <w:r w:rsidRPr="00156088">
        <w:rPr>
          <w:rFonts w:ascii="Times New Roman" w:hAnsi="Times New Roman" w:cs="Times New Roman"/>
        </w:rPr>
        <w:t>Fos</w:t>
      </w:r>
      <w:proofErr w:type="spellEnd"/>
      <w:r w:rsidRPr="00156088">
        <w:rPr>
          <w:rFonts w:ascii="Times New Roman" w:hAnsi="Times New Roman" w:cs="Times New Roman"/>
        </w:rPr>
        <w:t xml:space="preserve"> in induced osteoclasts with different treatments.</w:t>
      </w:r>
      <w:r>
        <w:rPr>
          <w:rFonts w:ascii="Times New Roman" w:hAnsi="Times New Roman" w:cs="Times New Roman"/>
        </w:rPr>
        <w:t xml:space="preserve"> (D)</w:t>
      </w:r>
      <w:r w:rsidRPr="004C225F">
        <w:rPr>
          <w:rFonts w:ascii="Times New Roman" w:hAnsi="Times New Roman" w:cs="Times New Roman"/>
        </w:rPr>
        <w:t xml:space="preserve"> </w:t>
      </w:r>
      <w:r w:rsidRPr="004C225F">
        <w:rPr>
          <w:rFonts w:ascii="Times New Roman" w:hAnsi="Times New Roman" w:cs="Times New Roman"/>
          <w:color w:val="000000" w:themeColor="text1"/>
        </w:rPr>
        <w:t>Western blotting</w:t>
      </w:r>
      <w:r w:rsidRPr="00156088">
        <w:rPr>
          <w:rFonts w:ascii="Times New Roman" w:hAnsi="Times New Roman" w:cs="Times New Roman"/>
        </w:rPr>
        <w:t xml:space="preserve"> of CD163, and HLA-DR in induced FBGCs with different treatments of four groups.</w:t>
      </w:r>
    </w:p>
    <w:p w14:paraId="5D8C88C6" w14:textId="77777777" w:rsidR="004C225F" w:rsidRPr="004C225F" w:rsidRDefault="004C225F" w:rsidP="004907D6">
      <w:pPr>
        <w:spacing w:line="360" w:lineRule="auto"/>
        <w:jc w:val="center"/>
        <w:rPr>
          <w:rFonts w:ascii="Times New Roman" w:hAnsi="Times New Roman" w:cs="Times New Roman"/>
        </w:rPr>
      </w:pPr>
    </w:p>
    <w:sectPr w:rsidR="004C225F" w:rsidRPr="004C225F" w:rsidSect="002A0CE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6CC9E" w14:textId="77777777" w:rsidR="00A025C5" w:rsidRDefault="00A025C5" w:rsidP="005035DF">
      <w:r>
        <w:separator/>
      </w:r>
    </w:p>
  </w:endnote>
  <w:endnote w:type="continuationSeparator" w:id="0">
    <w:p w14:paraId="49F47879" w14:textId="77777777" w:rsidR="00A025C5" w:rsidRDefault="00A025C5" w:rsidP="0050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2928C" w14:textId="77777777" w:rsidR="00A025C5" w:rsidRDefault="00A025C5" w:rsidP="005035DF">
      <w:r>
        <w:separator/>
      </w:r>
    </w:p>
  </w:footnote>
  <w:footnote w:type="continuationSeparator" w:id="0">
    <w:p w14:paraId="38B633D3" w14:textId="77777777" w:rsidR="00A025C5" w:rsidRDefault="00A025C5" w:rsidP="00503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E930A0"/>
    <w:multiLevelType w:val="multilevel"/>
    <w:tmpl w:val="3A24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550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E2"/>
    <w:rsid w:val="00012CFC"/>
    <w:rsid w:val="00016564"/>
    <w:rsid w:val="00017402"/>
    <w:rsid w:val="000202BB"/>
    <w:rsid w:val="000214B9"/>
    <w:rsid w:val="00032A11"/>
    <w:rsid w:val="00042BDB"/>
    <w:rsid w:val="000454EF"/>
    <w:rsid w:val="000456D9"/>
    <w:rsid w:val="00057736"/>
    <w:rsid w:val="00062E07"/>
    <w:rsid w:val="00066FD4"/>
    <w:rsid w:val="0007143F"/>
    <w:rsid w:val="00083267"/>
    <w:rsid w:val="00092D3C"/>
    <w:rsid w:val="000A01F7"/>
    <w:rsid w:val="000B5503"/>
    <w:rsid w:val="000C1ED3"/>
    <w:rsid w:val="000F316E"/>
    <w:rsid w:val="001031CC"/>
    <w:rsid w:val="0010723D"/>
    <w:rsid w:val="00107A21"/>
    <w:rsid w:val="00117C0A"/>
    <w:rsid w:val="00122F1C"/>
    <w:rsid w:val="00147C09"/>
    <w:rsid w:val="00151455"/>
    <w:rsid w:val="0015710A"/>
    <w:rsid w:val="00163F9D"/>
    <w:rsid w:val="00171EF6"/>
    <w:rsid w:val="0017789B"/>
    <w:rsid w:val="00183E95"/>
    <w:rsid w:val="00184871"/>
    <w:rsid w:val="00184D89"/>
    <w:rsid w:val="001B17D5"/>
    <w:rsid w:val="001B64CF"/>
    <w:rsid w:val="001E0BFB"/>
    <w:rsid w:val="001E383E"/>
    <w:rsid w:val="001F35CB"/>
    <w:rsid w:val="00223EC5"/>
    <w:rsid w:val="00224DBE"/>
    <w:rsid w:val="00235919"/>
    <w:rsid w:val="00240AFC"/>
    <w:rsid w:val="00241EC7"/>
    <w:rsid w:val="002432AB"/>
    <w:rsid w:val="00244AAA"/>
    <w:rsid w:val="00246A25"/>
    <w:rsid w:val="00251803"/>
    <w:rsid w:val="0025501E"/>
    <w:rsid w:val="0027731E"/>
    <w:rsid w:val="00281C42"/>
    <w:rsid w:val="002A0900"/>
    <w:rsid w:val="002A0CEC"/>
    <w:rsid w:val="002B230F"/>
    <w:rsid w:val="002B350E"/>
    <w:rsid w:val="002B5A40"/>
    <w:rsid w:val="002C3534"/>
    <w:rsid w:val="002C36AC"/>
    <w:rsid w:val="002C5521"/>
    <w:rsid w:val="002E2804"/>
    <w:rsid w:val="002F1002"/>
    <w:rsid w:val="002F49E4"/>
    <w:rsid w:val="0031727F"/>
    <w:rsid w:val="00341951"/>
    <w:rsid w:val="00350F20"/>
    <w:rsid w:val="0036037D"/>
    <w:rsid w:val="00367E00"/>
    <w:rsid w:val="0038267A"/>
    <w:rsid w:val="003827CD"/>
    <w:rsid w:val="00387F17"/>
    <w:rsid w:val="003B0AEF"/>
    <w:rsid w:val="003B1128"/>
    <w:rsid w:val="003D0B8E"/>
    <w:rsid w:val="003D2EE3"/>
    <w:rsid w:val="003E0C53"/>
    <w:rsid w:val="003F18F2"/>
    <w:rsid w:val="00402A88"/>
    <w:rsid w:val="00404F9B"/>
    <w:rsid w:val="004162B6"/>
    <w:rsid w:val="00416E8F"/>
    <w:rsid w:val="00432DC1"/>
    <w:rsid w:val="00433F0B"/>
    <w:rsid w:val="00473CE0"/>
    <w:rsid w:val="00487D25"/>
    <w:rsid w:val="004907D6"/>
    <w:rsid w:val="00495EDF"/>
    <w:rsid w:val="004B1732"/>
    <w:rsid w:val="004B5917"/>
    <w:rsid w:val="004C225F"/>
    <w:rsid w:val="004C2A53"/>
    <w:rsid w:val="004D4ED5"/>
    <w:rsid w:val="004F096F"/>
    <w:rsid w:val="00500EC6"/>
    <w:rsid w:val="005035DF"/>
    <w:rsid w:val="005257EA"/>
    <w:rsid w:val="00536C5D"/>
    <w:rsid w:val="00542E40"/>
    <w:rsid w:val="005649AD"/>
    <w:rsid w:val="00565EF3"/>
    <w:rsid w:val="00572242"/>
    <w:rsid w:val="00577601"/>
    <w:rsid w:val="00597072"/>
    <w:rsid w:val="005A007C"/>
    <w:rsid w:val="005A098A"/>
    <w:rsid w:val="005C0DD1"/>
    <w:rsid w:val="005C324B"/>
    <w:rsid w:val="005C482A"/>
    <w:rsid w:val="005C5DE4"/>
    <w:rsid w:val="005D6E80"/>
    <w:rsid w:val="005F68EC"/>
    <w:rsid w:val="00620578"/>
    <w:rsid w:val="00622C29"/>
    <w:rsid w:val="006235A2"/>
    <w:rsid w:val="006263D1"/>
    <w:rsid w:val="0063334F"/>
    <w:rsid w:val="0064185C"/>
    <w:rsid w:val="006431FB"/>
    <w:rsid w:val="006454AE"/>
    <w:rsid w:val="00650BC9"/>
    <w:rsid w:val="00660043"/>
    <w:rsid w:val="006722B4"/>
    <w:rsid w:val="006A2B8F"/>
    <w:rsid w:val="006A5E59"/>
    <w:rsid w:val="006B2240"/>
    <w:rsid w:val="006B5C42"/>
    <w:rsid w:val="006C6BB6"/>
    <w:rsid w:val="006E2A53"/>
    <w:rsid w:val="006F0295"/>
    <w:rsid w:val="006F262E"/>
    <w:rsid w:val="006F4D58"/>
    <w:rsid w:val="00707BE2"/>
    <w:rsid w:val="00710C10"/>
    <w:rsid w:val="007161FA"/>
    <w:rsid w:val="00721E93"/>
    <w:rsid w:val="00722D7A"/>
    <w:rsid w:val="007450AD"/>
    <w:rsid w:val="0074557E"/>
    <w:rsid w:val="007564EE"/>
    <w:rsid w:val="00770862"/>
    <w:rsid w:val="00774EF7"/>
    <w:rsid w:val="00783234"/>
    <w:rsid w:val="007901C0"/>
    <w:rsid w:val="00794652"/>
    <w:rsid w:val="007A653E"/>
    <w:rsid w:val="007B1A6C"/>
    <w:rsid w:val="007B37D5"/>
    <w:rsid w:val="007D2392"/>
    <w:rsid w:val="007D306F"/>
    <w:rsid w:val="007F0F90"/>
    <w:rsid w:val="007F3449"/>
    <w:rsid w:val="0081209C"/>
    <w:rsid w:val="0081582B"/>
    <w:rsid w:val="00824D5F"/>
    <w:rsid w:val="008343AC"/>
    <w:rsid w:val="0083510D"/>
    <w:rsid w:val="00835A6C"/>
    <w:rsid w:val="00836518"/>
    <w:rsid w:val="00843893"/>
    <w:rsid w:val="008455E6"/>
    <w:rsid w:val="00857EF1"/>
    <w:rsid w:val="00867E50"/>
    <w:rsid w:val="008745D9"/>
    <w:rsid w:val="008767F1"/>
    <w:rsid w:val="0088076A"/>
    <w:rsid w:val="00884C28"/>
    <w:rsid w:val="008854A1"/>
    <w:rsid w:val="008A42B4"/>
    <w:rsid w:val="008B7D69"/>
    <w:rsid w:val="008C4324"/>
    <w:rsid w:val="008E5279"/>
    <w:rsid w:val="008F2994"/>
    <w:rsid w:val="008F367B"/>
    <w:rsid w:val="00905F0F"/>
    <w:rsid w:val="009068F5"/>
    <w:rsid w:val="00912A47"/>
    <w:rsid w:val="009166F8"/>
    <w:rsid w:val="00917064"/>
    <w:rsid w:val="00924605"/>
    <w:rsid w:val="00933B73"/>
    <w:rsid w:val="00953716"/>
    <w:rsid w:val="0098163D"/>
    <w:rsid w:val="009907D0"/>
    <w:rsid w:val="0099688F"/>
    <w:rsid w:val="009A73A3"/>
    <w:rsid w:val="009B23EF"/>
    <w:rsid w:val="009D41A7"/>
    <w:rsid w:val="009E2F4E"/>
    <w:rsid w:val="00A025C5"/>
    <w:rsid w:val="00A0472F"/>
    <w:rsid w:val="00A06D86"/>
    <w:rsid w:val="00A13B8F"/>
    <w:rsid w:val="00A2181D"/>
    <w:rsid w:val="00A249D7"/>
    <w:rsid w:val="00A46B60"/>
    <w:rsid w:val="00A609A3"/>
    <w:rsid w:val="00A61C59"/>
    <w:rsid w:val="00A6411F"/>
    <w:rsid w:val="00A90971"/>
    <w:rsid w:val="00A913AA"/>
    <w:rsid w:val="00A9501A"/>
    <w:rsid w:val="00AA5082"/>
    <w:rsid w:val="00AA63F6"/>
    <w:rsid w:val="00AA764B"/>
    <w:rsid w:val="00AB25F1"/>
    <w:rsid w:val="00AB41AB"/>
    <w:rsid w:val="00AC1E7E"/>
    <w:rsid w:val="00AC37DE"/>
    <w:rsid w:val="00AC45A4"/>
    <w:rsid w:val="00AD2951"/>
    <w:rsid w:val="00AD5A73"/>
    <w:rsid w:val="00AE27EF"/>
    <w:rsid w:val="00AF2C7C"/>
    <w:rsid w:val="00B03518"/>
    <w:rsid w:val="00B03CEE"/>
    <w:rsid w:val="00B07493"/>
    <w:rsid w:val="00B14583"/>
    <w:rsid w:val="00B24F98"/>
    <w:rsid w:val="00B60D1F"/>
    <w:rsid w:val="00B61F86"/>
    <w:rsid w:val="00B6461C"/>
    <w:rsid w:val="00B67944"/>
    <w:rsid w:val="00B83FE6"/>
    <w:rsid w:val="00B92035"/>
    <w:rsid w:val="00B9528D"/>
    <w:rsid w:val="00BA41E8"/>
    <w:rsid w:val="00BA71F3"/>
    <w:rsid w:val="00BB2F16"/>
    <w:rsid w:val="00BB5B17"/>
    <w:rsid w:val="00BF77CC"/>
    <w:rsid w:val="00C0581E"/>
    <w:rsid w:val="00C119B6"/>
    <w:rsid w:val="00C141C4"/>
    <w:rsid w:val="00C17000"/>
    <w:rsid w:val="00C17189"/>
    <w:rsid w:val="00C1790C"/>
    <w:rsid w:val="00C226A2"/>
    <w:rsid w:val="00C30CBA"/>
    <w:rsid w:val="00C3120A"/>
    <w:rsid w:val="00C41076"/>
    <w:rsid w:val="00C500CE"/>
    <w:rsid w:val="00C54014"/>
    <w:rsid w:val="00C5577F"/>
    <w:rsid w:val="00C71BBF"/>
    <w:rsid w:val="00C97278"/>
    <w:rsid w:val="00CC2DDB"/>
    <w:rsid w:val="00CC67CF"/>
    <w:rsid w:val="00CD5F85"/>
    <w:rsid w:val="00D326B6"/>
    <w:rsid w:val="00D404EA"/>
    <w:rsid w:val="00D41545"/>
    <w:rsid w:val="00D4421E"/>
    <w:rsid w:val="00D50473"/>
    <w:rsid w:val="00D5329C"/>
    <w:rsid w:val="00D55741"/>
    <w:rsid w:val="00D56EA6"/>
    <w:rsid w:val="00D73F4C"/>
    <w:rsid w:val="00D77EAD"/>
    <w:rsid w:val="00D942ED"/>
    <w:rsid w:val="00D94358"/>
    <w:rsid w:val="00DA34C2"/>
    <w:rsid w:val="00DA48BC"/>
    <w:rsid w:val="00DA5673"/>
    <w:rsid w:val="00DD46BB"/>
    <w:rsid w:val="00DD59E8"/>
    <w:rsid w:val="00DD7A53"/>
    <w:rsid w:val="00DE2714"/>
    <w:rsid w:val="00DE3987"/>
    <w:rsid w:val="00DE7C6C"/>
    <w:rsid w:val="00E01024"/>
    <w:rsid w:val="00E05ED1"/>
    <w:rsid w:val="00E13B76"/>
    <w:rsid w:val="00E14855"/>
    <w:rsid w:val="00E24CB4"/>
    <w:rsid w:val="00E26F7C"/>
    <w:rsid w:val="00E279A0"/>
    <w:rsid w:val="00E27E33"/>
    <w:rsid w:val="00E3269B"/>
    <w:rsid w:val="00E56B46"/>
    <w:rsid w:val="00E605CC"/>
    <w:rsid w:val="00E61D27"/>
    <w:rsid w:val="00E62483"/>
    <w:rsid w:val="00E74B90"/>
    <w:rsid w:val="00E85BFB"/>
    <w:rsid w:val="00EA455D"/>
    <w:rsid w:val="00EB112B"/>
    <w:rsid w:val="00EB2C96"/>
    <w:rsid w:val="00EB5407"/>
    <w:rsid w:val="00EB6451"/>
    <w:rsid w:val="00EB65B5"/>
    <w:rsid w:val="00EC5988"/>
    <w:rsid w:val="00F15F43"/>
    <w:rsid w:val="00F221FF"/>
    <w:rsid w:val="00F25CBA"/>
    <w:rsid w:val="00F51CE5"/>
    <w:rsid w:val="00F54404"/>
    <w:rsid w:val="00F67C72"/>
    <w:rsid w:val="00F73511"/>
    <w:rsid w:val="00F80DBE"/>
    <w:rsid w:val="00F905B2"/>
    <w:rsid w:val="00F91521"/>
    <w:rsid w:val="00F93A99"/>
    <w:rsid w:val="00FA51A9"/>
    <w:rsid w:val="00FB0A78"/>
    <w:rsid w:val="00FC43A4"/>
    <w:rsid w:val="00FD6828"/>
    <w:rsid w:val="00FE6808"/>
    <w:rsid w:val="00FE6FF0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76242"/>
  <w15:chartTrackingRefBased/>
  <w15:docId w15:val="{DFBB7511-4FCA-D94B-978E-D900114B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4B9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542E4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">
    <w:name w:val="Plain Table 3"/>
    <w:basedOn w:val="a1"/>
    <w:uiPriority w:val="43"/>
    <w:rsid w:val="00542E4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4">
    <w:name w:val="Normal (Web)"/>
    <w:basedOn w:val="a"/>
    <w:uiPriority w:val="99"/>
    <w:unhideWhenUsed/>
    <w:rsid w:val="00542E40"/>
    <w:pPr>
      <w:spacing w:before="100" w:beforeAutospacing="1" w:after="100" w:afterAutospacing="1"/>
    </w:pPr>
  </w:style>
  <w:style w:type="table" w:styleId="2">
    <w:name w:val="Plain Table 2"/>
    <w:basedOn w:val="a1"/>
    <w:uiPriority w:val="42"/>
    <w:rsid w:val="00542E4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5">
    <w:name w:val="header"/>
    <w:basedOn w:val="a"/>
    <w:link w:val="a6"/>
    <w:uiPriority w:val="99"/>
    <w:unhideWhenUsed/>
    <w:rsid w:val="005035D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035D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035DF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035DF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8B7D69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8B7D69"/>
  </w:style>
  <w:style w:type="character" w:customStyle="1" w:styleId="ab">
    <w:name w:val="批注文字 字符"/>
    <w:basedOn w:val="a0"/>
    <w:link w:val="aa"/>
    <w:uiPriority w:val="99"/>
    <w:semiHidden/>
    <w:rsid w:val="008B7D69"/>
    <w:rPr>
      <w:rFonts w:ascii="宋体" w:eastAsia="宋体" w:hAnsi="宋体" w:cs="宋体"/>
      <w:kern w:val="0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7D69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8B7D69"/>
    <w:rPr>
      <w:rFonts w:ascii="宋体" w:eastAsia="宋体" w:hAnsi="宋体" w:cs="宋体"/>
      <w:b/>
      <w:bCs/>
      <w:kern w:val="0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8B7D69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8B7D69"/>
    <w:rPr>
      <w:rFonts w:ascii="宋体" w:eastAsia="宋体" w:hAnsi="宋体" w:cs="宋体"/>
      <w:kern w:val="0"/>
      <w:sz w:val="18"/>
      <w:szCs w:val="18"/>
    </w:rPr>
  </w:style>
  <w:style w:type="character" w:customStyle="1" w:styleId="def">
    <w:name w:val="def"/>
    <w:basedOn w:val="a0"/>
    <w:rsid w:val="00D77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7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58C625-3F6B-2E42-8354-1AC5793DD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646739409@qq.com</dc:creator>
  <cp:keywords/>
  <dc:description/>
  <cp:lastModifiedBy>Li Jia</cp:lastModifiedBy>
  <cp:revision>11</cp:revision>
  <dcterms:created xsi:type="dcterms:W3CDTF">2023-03-26T05:17:00Z</dcterms:created>
  <dcterms:modified xsi:type="dcterms:W3CDTF">2023-04-13T07:17:00Z</dcterms:modified>
</cp:coreProperties>
</file>