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0257E" w14:textId="473703EA" w:rsidR="00992C8F" w:rsidRDefault="00CF331A" w:rsidP="00854AB9">
      <w:pPr>
        <w:spacing w:before="240" w:after="24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6"/>
          <w:szCs w:val="36"/>
        </w:rPr>
      </w:pPr>
      <w:r w:rsidRPr="00854AB9"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>Questionnaire</w:t>
      </w:r>
      <w:r w:rsidR="00992C8F" w:rsidRPr="00854AB9"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 xml:space="preserve"> </w:t>
      </w:r>
      <w:r w:rsidR="00854AB9" w:rsidRPr="00854AB9"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 xml:space="preserve">survey </w:t>
      </w:r>
      <w:r w:rsidR="00992C8F" w:rsidRPr="00854AB9"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 xml:space="preserve">on perceptions </w:t>
      </w:r>
      <w:r w:rsidR="00854AB9" w:rsidRPr="00854AB9"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 xml:space="preserve">toward the implementation of dental technologies in </w:t>
      </w:r>
      <w:r w:rsidR="00854AB9"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>orthodontic</w:t>
      </w:r>
      <w:r w:rsidR="00854AB9" w:rsidRPr="00854AB9"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 xml:space="preserve"> curriculum</w:t>
      </w:r>
    </w:p>
    <w:p w14:paraId="5A77ED7F" w14:textId="1D45D11C" w:rsidR="00854AB9" w:rsidRDefault="00854AB9" w:rsidP="00854AB9">
      <w:pPr>
        <w:spacing w:before="240" w:after="240" w:line="240" w:lineRule="auto"/>
        <w:jc w:val="center"/>
        <w:rPr>
          <w:rFonts w:asciiTheme="minorBidi" w:eastAsia="Times New Roman" w:hAnsiTheme="minorBidi"/>
          <w:b/>
          <w:bCs/>
          <w:color w:val="000000"/>
          <w:sz w:val="36"/>
          <w:szCs w:val="36"/>
        </w:rPr>
      </w:pPr>
      <w:r>
        <w:rPr>
          <w:rFonts w:asciiTheme="minorBidi" w:eastAsia="Times New Roman" w:hAnsiTheme="minorBidi"/>
          <w:b/>
          <w:bCs/>
          <w:color w:val="000000"/>
          <w:sz w:val="36"/>
          <w:szCs w:val="36"/>
        </w:rPr>
        <w:t>__________________________________________________________</w:t>
      </w:r>
    </w:p>
    <w:p w14:paraId="7414B6C5" w14:textId="77777777" w:rsidR="00854AB9" w:rsidRPr="00854AB9" w:rsidRDefault="00854AB9" w:rsidP="00854AB9">
      <w:pPr>
        <w:spacing w:before="240" w:after="240" w:line="240" w:lineRule="auto"/>
        <w:jc w:val="center"/>
        <w:rPr>
          <w:rFonts w:asciiTheme="minorBidi" w:eastAsia="Times New Roman" w:hAnsiTheme="minorBidi"/>
          <w:b/>
          <w:bCs/>
          <w:color w:val="000000"/>
          <w:sz w:val="10"/>
          <w:szCs w:val="10"/>
        </w:rPr>
      </w:pPr>
    </w:p>
    <w:p w14:paraId="3D59430B" w14:textId="687A4619" w:rsidR="00EA484E" w:rsidRPr="00EA484E" w:rsidRDefault="00EA484E" w:rsidP="00EA484E">
      <w:pPr>
        <w:spacing w:before="240" w:after="240" w:line="240" w:lineRule="auto"/>
        <w:jc w:val="thaiDistribute"/>
        <w:rPr>
          <w:rFonts w:asciiTheme="minorBidi" w:eastAsia="Times New Roman" w:hAnsiTheme="minorBidi"/>
          <w:sz w:val="32"/>
          <w:szCs w:val="32"/>
        </w:rPr>
      </w:pP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</w:rPr>
        <w:t>Part 1: Demographics</w:t>
      </w:r>
    </w:p>
    <w:p w14:paraId="246DC60E" w14:textId="6D701C98" w:rsidR="00EA484E" w:rsidRPr="00EA484E" w:rsidRDefault="00EA484E" w:rsidP="00EA484E">
      <w:pPr>
        <w:spacing w:before="240" w:after="240" w:line="240" w:lineRule="auto"/>
        <w:jc w:val="thaiDistribute"/>
        <w:rPr>
          <w:rFonts w:asciiTheme="minorBidi" w:eastAsia="Times New Roman" w:hAnsiTheme="minorBidi"/>
          <w:sz w:val="32"/>
          <w:szCs w:val="32"/>
        </w:rPr>
      </w:pPr>
      <w:r w:rsidRPr="00EA484E">
        <w:rPr>
          <w:rFonts w:asciiTheme="minorBidi" w:eastAsia="Times New Roman" w:hAnsiTheme="minorBidi"/>
          <w:color w:val="000000"/>
          <w:sz w:val="32"/>
          <w:szCs w:val="32"/>
        </w:rPr>
        <w:t>1.</w:t>
      </w:r>
      <w:r w:rsidRPr="00EA484E">
        <w:rPr>
          <w:rFonts w:asciiTheme="minorBidi" w:eastAsia="Times New Roman" w:hAnsiTheme="minorBidi"/>
          <w:color w:val="000000"/>
          <w:sz w:val="32"/>
          <w:szCs w:val="32"/>
          <w:cs/>
        </w:rPr>
        <w:t xml:space="preserve"> </w:t>
      </w:r>
      <w:r>
        <w:rPr>
          <w:rFonts w:asciiTheme="minorBidi" w:eastAsia="Times New Roman" w:hAnsiTheme="minorBidi"/>
          <w:color w:val="000000"/>
          <w:sz w:val="32"/>
          <w:szCs w:val="32"/>
        </w:rPr>
        <w:t>What is your s</w:t>
      </w:r>
      <w:r w:rsidRPr="00EA484E">
        <w:rPr>
          <w:rFonts w:asciiTheme="minorBidi" w:eastAsia="Times New Roman" w:hAnsiTheme="minorBidi"/>
          <w:color w:val="000000"/>
          <w:sz w:val="32"/>
          <w:szCs w:val="32"/>
        </w:rPr>
        <w:t>ex</w:t>
      </w:r>
      <w:r>
        <w:rPr>
          <w:rFonts w:asciiTheme="minorBidi" w:eastAsia="Times New Roman" w:hAnsiTheme="minorBidi"/>
          <w:color w:val="000000"/>
          <w:sz w:val="32"/>
          <w:szCs w:val="32"/>
        </w:rPr>
        <w:t>?</w:t>
      </w:r>
      <w:r w:rsidRPr="00EA484E">
        <w:rPr>
          <w:rFonts w:asciiTheme="minorBidi" w:eastAsia="Times New Roman" w:hAnsiTheme="minorBidi"/>
          <w:color w:val="000000"/>
          <w:sz w:val="32"/>
          <w:szCs w:val="32"/>
        </w:rPr>
        <w:t> </w:t>
      </w:r>
    </w:p>
    <w:p w14:paraId="2253BE63" w14:textId="64E150B0" w:rsidR="00EA484E" w:rsidRPr="00EA484E" w:rsidRDefault="006C2330" w:rsidP="006C2330">
      <w:pPr>
        <w:pStyle w:val="ListParagraph"/>
        <w:numPr>
          <w:ilvl w:val="0"/>
          <w:numId w:val="9"/>
        </w:numPr>
        <w:spacing w:before="240" w:after="240" w:line="276" w:lineRule="auto"/>
        <w:jc w:val="thaiDistribute"/>
        <w:rPr>
          <w:rFonts w:asciiTheme="minorBidi" w:eastAsia="Times New Roman" w:hAnsiTheme="minorBidi"/>
          <w:color w:val="000000" w:themeColor="text1"/>
          <w:sz w:val="32"/>
          <w:szCs w:val="32"/>
        </w:rPr>
      </w:pPr>
      <w:r>
        <w:rPr>
          <w:rFonts w:asciiTheme="minorBidi" w:eastAsia="Times New Roman" w:hAnsiTheme="minorBidi"/>
          <w:color w:val="000000" w:themeColor="text1"/>
          <w:sz w:val="32"/>
          <w:szCs w:val="32"/>
        </w:rPr>
        <w:t xml:space="preserve"> </w:t>
      </w:r>
      <w:r w:rsidR="00EA484E" w:rsidRPr="00EA484E">
        <w:rPr>
          <w:rFonts w:asciiTheme="minorBidi" w:eastAsia="Times New Roman" w:hAnsiTheme="minorBidi"/>
          <w:color w:val="000000" w:themeColor="text1"/>
          <w:sz w:val="32"/>
          <w:szCs w:val="32"/>
        </w:rPr>
        <w:t>Male </w:t>
      </w:r>
    </w:p>
    <w:p w14:paraId="01BB9165" w14:textId="32E16D12" w:rsidR="00EA484E" w:rsidRPr="00EA484E" w:rsidRDefault="006C2330" w:rsidP="006C2330">
      <w:pPr>
        <w:pStyle w:val="ListParagraph"/>
        <w:numPr>
          <w:ilvl w:val="0"/>
          <w:numId w:val="9"/>
        </w:numPr>
        <w:spacing w:before="240" w:after="240" w:line="276" w:lineRule="auto"/>
        <w:jc w:val="thaiDistribute"/>
        <w:rPr>
          <w:rFonts w:asciiTheme="minorBidi" w:eastAsia="Times New Roman" w:hAnsiTheme="minorBidi"/>
          <w:color w:val="000000" w:themeColor="text1"/>
          <w:sz w:val="32"/>
          <w:szCs w:val="32"/>
        </w:rPr>
      </w:pPr>
      <w:r>
        <w:rPr>
          <w:rFonts w:asciiTheme="minorBidi" w:eastAsia="Times New Roman" w:hAnsiTheme="minorBidi"/>
          <w:color w:val="000000" w:themeColor="text1"/>
          <w:sz w:val="32"/>
          <w:szCs w:val="32"/>
        </w:rPr>
        <w:t xml:space="preserve"> </w:t>
      </w:r>
      <w:r w:rsidR="00EA484E" w:rsidRPr="00EA484E">
        <w:rPr>
          <w:rFonts w:asciiTheme="minorBidi" w:eastAsia="Times New Roman" w:hAnsiTheme="minorBidi"/>
          <w:color w:val="000000" w:themeColor="text1"/>
          <w:sz w:val="32"/>
          <w:szCs w:val="32"/>
        </w:rPr>
        <w:t>Female</w:t>
      </w:r>
    </w:p>
    <w:p w14:paraId="13C5705D" w14:textId="2354347E" w:rsidR="00EA484E" w:rsidRPr="00EA484E" w:rsidRDefault="00EA484E" w:rsidP="00EA484E">
      <w:pPr>
        <w:spacing w:before="240" w:after="240" w:line="240" w:lineRule="auto"/>
        <w:jc w:val="thaiDistribute"/>
        <w:rPr>
          <w:rFonts w:asciiTheme="minorBidi" w:eastAsia="Times New Roman" w:hAnsiTheme="minorBidi"/>
          <w:color w:val="000000"/>
          <w:sz w:val="32"/>
          <w:szCs w:val="32"/>
        </w:rPr>
      </w:pPr>
      <w:r w:rsidRPr="00EA484E">
        <w:rPr>
          <w:rFonts w:asciiTheme="minorBidi" w:eastAsia="Times New Roman" w:hAnsiTheme="minorBidi"/>
          <w:color w:val="000000"/>
          <w:sz w:val="32"/>
          <w:szCs w:val="32"/>
        </w:rPr>
        <w:t>2.</w:t>
      </w:r>
      <w:r w:rsidRPr="00EA484E">
        <w:rPr>
          <w:rFonts w:asciiTheme="minorBidi" w:eastAsia="Times New Roman" w:hAnsiTheme="minorBidi"/>
          <w:color w:val="000000"/>
          <w:sz w:val="32"/>
          <w:szCs w:val="32"/>
          <w:cs/>
        </w:rPr>
        <w:t xml:space="preserve"> </w:t>
      </w:r>
      <w:r>
        <w:rPr>
          <w:rFonts w:asciiTheme="minorBidi" w:eastAsia="Times New Roman" w:hAnsiTheme="minorBidi"/>
          <w:color w:val="000000"/>
          <w:sz w:val="32"/>
          <w:szCs w:val="32"/>
        </w:rPr>
        <w:t xml:space="preserve">What is your age? </w:t>
      </w:r>
      <w:r w:rsidRPr="00EA484E">
        <w:rPr>
          <w:rFonts w:asciiTheme="minorBidi" w:eastAsia="Times New Roman" w:hAnsiTheme="minorBidi"/>
          <w:color w:val="000000"/>
          <w:sz w:val="32"/>
          <w:szCs w:val="32"/>
          <w:cs/>
        </w:rPr>
        <w:t xml:space="preserve"> </w:t>
      </w:r>
      <w:r w:rsidRPr="00EA484E">
        <w:rPr>
          <w:rFonts w:asciiTheme="minorBidi" w:eastAsia="Times New Roman" w:hAnsiTheme="minorBidi"/>
          <w:color w:val="000000"/>
          <w:sz w:val="32"/>
          <w:szCs w:val="32"/>
        </w:rPr>
        <w:t>____</w:t>
      </w:r>
      <w:r>
        <w:rPr>
          <w:rFonts w:asciiTheme="minorBidi" w:eastAsia="Times New Roman" w:hAnsiTheme="minorBidi"/>
          <w:color w:val="000000"/>
          <w:sz w:val="32"/>
          <w:szCs w:val="32"/>
        </w:rPr>
        <w:t>_____</w:t>
      </w:r>
    </w:p>
    <w:p w14:paraId="0B1F92BA" w14:textId="69455D98" w:rsidR="00EA484E" w:rsidRPr="00EA484E" w:rsidRDefault="00EA484E" w:rsidP="00EA484E">
      <w:pPr>
        <w:spacing w:before="240" w:after="240" w:line="240" w:lineRule="auto"/>
        <w:jc w:val="thaiDistribute"/>
        <w:rPr>
          <w:rFonts w:asciiTheme="minorBidi" w:eastAsia="Times New Roman" w:hAnsiTheme="minorBidi"/>
          <w:color w:val="212121"/>
          <w:sz w:val="32"/>
          <w:szCs w:val="32"/>
        </w:rPr>
      </w:pPr>
      <w:r w:rsidRPr="00EA484E">
        <w:rPr>
          <w:rFonts w:asciiTheme="minorBidi" w:eastAsia="Times New Roman" w:hAnsiTheme="minorBidi"/>
          <w:color w:val="212121"/>
          <w:sz w:val="32"/>
          <w:szCs w:val="32"/>
        </w:rPr>
        <w:t>3.</w:t>
      </w:r>
      <w:r w:rsidRPr="00EA484E">
        <w:rPr>
          <w:rFonts w:asciiTheme="minorBidi" w:eastAsia="Times New Roman" w:hAnsiTheme="minorBidi"/>
          <w:color w:val="212121"/>
          <w:sz w:val="32"/>
          <w:szCs w:val="32"/>
          <w:cs/>
        </w:rPr>
        <w:t xml:space="preserve"> </w:t>
      </w:r>
      <w:r>
        <w:rPr>
          <w:rFonts w:asciiTheme="minorBidi" w:eastAsia="Times New Roman" w:hAnsiTheme="minorBidi"/>
          <w:color w:val="212121"/>
          <w:sz w:val="32"/>
          <w:szCs w:val="32"/>
        </w:rPr>
        <w:t>How do you describe the loca</w:t>
      </w:r>
      <w:r w:rsidR="00992C8F">
        <w:rPr>
          <w:rFonts w:asciiTheme="minorBidi" w:eastAsia="Times New Roman" w:hAnsiTheme="minorBidi"/>
          <w:color w:val="212121"/>
          <w:sz w:val="32"/>
          <w:szCs w:val="32"/>
        </w:rPr>
        <w:t>tion</w:t>
      </w:r>
      <w:r>
        <w:rPr>
          <w:rFonts w:asciiTheme="minorBidi" w:eastAsia="Times New Roman" w:hAnsiTheme="minorBidi"/>
          <w:color w:val="212121"/>
          <w:sz w:val="32"/>
          <w:szCs w:val="32"/>
        </w:rPr>
        <w:t xml:space="preserve"> of your training?</w:t>
      </w:r>
    </w:p>
    <w:p w14:paraId="39FE6F29" w14:textId="0D220C0E" w:rsidR="00EA484E" w:rsidRPr="006C2330" w:rsidRDefault="006C2330" w:rsidP="006C2330">
      <w:pPr>
        <w:pStyle w:val="ListParagraph"/>
        <w:numPr>
          <w:ilvl w:val="0"/>
          <w:numId w:val="9"/>
        </w:numPr>
        <w:spacing w:before="240" w:after="240" w:line="276" w:lineRule="auto"/>
        <w:jc w:val="thaiDistribute"/>
        <w:rPr>
          <w:rFonts w:asciiTheme="minorBidi" w:eastAsia="Times New Roman" w:hAnsiTheme="minorBidi"/>
          <w:color w:val="000000" w:themeColor="text1"/>
          <w:sz w:val="32"/>
          <w:szCs w:val="32"/>
        </w:rPr>
      </w:pPr>
      <w:r>
        <w:rPr>
          <w:rFonts w:asciiTheme="minorBidi" w:eastAsia="Times New Roman" w:hAnsiTheme="minorBidi"/>
          <w:color w:val="000000" w:themeColor="text1"/>
          <w:sz w:val="32"/>
          <w:szCs w:val="32"/>
        </w:rPr>
        <w:t xml:space="preserve"> </w:t>
      </w:r>
      <w:r w:rsidR="00EA484E" w:rsidRPr="006C2330">
        <w:rPr>
          <w:rFonts w:asciiTheme="minorBidi" w:eastAsia="Times New Roman" w:hAnsiTheme="minorBidi"/>
          <w:color w:val="000000" w:themeColor="text1"/>
          <w:sz w:val="32"/>
          <w:szCs w:val="32"/>
        </w:rPr>
        <w:t>In the capital city</w:t>
      </w:r>
    </w:p>
    <w:p w14:paraId="208429F0" w14:textId="6E35379F" w:rsidR="00C5516D" w:rsidRDefault="006C2330" w:rsidP="006C2330">
      <w:pPr>
        <w:pStyle w:val="ListParagraph"/>
        <w:numPr>
          <w:ilvl w:val="0"/>
          <w:numId w:val="9"/>
        </w:numPr>
        <w:spacing w:before="240" w:after="240" w:line="276" w:lineRule="auto"/>
        <w:jc w:val="thaiDistribute"/>
        <w:rPr>
          <w:rFonts w:asciiTheme="minorBidi" w:eastAsia="Times New Roman" w:hAnsiTheme="minorBidi"/>
          <w:color w:val="000000" w:themeColor="text1"/>
          <w:sz w:val="32"/>
          <w:szCs w:val="32"/>
        </w:rPr>
      </w:pPr>
      <w:r>
        <w:rPr>
          <w:rFonts w:asciiTheme="minorBidi" w:eastAsia="Times New Roman" w:hAnsiTheme="minorBidi"/>
          <w:color w:val="000000" w:themeColor="text1"/>
          <w:sz w:val="32"/>
          <w:szCs w:val="32"/>
        </w:rPr>
        <w:t xml:space="preserve"> </w:t>
      </w:r>
      <w:r w:rsidR="00EA484E" w:rsidRPr="006C2330">
        <w:rPr>
          <w:rFonts w:asciiTheme="minorBidi" w:eastAsia="Times New Roman" w:hAnsiTheme="minorBidi"/>
          <w:color w:val="000000" w:themeColor="text1"/>
          <w:sz w:val="32"/>
          <w:szCs w:val="32"/>
        </w:rPr>
        <w:t>Outside the capital city</w:t>
      </w:r>
    </w:p>
    <w:p w14:paraId="0DADF01D" w14:textId="77777777" w:rsidR="006C2330" w:rsidRPr="006C2330" w:rsidRDefault="006C2330" w:rsidP="006C2330">
      <w:pPr>
        <w:pStyle w:val="ListParagraph"/>
        <w:spacing w:before="240" w:after="240" w:line="276" w:lineRule="auto"/>
        <w:jc w:val="thaiDistribute"/>
        <w:rPr>
          <w:rFonts w:asciiTheme="minorBidi" w:eastAsia="Times New Roman" w:hAnsiTheme="minorBidi"/>
          <w:color w:val="000000" w:themeColor="text1"/>
          <w:sz w:val="32"/>
          <w:szCs w:val="32"/>
        </w:rPr>
      </w:pPr>
    </w:p>
    <w:p w14:paraId="785BD4ED" w14:textId="501FA306" w:rsidR="00EA484E" w:rsidRPr="00EA484E" w:rsidRDefault="00EA484E" w:rsidP="00EA484E">
      <w:pPr>
        <w:spacing w:before="240" w:after="240" w:line="240" w:lineRule="auto"/>
        <w:jc w:val="thaiDistribute"/>
        <w:rPr>
          <w:rFonts w:asciiTheme="minorBidi" w:eastAsia="Times New Roman" w:hAnsiTheme="minorBidi"/>
          <w:b/>
          <w:bCs/>
          <w:sz w:val="32"/>
          <w:szCs w:val="32"/>
        </w:rPr>
      </w:pP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</w:rPr>
        <w:t>Part</w:t>
      </w: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  <w:cs/>
        </w:rPr>
        <w:t xml:space="preserve"> </w:t>
      </w: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</w:rPr>
        <w:t>2: </w:t>
      </w:r>
      <w:r w:rsidRPr="00EA484E">
        <w:rPr>
          <w:rFonts w:asciiTheme="minorBidi" w:eastAsia="Times New Roman" w:hAnsiTheme="minorBidi"/>
          <w:b/>
          <w:bCs/>
          <w:color w:val="000000" w:themeColor="text1"/>
          <w:sz w:val="32"/>
          <w:szCs w:val="32"/>
        </w:rPr>
        <w:t>Self-perceived importance toward orthodontic technologies</w:t>
      </w:r>
    </w:p>
    <w:p w14:paraId="7C02D7AB" w14:textId="741FF39C" w:rsidR="00992C8F" w:rsidRDefault="00992C8F" w:rsidP="00992C8F">
      <w:pPr>
        <w:spacing w:before="240" w:after="240" w:line="240" w:lineRule="auto"/>
        <w:jc w:val="thaiDistribute"/>
        <w:rPr>
          <w:rFonts w:asciiTheme="minorBidi" w:eastAsia="Times New Roman" w:hAnsiTheme="minorBidi"/>
          <w:color w:val="212121"/>
          <w:sz w:val="32"/>
          <w:szCs w:val="32"/>
        </w:rPr>
      </w:pPr>
      <w:r>
        <w:rPr>
          <w:rFonts w:asciiTheme="minorBidi" w:eastAsia="Times New Roman" w:hAnsiTheme="minorBidi"/>
          <w:color w:val="212121"/>
          <w:sz w:val="32"/>
          <w:szCs w:val="32"/>
        </w:rPr>
        <w:t>Please r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 xml:space="preserve">ate each of the following items based on your perceptions toward the </w:t>
      </w:r>
      <w:r w:rsidR="00BB2BB1">
        <w:rPr>
          <w:rFonts w:asciiTheme="minorBidi" w:eastAsia="Times New Roman" w:hAnsiTheme="minorBidi"/>
          <w:color w:val="212121"/>
          <w:sz w:val="32"/>
          <w:szCs w:val="32"/>
        </w:rPr>
        <w:t>importance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 xml:space="preserve"> of </w:t>
      </w:r>
      <w:r w:rsidR="00BB2BB1">
        <w:rPr>
          <w:rFonts w:asciiTheme="minorBidi" w:eastAsia="Times New Roman" w:hAnsiTheme="minorBidi"/>
          <w:color w:val="212121"/>
          <w:sz w:val="32"/>
          <w:szCs w:val="32"/>
        </w:rPr>
        <w:t>dental technologies in orthodontic practice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>.</w:t>
      </w:r>
    </w:p>
    <w:tbl>
      <w:tblPr>
        <w:tblStyle w:val="PlainTable2"/>
        <w:tblW w:w="10200" w:type="dxa"/>
        <w:tblLook w:val="04A0" w:firstRow="1" w:lastRow="0" w:firstColumn="1" w:lastColumn="0" w:noHBand="0" w:noVBand="1"/>
      </w:tblPr>
      <w:tblGrid>
        <w:gridCol w:w="3695"/>
        <w:gridCol w:w="1301"/>
        <w:gridCol w:w="1301"/>
        <w:gridCol w:w="1301"/>
        <w:gridCol w:w="1301"/>
        <w:gridCol w:w="1301"/>
      </w:tblGrid>
      <w:tr w:rsidR="00EA484E" w:rsidRPr="00EA484E" w14:paraId="4FA7D613" w14:textId="77777777" w:rsidTr="00C55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24B49D54" w14:textId="77777777" w:rsidR="00EA484E" w:rsidRPr="00C5516D" w:rsidRDefault="00EA484E" w:rsidP="006A4A3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</w:p>
          <w:p w14:paraId="400463ED" w14:textId="77777777" w:rsidR="00EA484E" w:rsidRPr="00C5516D" w:rsidRDefault="00EA484E" w:rsidP="006A4A3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Technology</w:t>
            </w:r>
          </w:p>
        </w:tc>
        <w:tc>
          <w:tcPr>
            <w:tcW w:w="1301" w:type="dxa"/>
            <w:hideMark/>
          </w:tcPr>
          <w:p w14:paraId="037A4EB9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1</w:t>
            </w:r>
          </w:p>
          <w:p w14:paraId="062AB799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2FD21863" w14:textId="576E903C" w:rsidR="00EA484E" w:rsidRPr="00C5516D" w:rsidRDefault="00BB2BB1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Not at all</w:t>
            </w:r>
            <w:r w:rsidR="00EA484E"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 important</w:t>
            </w:r>
          </w:p>
        </w:tc>
        <w:tc>
          <w:tcPr>
            <w:tcW w:w="1301" w:type="dxa"/>
            <w:hideMark/>
          </w:tcPr>
          <w:p w14:paraId="29FE6376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2</w:t>
            </w:r>
          </w:p>
          <w:p w14:paraId="1F3A6303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1DF525F6" w14:textId="24D4C2F6" w:rsidR="00EA484E" w:rsidRPr="00C5516D" w:rsidRDefault="00BB2BB1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Slightly important</w:t>
            </w:r>
          </w:p>
        </w:tc>
        <w:tc>
          <w:tcPr>
            <w:tcW w:w="1301" w:type="dxa"/>
            <w:hideMark/>
          </w:tcPr>
          <w:p w14:paraId="60BE06DD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3</w:t>
            </w:r>
          </w:p>
          <w:p w14:paraId="751A2479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06F62E25" w14:textId="75E7D81C" w:rsidR="00EA484E" w:rsidRPr="00C5516D" w:rsidRDefault="00BB2BB1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sz w:val="32"/>
                <w:szCs w:val="32"/>
              </w:rPr>
              <w:t>Important</w:t>
            </w:r>
          </w:p>
        </w:tc>
        <w:tc>
          <w:tcPr>
            <w:tcW w:w="1301" w:type="dxa"/>
            <w:hideMark/>
          </w:tcPr>
          <w:p w14:paraId="2D550268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4</w:t>
            </w:r>
          </w:p>
          <w:p w14:paraId="314A15C4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30192020" w14:textId="77777777" w:rsidR="00EA484E" w:rsidRPr="00C5516D" w:rsidRDefault="00BB2BB1" w:rsidP="00992C8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sz w:val="32"/>
                <w:szCs w:val="32"/>
              </w:rPr>
              <w:t>Fairly</w:t>
            </w:r>
          </w:p>
          <w:p w14:paraId="4B8700B0" w14:textId="4EF24131" w:rsidR="00BB2BB1" w:rsidRPr="00C5516D" w:rsidRDefault="00BB2BB1" w:rsidP="00992C8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important</w:t>
            </w:r>
          </w:p>
        </w:tc>
        <w:tc>
          <w:tcPr>
            <w:tcW w:w="1301" w:type="dxa"/>
            <w:hideMark/>
          </w:tcPr>
          <w:p w14:paraId="15323DFA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5</w:t>
            </w:r>
          </w:p>
          <w:p w14:paraId="438068BA" w14:textId="77777777" w:rsidR="00EA484E" w:rsidRPr="00C5516D" w:rsidRDefault="00EA484E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67735C46" w14:textId="2DC6C282" w:rsidR="00EA484E" w:rsidRPr="00C5516D" w:rsidRDefault="00BB2BB1" w:rsidP="006A4A3B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Very</w:t>
            </w:r>
            <w:r w:rsidR="00EA484E"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 important</w:t>
            </w:r>
          </w:p>
        </w:tc>
      </w:tr>
      <w:tr w:rsidR="00EA484E" w:rsidRPr="00EA484E" w14:paraId="6FD408C3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74CC7F46" w14:textId="69F03BF0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Intraoral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canners</w:t>
            </w:r>
          </w:p>
        </w:tc>
        <w:tc>
          <w:tcPr>
            <w:tcW w:w="1301" w:type="dxa"/>
            <w:hideMark/>
          </w:tcPr>
          <w:p w14:paraId="643BA19B" w14:textId="3B177FBF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EB396D7" w14:textId="2B8D7B8D" w:rsidR="00EA484E" w:rsidRPr="00C5516D" w:rsidRDefault="00EA484E" w:rsidP="00C5516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  <w:cs/>
              </w:rPr>
            </w:pPr>
          </w:p>
        </w:tc>
        <w:tc>
          <w:tcPr>
            <w:tcW w:w="1301" w:type="dxa"/>
            <w:hideMark/>
          </w:tcPr>
          <w:p w14:paraId="2AAEA6A6" w14:textId="45D8B7D2" w:rsidR="00EA484E" w:rsidRPr="00C5516D" w:rsidRDefault="00EA484E" w:rsidP="00C5516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093C0167" w14:textId="77C2D882" w:rsidR="00EA484E" w:rsidRPr="00C5516D" w:rsidRDefault="00EA484E" w:rsidP="00C5516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E0E90C0" w14:textId="1FC3E78C" w:rsidR="00EA484E" w:rsidRPr="00C5516D" w:rsidRDefault="00EA484E" w:rsidP="00C5516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6B6853A8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34611A13" w14:textId="4DF964CB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Extraoral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canners</w:t>
            </w:r>
          </w:p>
        </w:tc>
        <w:tc>
          <w:tcPr>
            <w:tcW w:w="1301" w:type="dxa"/>
            <w:hideMark/>
          </w:tcPr>
          <w:p w14:paraId="0C3220D9" w14:textId="3B6EABDC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A22E56B" w14:textId="0F2034AF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27C829BE" w14:textId="6C7DD3D5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4F618D8" w14:textId="31C420F1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023E080" w14:textId="38801F46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2019ACA8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1C5E46F9" w14:textId="0005A87C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CBCT</w:t>
            </w:r>
          </w:p>
        </w:tc>
        <w:tc>
          <w:tcPr>
            <w:tcW w:w="1301" w:type="dxa"/>
            <w:hideMark/>
          </w:tcPr>
          <w:p w14:paraId="67D58A82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062F8515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81120A9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41EEFC6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1E16CD9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23770F10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14016B1F" w14:textId="5B6C0DC4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3D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p</w:t>
            </w: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rinting</w:t>
            </w:r>
          </w:p>
        </w:tc>
        <w:tc>
          <w:tcPr>
            <w:tcW w:w="1301" w:type="dxa"/>
            <w:hideMark/>
          </w:tcPr>
          <w:p w14:paraId="15773FAF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AD2D1A0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24C0B1AE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0F6D2FCA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ACF081C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4D99F7E4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29899A14" w14:textId="1FD73650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CAD/CAM wires </w:t>
            </w:r>
          </w:p>
        </w:tc>
        <w:tc>
          <w:tcPr>
            <w:tcW w:w="1301" w:type="dxa"/>
            <w:hideMark/>
          </w:tcPr>
          <w:p w14:paraId="1EE8ACC3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F3870DB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34E6E5C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2EC6902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0285444D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6779CC80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26C7CF55" w14:textId="4BE280DA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lastRenderedPageBreak/>
              <w:t xml:space="preserve">CAD/CAM brackets </w:t>
            </w:r>
          </w:p>
        </w:tc>
        <w:tc>
          <w:tcPr>
            <w:tcW w:w="1301" w:type="dxa"/>
            <w:hideMark/>
          </w:tcPr>
          <w:p w14:paraId="5A69B0C4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23AF3495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38108C1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83998AC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4A2E00B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7E364DCC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46A747C8" w14:textId="4BFF80EA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Digital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m</w:t>
            </w: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odeling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oftware </w:t>
            </w:r>
          </w:p>
        </w:tc>
        <w:tc>
          <w:tcPr>
            <w:tcW w:w="1301" w:type="dxa"/>
            <w:hideMark/>
          </w:tcPr>
          <w:p w14:paraId="1A79921C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4E6F677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B8A1935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2BF5E843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3DC1C4C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3A3F531F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0453822D" w14:textId="4683F0AE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Digital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t</w:t>
            </w: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reatment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p</w:t>
            </w: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lanning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oftware </w:t>
            </w:r>
          </w:p>
        </w:tc>
        <w:tc>
          <w:tcPr>
            <w:tcW w:w="1301" w:type="dxa"/>
            <w:hideMark/>
          </w:tcPr>
          <w:p w14:paraId="12B59D97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C6B67E5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F7DA551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23BE832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F47A2DA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0986A994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2A64A281" w14:textId="7245A257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proofErr w:type="spellStart"/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Teledentistry</w:t>
            </w:r>
            <w:proofErr w:type="spellEnd"/>
          </w:p>
        </w:tc>
        <w:tc>
          <w:tcPr>
            <w:tcW w:w="1301" w:type="dxa"/>
            <w:hideMark/>
          </w:tcPr>
          <w:p w14:paraId="71BB0B52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2FAE4E8A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D07C073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D6EDE15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14AB174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6264946A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0E243E9A" w14:textId="50544CE9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In-office aligners</w:t>
            </w:r>
          </w:p>
        </w:tc>
        <w:tc>
          <w:tcPr>
            <w:tcW w:w="1301" w:type="dxa"/>
            <w:hideMark/>
          </w:tcPr>
          <w:p w14:paraId="1F825764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65F48B4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0751620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6DEC9AD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BEBDC06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707E0E30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479E963A" w14:textId="16A93208" w:rsidR="00EA484E" w:rsidRPr="00C5516D" w:rsidRDefault="00EA484E" w:rsidP="00EA484E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Lab-produced aligners </w:t>
            </w:r>
          </w:p>
        </w:tc>
        <w:tc>
          <w:tcPr>
            <w:tcW w:w="1301" w:type="dxa"/>
            <w:hideMark/>
          </w:tcPr>
          <w:p w14:paraId="29F6023E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DC0CFD3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8F1C08C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D748E1A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B7C7414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</w:tbl>
    <w:p w14:paraId="72A6599F" w14:textId="09499343" w:rsidR="00CF331A" w:rsidRDefault="00CF331A" w:rsidP="00EA484E">
      <w:pPr>
        <w:spacing w:after="240" w:line="240" w:lineRule="auto"/>
        <w:jc w:val="thaiDistribute"/>
        <w:rPr>
          <w:rFonts w:asciiTheme="minorBidi" w:eastAsia="Times New Roman" w:hAnsiTheme="minorBidi"/>
          <w:b/>
          <w:bCs/>
          <w:color w:val="000000"/>
          <w:sz w:val="32"/>
          <w:szCs w:val="32"/>
        </w:rPr>
      </w:pPr>
    </w:p>
    <w:p w14:paraId="66A33838" w14:textId="77777777" w:rsidR="00C5516D" w:rsidRDefault="00C5516D" w:rsidP="00EA484E">
      <w:pPr>
        <w:spacing w:after="240" w:line="240" w:lineRule="auto"/>
        <w:jc w:val="thaiDistribute"/>
        <w:rPr>
          <w:rFonts w:asciiTheme="minorBidi" w:eastAsia="Times New Roman" w:hAnsiTheme="minorBidi"/>
          <w:b/>
          <w:bCs/>
          <w:color w:val="000000"/>
          <w:sz w:val="32"/>
          <w:szCs w:val="32"/>
        </w:rPr>
      </w:pPr>
    </w:p>
    <w:p w14:paraId="764FED5F" w14:textId="21707788" w:rsidR="00EA484E" w:rsidRPr="00EA484E" w:rsidRDefault="00EA484E" w:rsidP="00EA484E">
      <w:pPr>
        <w:spacing w:after="240" w:line="240" w:lineRule="auto"/>
        <w:jc w:val="thaiDistribute"/>
        <w:rPr>
          <w:rFonts w:asciiTheme="minorBidi" w:eastAsia="Times New Roman" w:hAnsiTheme="minorBidi"/>
          <w:sz w:val="32"/>
          <w:szCs w:val="32"/>
        </w:rPr>
      </w:pP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</w:rPr>
        <w:t>Part</w:t>
      </w: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  <w:cs/>
        </w:rPr>
        <w:t xml:space="preserve"> </w:t>
      </w: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</w:rPr>
        <w:t>3:</w:t>
      </w: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  <w:cs/>
        </w:rPr>
        <w:t xml:space="preserve"> </w:t>
      </w:r>
      <w:r w:rsidRPr="00EA484E">
        <w:rPr>
          <w:rFonts w:asciiTheme="minorBidi" w:eastAsia="Times New Roman" w:hAnsiTheme="minorBidi"/>
          <w:b/>
          <w:bCs/>
          <w:color w:val="212121"/>
          <w:sz w:val="32"/>
          <w:szCs w:val="32"/>
        </w:rPr>
        <w:t>Self-perceived confidence toward orthodontic technologies</w:t>
      </w:r>
    </w:p>
    <w:p w14:paraId="5567CC64" w14:textId="08D19106" w:rsidR="00CF331A" w:rsidRDefault="00CF331A" w:rsidP="00CF331A">
      <w:pPr>
        <w:spacing w:before="240" w:after="240" w:line="240" w:lineRule="auto"/>
        <w:jc w:val="thaiDistribute"/>
        <w:rPr>
          <w:rFonts w:asciiTheme="minorBidi" w:eastAsia="Times New Roman" w:hAnsiTheme="minorBidi"/>
          <w:color w:val="212121"/>
          <w:sz w:val="32"/>
          <w:szCs w:val="32"/>
        </w:rPr>
      </w:pPr>
      <w:r>
        <w:rPr>
          <w:rFonts w:asciiTheme="minorBidi" w:eastAsia="Times New Roman" w:hAnsiTheme="minorBidi"/>
          <w:color w:val="212121"/>
          <w:sz w:val="32"/>
          <w:szCs w:val="32"/>
        </w:rPr>
        <w:t>Please r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 xml:space="preserve">ate each of the following items based on your perceptions toward </w:t>
      </w:r>
      <w:r>
        <w:rPr>
          <w:rFonts w:asciiTheme="minorBidi" w:eastAsia="Times New Roman" w:hAnsiTheme="minorBidi"/>
          <w:color w:val="212121"/>
          <w:sz w:val="32"/>
          <w:szCs w:val="32"/>
        </w:rPr>
        <w:t>your confidence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 xml:space="preserve"> </w:t>
      </w:r>
      <w:r>
        <w:rPr>
          <w:rFonts w:asciiTheme="minorBidi" w:eastAsia="Times New Roman" w:hAnsiTheme="minorBidi"/>
          <w:color w:val="212121"/>
          <w:sz w:val="32"/>
          <w:szCs w:val="32"/>
        </w:rPr>
        <w:t>in the use of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 xml:space="preserve"> </w:t>
      </w:r>
      <w:r>
        <w:rPr>
          <w:rFonts w:asciiTheme="minorBidi" w:eastAsia="Times New Roman" w:hAnsiTheme="minorBidi"/>
          <w:color w:val="212121"/>
          <w:sz w:val="32"/>
          <w:szCs w:val="32"/>
        </w:rPr>
        <w:t>dental technologies in orthodontic practice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>.</w:t>
      </w:r>
    </w:p>
    <w:tbl>
      <w:tblPr>
        <w:tblStyle w:val="PlainTable2"/>
        <w:tblW w:w="10200" w:type="dxa"/>
        <w:tblLook w:val="04A0" w:firstRow="1" w:lastRow="0" w:firstColumn="1" w:lastColumn="0" w:noHBand="0" w:noVBand="1"/>
      </w:tblPr>
      <w:tblGrid>
        <w:gridCol w:w="3695"/>
        <w:gridCol w:w="1301"/>
        <w:gridCol w:w="1301"/>
        <w:gridCol w:w="1301"/>
        <w:gridCol w:w="1301"/>
        <w:gridCol w:w="1301"/>
      </w:tblGrid>
      <w:tr w:rsidR="00CF331A" w:rsidRPr="00EA484E" w14:paraId="25709706" w14:textId="77777777" w:rsidTr="00C55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3B0B8B2C" w14:textId="77777777" w:rsidR="00CF331A" w:rsidRPr="00EA484E" w:rsidRDefault="00CF331A" w:rsidP="00DA5F3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</w:p>
          <w:p w14:paraId="44E6E6A2" w14:textId="77777777" w:rsidR="00CF331A" w:rsidRPr="00EA484E" w:rsidRDefault="00CF331A" w:rsidP="00DA5F3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Technology</w:t>
            </w:r>
          </w:p>
        </w:tc>
        <w:tc>
          <w:tcPr>
            <w:tcW w:w="1301" w:type="dxa"/>
            <w:hideMark/>
          </w:tcPr>
          <w:p w14:paraId="692AB1E9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1</w:t>
            </w:r>
          </w:p>
          <w:p w14:paraId="25F8286A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3C332C25" w14:textId="28481294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Not at all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confident</w:t>
            </w:r>
          </w:p>
        </w:tc>
        <w:tc>
          <w:tcPr>
            <w:tcW w:w="1301" w:type="dxa"/>
            <w:hideMark/>
          </w:tcPr>
          <w:p w14:paraId="123165C7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2</w:t>
            </w:r>
          </w:p>
          <w:p w14:paraId="0C1A5112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68A4E7D8" w14:textId="3097AE1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Slightly confident</w:t>
            </w:r>
          </w:p>
        </w:tc>
        <w:tc>
          <w:tcPr>
            <w:tcW w:w="1301" w:type="dxa"/>
            <w:hideMark/>
          </w:tcPr>
          <w:p w14:paraId="195F2E2D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3</w:t>
            </w:r>
          </w:p>
          <w:p w14:paraId="737B2C9E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576B930C" w14:textId="420F1CFA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Confident</w:t>
            </w:r>
          </w:p>
        </w:tc>
        <w:tc>
          <w:tcPr>
            <w:tcW w:w="1301" w:type="dxa"/>
            <w:hideMark/>
          </w:tcPr>
          <w:p w14:paraId="54F5118B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4</w:t>
            </w:r>
          </w:p>
          <w:p w14:paraId="58AEE7B2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48FB8E93" w14:textId="77777777" w:rsidR="00CF331A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sz w:val="32"/>
                <w:szCs w:val="32"/>
              </w:rPr>
              <w:t>Fairly</w:t>
            </w:r>
          </w:p>
          <w:p w14:paraId="7599815B" w14:textId="712872E8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confident</w:t>
            </w:r>
          </w:p>
        </w:tc>
        <w:tc>
          <w:tcPr>
            <w:tcW w:w="1301" w:type="dxa"/>
            <w:hideMark/>
          </w:tcPr>
          <w:p w14:paraId="1D0465BD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5</w:t>
            </w:r>
          </w:p>
          <w:p w14:paraId="4CBFC9DE" w14:textId="77777777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74B02B0D" w14:textId="52D3DB5E" w:rsidR="00CF331A" w:rsidRPr="00EA484E" w:rsidRDefault="00CF331A" w:rsidP="00DA5F3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Very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confident</w:t>
            </w:r>
          </w:p>
        </w:tc>
      </w:tr>
      <w:tr w:rsidR="00CF331A" w:rsidRPr="00EA484E" w14:paraId="7FF2F7C5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6B5E7A0C" w14:textId="17DA2E5C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Intraoral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canners</w:t>
            </w:r>
          </w:p>
        </w:tc>
        <w:tc>
          <w:tcPr>
            <w:tcW w:w="1301" w:type="dxa"/>
            <w:hideMark/>
          </w:tcPr>
          <w:p w14:paraId="227D1965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443F4E9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2E17517B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F9DB66C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06C25CC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6AF21FDE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271839BA" w14:textId="03AB2586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Extraoral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canners</w:t>
            </w:r>
          </w:p>
        </w:tc>
        <w:tc>
          <w:tcPr>
            <w:tcW w:w="1301" w:type="dxa"/>
            <w:hideMark/>
          </w:tcPr>
          <w:p w14:paraId="676B6378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DD3D6B3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2E05E47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48DAE0C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A5ADD8C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24A3B3C5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65BD89F2" w14:textId="77777777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CBCT</w:t>
            </w:r>
          </w:p>
        </w:tc>
        <w:tc>
          <w:tcPr>
            <w:tcW w:w="1301" w:type="dxa"/>
            <w:hideMark/>
          </w:tcPr>
          <w:p w14:paraId="33620452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24C9DD9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050626D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06DCCC36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F92FA93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7D680E27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3734424A" w14:textId="28121F96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3D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p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rinting</w:t>
            </w:r>
          </w:p>
        </w:tc>
        <w:tc>
          <w:tcPr>
            <w:tcW w:w="1301" w:type="dxa"/>
            <w:hideMark/>
          </w:tcPr>
          <w:p w14:paraId="6ADFF3C9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2C985D3B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C3D79F8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0D7D219F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47F9446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6C13C280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1BF3EE5F" w14:textId="77777777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CAD/CAM wires </w:t>
            </w:r>
          </w:p>
        </w:tc>
        <w:tc>
          <w:tcPr>
            <w:tcW w:w="1301" w:type="dxa"/>
            <w:hideMark/>
          </w:tcPr>
          <w:p w14:paraId="780C8441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33AB856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EBE8558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E0E7375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0B703E54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290352EC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4D19AC39" w14:textId="77777777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CAD/CAM brackets </w:t>
            </w:r>
          </w:p>
        </w:tc>
        <w:tc>
          <w:tcPr>
            <w:tcW w:w="1301" w:type="dxa"/>
            <w:hideMark/>
          </w:tcPr>
          <w:p w14:paraId="6CF0ECFB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1C0570F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AD8E0A4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D2F0011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F227C32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1C8AD5AB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7F90E985" w14:textId="322BEE20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Digital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m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odeling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oftware </w:t>
            </w:r>
          </w:p>
        </w:tc>
        <w:tc>
          <w:tcPr>
            <w:tcW w:w="1301" w:type="dxa"/>
            <w:hideMark/>
          </w:tcPr>
          <w:p w14:paraId="755B7F96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23A8977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2AB86A55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FD3F905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02053339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7A1302D2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1533D14D" w14:textId="2D0C2B4D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Digital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t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reatment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p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lanning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oftware </w:t>
            </w:r>
          </w:p>
        </w:tc>
        <w:tc>
          <w:tcPr>
            <w:tcW w:w="1301" w:type="dxa"/>
            <w:hideMark/>
          </w:tcPr>
          <w:p w14:paraId="7FF128B9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61B4326C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8FF44C1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3FD930D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1FF4BFD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6ECE96FC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4660314B" w14:textId="77777777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proofErr w:type="spellStart"/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Teledentistry</w:t>
            </w:r>
            <w:proofErr w:type="spellEnd"/>
          </w:p>
        </w:tc>
        <w:tc>
          <w:tcPr>
            <w:tcW w:w="1301" w:type="dxa"/>
            <w:hideMark/>
          </w:tcPr>
          <w:p w14:paraId="734FDF96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5A41796C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CDC0EB6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12D13DD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95FE484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3C3FFBFA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06832521" w14:textId="77777777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In-office aligners</w:t>
            </w:r>
          </w:p>
        </w:tc>
        <w:tc>
          <w:tcPr>
            <w:tcW w:w="1301" w:type="dxa"/>
            <w:hideMark/>
          </w:tcPr>
          <w:p w14:paraId="703425E6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B9ECA44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5C240C9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83C2DB1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37B1D4DD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CF331A" w:rsidRPr="00EA484E" w14:paraId="2A7F398E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5" w:type="dxa"/>
            <w:hideMark/>
          </w:tcPr>
          <w:p w14:paraId="7DB2698D" w14:textId="77777777" w:rsidR="00CF331A" w:rsidRPr="00EA484E" w:rsidRDefault="00CF331A" w:rsidP="00DA5F32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Lab-produced aligners </w:t>
            </w:r>
          </w:p>
        </w:tc>
        <w:tc>
          <w:tcPr>
            <w:tcW w:w="1301" w:type="dxa"/>
            <w:hideMark/>
          </w:tcPr>
          <w:p w14:paraId="40884E38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482D87E5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5C335F5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7CF9C2B4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1301" w:type="dxa"/>
            <w:hideMark/>
          </w:tcPr>
          <w:p w14:paraId="14AF7744" w14:textId="77777777" w:rsidR="00CF331A" w:rsidRPr="00C5516D" w:rsidRDefault="00CF331A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</w:tbl>
    <w:p w14:paraId="7D113CD9" w14:textId="1EB0B61B" w:rsidR="00CF331A" w:rsidRDefault="00CF331A" w:rsidP="00EA484E">
      <w:pPr>
        <w:spacing w:before="240" w:after="240" w:line="240" w:lineRule="auto"/>
        <w:jc w:val="thaiDistribute"/>
        <w:rPr>
          <w:rFonts w:asciiTheme="minorBidi" w:eastAsia="Times New Roman" w:hAnsiTheme="minorBidi"/>
          <w:color w:val="212121"/>
          <w:sz w:val="32"/>
          <w:szCs w:val="32"/>
        </w:rPr>
      </w:pPr>
    </w:p>
    <w:p w14:paraId="7C46E3A6" w14:textId="77777777" w:rsidR="00C5516D" w:rsidRDefault="00C5516D" w:rsidP="00EA484E">
      <w:pPr>
        <w:spacing w:before="240" w:after="240" w:line="240" w:lineRule="auto"/>
        <w:jc w:val="thaiDistribute"/>
        <w:rPr>
          <w:rFonts w:asciiTheme="minorBidi" w:eastAsia="Times New Roman" w:hAnsiTheme="minorBidi"/>
          <w:color w:val="212121"/>
          <w:sz w:val="32"/>
          <w:szCs w:val="32"/>
        </w:rPr>
      </w:pPr>
    </w:p>
    <w:p w14:paraId="39351E9A" w14:textId="1FCAF918" w:rsidR="00EA484E" w:rsidRPr="00EA484E" w:rsidRDefault="00EA484E" w:rsidP="00EA484E">
      <w:pPr>
        <w:spacing w:before="240" w:after="240" w:line="240" w:lineRule="auto"/>
        <w:jc w:val="thaiDistribute"/>
        <w:rPr>
          <w:rFonts w:asciiTheme="minorBidi" w:eastAsia="Times New Roman" w:hAnsiTheme="minorBidi"/>
          <w:b/>
          <w:bCs/>
          <w:color w:val="000000"/>
          <w:sz w:val="32"/>
          <w:szCs w:val="32"/>
        </w:rPr>
      </w:pP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</w:rPr>
        <w:lastRenderedPageBreak/>
        <w:t>Part</w:t>
      </w: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  <w:cs/>
        </w:rPr>
        <w:t xml:space="preserve"> </w:t>
      </w:r>
      <w:r w:rsidRPr="00EA484E">
        <w:rPr>
          <w:rFonts w:asciiTheme="minorBidi" w:eastAsia="Times New Roman" w:hAnsiTheme="minorBidi"/>
          <w:b/>
          <w:bCs/>
          <w:color w:val="000000"/>
          <w:sz w:val="32"/>
          <w:szCs w:val="32"/>
        </w:rPr>
        <w:t xml:space="preserve">4: The necessity of orthodontic technologies in postgraduate </w:t>
      </w:r>
      <w:r w:rsidR="00CF331A">
        <w:rPr>
          <w:rFonts w:asciiTheme="minorBidi" w:eastAsia="Times New Roman" w:hAnsiTheme="minorBidi"/>
          <w:b/>
          <w:bCs/>
          <w:color w:val="000000"/>
          <w:sz w:val="32"/>
          <w:szCs w:val="32"/>
        </w:rPr>
        <w:t>training</w:t>
      </w:r>
    </w:p>
    <w:p w14:paraId="06BF5A8E" w14:textId="272B92D0" w:rsidR="00CF331A" w:rsidRDefault="00CF331A" w:rsidP="00CF331A">
      <w:pPr>
        <w:spacing w:before="240" w:after="240" w:line="240" w:lineRule="auto"/>
        <w:jc w:val="thaiDistribute"/>
        <w:rPr>
          <w:rFonts w:asciiTheme="minorBidi" w:eastAsia="Times New Roman" w:hAnsiTheme="minorBidi"/>
          <w:color w:val="212121"/>
          <w:sz w:val="32"/>
          <w:szCs w:val="32"/>
        </w:rPr>
      </w:pPr>
      <w:r>
        <w:rPr>
          <w:rFonts w:asciiTheme="minorBidi" w:eastAsia="Times New Roman" w:hAnsiTheme="minorBidi"/>
          <w:color w:val="212121"/>
          <w:sz w:val="32"/>
          <w:szCs w:val="32"/>
        </w:rPr>
        <w:t>Please r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 xml:space="preserve">ate each of the following items based on your perceptions toward </w:t>
      </w:r>
      <w:r>
        <w:rPr>
          <w:rFonts w:asciiTheme="minorBidi" w:eastAsia="Times New Roman" w:hAnsiTheme="minorBidi"/>
          <w:color w:val="212121"/>
          <w:sz w:val="32"/>
          <w:szCs w:val="32"/>
        </w:rPr>
        <w:t>t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 xml:space="preserve">he </w:t>
      </w:r>
      <w:r>
        <w:rPr>
          <w:rFonts w:asciiTheme="minorBidi" w:eastAsia="Times New Roman" w:hAnsiTheme="minorBidi"/>
          <w:color w:val="212121"/>
          <w:sz w:val="32"/>
          <w:szCs w:val="32"/>
        </w:rPr>
        <w:t>necessity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 xml:space="preserve"> of </w:t>
      </w:r>
      <w:r>
        <w:rPr>
          <w:rFonts w:asciiTheme="minorBidi" w:eastAsia="Times New Roman" w:hAnsiTheme="minorBidi"/>
          <w:color w:val="212121"/>
          <w:sz w:val="32"/>
          <w:szCs w:val="32"/>
        </w:rPr>
        <w:t>dental technologies in orthodontic postgraduate training</w:t>
      </w:r>
      <w:r w:rsidRPr="00992C8F">
        <w:rPr>
          <w:rFonts w:asciiTheme="minorBidi" w:eastAsia="Times New Roman" w:hAnsiTheme="minorBidi"/>
          <w:color w:val="212121"/>
          <w:sz w:val="32"/>
          <w:szCs w:val="32"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243"/>
        <w:gridCol w:w="2430"/>
        <w:gridCol w:w="2430"/>
      </w:tblGrid>
      <w:tr w:rsidR="00EA484E" w:rsidRPr="00EA484E" w14:paraId="27A70AF4" w14:textId="77777777" w:rsidTr="00C551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vAlign w:val="center"/>
            <w:hideMark/>
          </w:tcPr>
          <w:p w14:paraId="72BAB85F" w14:textId="77777777" w:rsidR="00EA484E" w:rsidRPr="00EA484E" w:rsidRDefault="00EA484E" w:rsidP="00C5516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Technology</w:t>
            </w:r>
          </w:p>
        </w:tc>
        <w:tc>
          <w:tcPr>
            <w:tcW w:w="2430" w:type="dxa"/>
            <w:vAlign w:val="center"/>
            <w:hideMark/>
          </w:tcPr>
          <w:p w14:paraId="00401BFC" w14:textId="4B765C6B" w:rsidR="00EA484E" w:rsidRPr="00EA484E" w:rsidRDefault="00EA484E" w:rsidP="00C5516D">
            <w:pPr>
              <w:spacing w:after="0" w:line="144" w:lineRule="auto"/>
              <w:ind w:left="-100" w:right="-9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hint="cs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 w:themeColor="text1"/>
                <w:sz w:val="32"/>
                <w:szCs w:val="32"/>
              </w:rPr>
              <w:t xml:space="preserve">Mandatory </w:t>
            </w:r>
            <w:r w:rsidR="00C5516D" w:rsidRPr="00C5516D">
              <w:rPr>
                <w:rFonts w:asciiTheme="minorBidi" w:eastAsia="Times New Roman" w:hAnsiTheme="minorBidi"/>
                <w:color w:val="000000" w:themeColor="text1"/>
                <w:sz w:val="32"/>
                <w:szCs w:val="32"/>
              </w:rPr>
              <w:t>in curriculum</w:t>
            </w:r>
          </w:p>
        </w:tc>
        <w:tc>
          <w:tcPr>
            <w:tcW w:w="2430" w:type="dxa"/>
            <w:vAlign w:val="center"/>
            <w:hideMark/>
          </w:tcPr>
          <w:p w14:paraId="367E559C" w14:textId="7692FEBA" w:rsidR="00EA484E" w:rsidRPr="00EA484E" w:rsidRDefault="00EA484E" w:rsidP="00C5516D">
            <w:pPr>
              <w:spacing w:after="0" w:line="144" w:lineRule="auto"/>
              <w:ind w:left="-99" w:right="-9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 w:themeColor="text1"/>
                <w:sz w:val="32"/>
                <w:szCs w:val="32"/>
              </w:rPr>
              <w:t>Short course training</w:t>
            </w:r>
          </w:p>
        </w:tc>
      </w:tr>
      <w:tr w:rsidR="00EA484E" w:rsidRPr="00EA484E" w14:paraId="7615B407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4E5C0D3A" w14:textId="7FA52723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Intraoral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canners</w:t>
            </w:r>
          </w:p>
        </w:tc>
        <w:tc>
          <w:tcPr>
            <w:tcW w:w="2430" w:type="dxa"/>
            <w:hideMark/>
          </w:tcPr>
          <w:p w14:paraId="3C745B10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hint="cs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56D64B5B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7CBA539D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39A865CE" w14:textId="66A340DF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Extraoral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canners</w:t>
            </w:r>
          </w:p>
        </w:tc>
        <w:tc>
          <w:tcPr>
            <w:tcW w:w="2430" w:type="dxa"/>
            <w:hideMark/>
          </w:tcPr>
          <w:p w14:paraId="0C567405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hint="cs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6BAD91AC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23C3398D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1326B00A" w14:textId="67B7DC51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CBCT</w:t>
            </w:r>
          </w:p>
        </w:tc>
        <w:tc>
          <w:tcPr>
            <w:tcW w:w="2430" w:type="dxa"/>
            <w:hideMark/>
          </w:tcPr>
          <w:p w14:paraId="4E3C28CD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74F63103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473A91EC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13839AA3" w14:textId="372ADDBA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3D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p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rinting</w:t>
            </w:r>
          </w:p>
        </w:tc>
        <w:tc>
          <w:tcPr>
            <w:tcW w:w="2430" w:type="dxa"/>
            <w:hideMark/>
          </w:tcPr>
          <w:p w14:paraId="3AD00C79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5A7B4CB5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538F5EC9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2CFCE03B" w14:textId="5D4B7ACC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CAD/CAM wires </w:t>
            </w:r>
          </w:p>
        </w:tc>
        <w:tc>
          <w:tcPr>
            <w:tcW w:w="2430" w:type="dxa"/>
            <w:hideMark/>
          </w:tcPr>
          <w:p w14:paraId="7C32F492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49DD8DA2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6ECBF44A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3E34242E" w14:textId="33B2BE79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CAD/CAM brackets </w:t>
            </w:r>
          </w:p>
        </w:tc>
        <w:tc>
          <w:tcPr>
            <w:tcW w:w="2430" w:type="dxa"/>
            <w:hideMark/>
          </w:tcPr>
          <w:p w14:paraId="715CC669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0F3491D9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61A262C6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2167BF82" w14:textId="6CFDCFFB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Digital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m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odeling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oftware </w:t>
            </w:r>
          </w:p>
        </w:tc>
        <w:tc>
          <w:tcPr>
            <w:tcW w:w="2430" w:type="dxa"/>
            <w:hideMark/>
          </w:tcPr>
          <w:p w14:paraId="242AA530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130FD671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6DF4AB21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2DB428D6" w14:textId="1A17073C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Digital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t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reatment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p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lanning </w:t>
            </w:r>
            <w:r w:rsidR="00C5516D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s</w:t>
            </w: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oftware </w:t>
            </w:r>
          </w:p>
        </w:tc>
        <w:tc>
          <w:tcPr>
            <w:tcW w:w="2430" w:type="dxa"/>
            <w:hideMark/>
          </w:tcPr>
          <w:p w14:paraId="738F6A96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5FF8FC51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033BD1C9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5E560CEB" w14:textId="77777777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proofErr w:type="spellStart"/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Teledentistry</w:t>
            </w:r>
            <w:proofErr w:type="spellEnd"/>
          </w:p>
        </w:tc>
        <w:tc>
          <w:tcPr>
            <w:tcW w:w="2430" w:type="dxa"/>
            <w:hideMark/>
          </w:tcPr>
          <w:p w14:paraId="263A7DFF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2D006552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5AEC2D7D" w14:textId="77777777" w:rsidTr="00C551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28EBBB14" w14:textId="076FFAC5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>In-office aligners</w:t>
            </w:r>
          </w:p>
        </w:tc>
        <w:tc>
          <w:tcPr>
            <w:tcW w:w="2430" w:type="dxa"/>
            <w:hideMark/>
          </w:tcPr>
          <w:p w14:paraId="7674A470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73D55A0A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  <w:tr w:rsidR="00EA484E" w:rsidRPr="00EA484E" w14:paraId="1BD19D4A" w14:textId="77777777" w:rsidTr="00C551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3" w:type="dxa"/>
            <w:hideMark/>
          </w:tcPr>
          <w:p w14:paraId="3199F7FE" w14:textId="6DF40AAA" w:rsidR="00EA484E" w:rsidRPr="00EA484E" w:rsidRDefault="00EA484E" w:rsidP="006A4A3B">
            <w:pPr>
              <w:spacing w:after="0" w:line="240" w:lineRule="auto"/>
              <w:jc w:val="thaiDistribute"/>
              <w:rPr>
                <w:rFonts w:asciiTheme="minorBidi" w:eastAsia="Times New Roman" w:hAnsiTheme="minorBidi"/>
                <w:sz w:val="32"/>
                <w:szCs w:val="32"/>
              </w:rPr>
            </w:pPr>
            <w:r w:rsidRPr="00EA484E">
              <w:rPr>
                <w:rFonts w:asciiTheme="minorBidi" w:eastAsia="Times New Roman" w:hAnsiTheme="minorBidi"/>
                <w:color w:val="000000"/>
                <w:sz w:val="32"/>
                <w:szCs w:val="32"/>
              </w:rPr>
              <w:t xml:space="preserve">Lab-produced aligners </w:t>
            </w:r>
          </w:p>
        </w:tc>
        <w:tc>
          <w:tcPr>
            <w:tcW w:w="2430" w:type="dxa"/>
            <w:hideMark/>
          </w:tcPr>
          <w:p w14:paraId="7ACB8E1B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  <w:tc>
          <w:tcPr>
            <w:tcW w:w="2430" w:type="dxa"/>
            <w:hideMark/>
          </w:tcPr>
          <w:p w14:paraId="6E17A2E8" w14:textId="77777777" w:rsidR="00EA484E" w:rsidRPr="00C5516D" w:rsidRDefault="00EA484E" w:rsidP="00C5516D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32"/>
                <w:szCs w:val="32"/>
              </w:rPr>
            </w:pPr>
          </w:p>
        </w:tc>
      </w:tr>
    </w:tbl>
    <w:p w14:paraId="11B1E154" w14:textId="77777777" w:rsidR="00A601DA" w:rsidRPr="00EA484E" w:rsidRDefault="00A601DA">
      <w:pPr>
        <w:rPr>
          <w:rFonts w:asciiTheme="minorBidi" w:hAnsiTheme="minorBidi"/>
          <w:sz w:val="32"/>
          <w:szCs w:val="32"/>
        </w:rPr>
      </w:pPr>
    </w:p>
    <w:sectPr w:rsidR="00A601DA" w:rsidRPr="00EA48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urlz MT">
    <w:panose1 w:val="04040404050702020202"/>
    <w:charset w:val="4D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39F"/>
    <w:multiLevelType w:val="hybridMultilevel"/>
    <w:tmpl w:val="2D880BB0"/>
    <w:lvl w:ilvl="0" w:tplc="6AEE903C">
      <w:start w:val="1"/>
      <w:numFmt w:val="bullet"/>
      <w:lvlText w:val=""/>
      <w:lvlJc w:val="left"/>
      <w:pPr>
        <w:ind w:left="720" w:hanging="360"/>
      </w:pPr>
      <w:rPr>
        <w:rFonts w:ascii="Curlz MT" w:hAnsi="Curlz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E137A"/>
    <w:multiLevelType w:val="hybridMultilevel"/>
    <w:tmpl w:val="A9EE9D0E"/>
    <w:lvl w:ilvl="0" w:tplc="6AEE903C">
      <w:start w:val="1"/>
      <w:numFmt w:val="bullet"/>
      <w:lvlText w:val=""/>
      <w:lvlJc w:val="left"/>
      <w:pPr>
        <w:ind w:left="720" w:hanging="360"/>
      </w:pPr>
      <w:rPr>
        <w:rFonts w:ascii="Curlz MT" w:hAnsi="Curlz 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55B7D"/>
    <w:multiLevelType w:val="multilevel"/>
    <w:tmpl w:val="48E8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40407"/>
    <w:multiLevelType w:val="multilevel"/>
    <w:tmpl w:val="728CC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C0499D"/>
    <w:multiLevelType w:val="multilevel"/>
    <w:tmpl w:val="C60AE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CF53DD"/>
    <w:multiLevelType w:val="hybridMultilevel"/>
    <w:tmpl w:val="5E9E5230"/>
    <w:lvl w:ilvl="0" w:tplc="6AEE903C">
      <w:start w:val="1"/>
      <w:numFmt w:val="bullet"/>
      <w:lvlText w:val=""/>
      <w:lvlJc w:val="left"/>
      <w:pPr>
        <w:ind w:left="720" w:hanging="360"/>
      </w:pPr>
      <w:rPr>
        <w:rFonts w:ascii="Curlz MT" w:hAnsi="Curlz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A748B"/>
    <w:multiLevelType w:val="hybridMultilevel"/>
    <w:tmpl w:val="1BFA9E44"/>
    <w:lvl w:ilvl="0" w:tplc="30EC48A8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17720"/>
    <w:multiLevelType w:val="hybridMultilevel"/>
    <w:tmpl w:val="C4E63BEC"/>
    <w:lvl w:ilvl="0" w:tplc="6AEE903C">
      <w:start w:val="1"/>
      <w:numFmt w:val="bullet"/>
      <w:lvlText w:val=""/>
      <w:lvlJc w:val="left"/>
      <w:pPr>
        <w:ind w:left="720" w:hanging="360"/>
      </w:pPr>
      <w:rPr>
        <w:rFonts w:ascii="Curlz MT" w:hAnsi="Curlz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C3BD0"/>
    <w:multiLevelType w:val="hybridMultilevel"/>
    <w:tmpl w:val="7DC0A706"/>
    <w:lvl w:ilvl="0" w:tplc="6AEE903C">
      <w:start w:val="1"/>
      <w:numFmt w:val="bullet"/>
      <w:lvlText w:val=""/>
      <w:lvlJc w:val="left"/>
      <w:pPr>
        <w:ind w:left="1080" w:hanging="360"/>
      </w:pPr>
      <w:rPr>
        <w:rFonts w:ascii="Curlz MT" w:hAnsi="Curlz 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4E"/>
    <w:rsid w:val="00096846"/>
    <w:rsid w:val="0036193E"/>
    <w:rsid w:val="00517265"/>
    <w:rsid w:val="00693886"/>
    <w:rsid w:val="006C2330"/>
    <w:rsid w:val="00854AB9"/>
    <w:rsid w:val="0086027C"/>
    <w:rsid w:val="00992C8F"/>
    <w:rsid w:val="00A601DA"/>
    <w:rsid w:val="00BB2BB1"/>
    <w:rsid w:val="00C5516D"/>
    <w:rsid w:val="00CF331A"/>
    <w:rsid w:val="00E64561"/>
    <w:rsid w:val="00EA484E"/>
    <w:rsid w:val="00F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6DC28"/>
  <w15:chartTrackingRefBased/>
  <w15:docId w15:val="{C1A49573-1A55-8D4F-A247-4D892A22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84E"/>
    <w:pPr>
      <w:spacing w:after="160" w:line="259" w:lineRule="auto"/>
    </w:pPr>
    <w:rPr>
      <w:sz w:val="22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84E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C5516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5516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5516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5516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5516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5516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Theerasak Nakornnoi (5810830006)</dc:creator>
  <cp:keywords/>
  <dc:description/>
  <cp:lastModifiedBy>Theerasak Nakornnoi (5810830006)</cp:lastModifiedBy>
  <cp:revision>5</cp:revision>
  <cp:lastPrinted>2023-07-15T15:37:00Z</cp:lastPrinted>
  <dcterms:created xsi:type="dcterms:W3CDTF">2023-07-15T15:09:00Z</dcterms:created>
  <dcterms:modified xsi:type="dcterms:W3CDTF">2023-07-15T15:40:00Z</dcterms:modified>
</cp:coreProperties>
</file>