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27D" w14:textId="77777777" w:rsidR="00DF065D" w:rsidRPr="00DF065D" w:rsidRDefault="00DF065D" w:rsidP="00DF065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Supplementary table 1 </w:t>
      </w:r>
      <w:bookmarkStart w:id="0" w:name="_Hlk145238327"/>
      <w:bookmarkStart w:id="1" w:name="_Hlk145744424"/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Statistical description</w:t>
      </w:r>
      <w:bookmarkEnd w:id="1"/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 of the stress distributions (</w:t>
      </w:r>
      <w:proofErr w:type="spellStart"/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Mpa</w:t>
      </w:r>
      <w:proofErr w:type="spellEnd"/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) for each model</w:t>
      </w:r>
    </w:p>
    <w:tbl>
      <w:tblPr>
        <w:tblStyle w:val="21"/>
        <w:tblW w:w="8477" w:type="dxa"/>
        <w:tblLook w:val="04A0" w:firstRow="1" w:lastRow="0" w:firstColumn="1" w:lastColumn="0" w:noHBand="0" w:noVBand="1"/>
      </w:tblPr>
      <w:tblGrid>
        <w:gridCol w:w="1120"/>
        <w:gridCol w:w="961"/>
        <w:gridCol w:w="866"/>
        <w:gridCol w:w="905"/>
        <w:gridCol w:w="1138"/>
        <w:gridCol w:w="1207"/>
        <w:gridCol w:w="1138"/>
        <w:gridCol w:w="1142"/>
      </w:tblGrid>
      <w:tr w:rsidR="00DF065D" w:rsidRPr="00DF065D" w14:paraId="37D957FA" w14:textId="77777777" w:rsidTr="003B4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12" w:space="0" w:color="7F7F7F" w:themeColor="text1" w:themeTint="80"/>
            </w:tcBorders>
          </w:tcPr>
          <w:bookmarkEnd w:id="0"/>
          <w:p w14:paraId="65E5AE21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Model</w:t>
            </w:r>
          </w:p>
        </w:tc>
        <w:tc>
          <w:tcPr>
            <w:tcW w:w="961" w:type="dxa"/>
            <w:tcBorders>
              <w:top w:val="single" w:sz="12" w:space="0" w:color="7F7F7F" w:themeColor="text1" w:themeTint="80"/>
            </w:tcBorders>
          </w:tcPr>
          <w:p w14:paraId="37561516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Aver.</w:t>
            </w:r>
          </w:p>
        </w:tc>
        <w:tc>
          <w:tcPr>
            <w:tcW w:w="866" w:type="dxa"/>
            <w:tcBorders>
              <w:top w:val="single" w:sz="12" w:space="0" w:color="7F7F7F" w:themeColor="text1" w:themeTint="80"/>
            </w:tcBorders>
          </w:tcPr>
          <w:p w14:paraId="7C73B273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SD</w:t>
            </w:r>
          </w:p>
        </w:tc>
        <w:tc>
          <w:tcPr>
            <w:tcW w:w="905" w:type="dxa"/>
            <w:tcBorders>
              <w:top w:val="single" w:sz="12" w:space="0" w:color="7F7F7F" w:themeColor="text1" w:themeTint="80"/>
            </w:tcBorders>
          </w:tcPr>
          <w:p w14:paraId="7D91CE39" w14:textId="77777777" w:rsidR="00DF065D" w:rsidRPr="00DF065D" w:rsidRDefault="00DF065D" w:rsidP="003B40A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Min.</w:t>
            </w:r>
          </w:p>
        </w:tc>
        <w:tc>
          <w:tcPr>
            <w:tcW w:w="1138" w:type="dxa"/>
            <w:tcBorders>
              <w:top w:val="single" w:sz="12" w:space="0" w:color="7F7F7F" w:themeColor="text1" w:themeTint="80"/>
            </w:tcBorders>
          </w:tcPr>
          <w:p w14:paraId="5DA16900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1st Quart.</w:t>
            </w:r>
          </w:p>
        </w:tc>
        <w:tc>
          <w:tcPr>
            <w:tcW w:w="1207" w:type="dxa"/>
            <w:tcBorders>
              <w:top w:val="single" w:sz="12" w:space="0" w:color="7F7F7F" w:themeColor="text1" w:themeTint="80"/>
            </w:tcBorders>
          </w:tcPr>
          <w:p w14:paraId="14460E6D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Median</w:t>
            </w:r>
          </w:p>
        </w:tc>
        <w:tc>
          <w:tcPr>
            <w:tcW w:w="1138" w:type="dxa"/>
            <w:tcBorders>
              <w:top w:val="single" w:sz="12" w:space="0" w:color="7F7F7F" w:themeColor="text1" w:themeTint="80"/>
            </w:tcBorders>
          </w:tcPr>
          <w:p w14:paraId="5EA434E0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3rd Quart.</w:t>
            </w:r>
          </w:p>
        </w:tc>
        <w:tc>
          <w:tcPr>
            <w:tcW w:w="1142" w:type="dxa"/>
            <w:tcBorders>
              <w:top w:val="single" w:sz="12" w:space="0" w:color="7F7F7F" w:themeColor="text1" w:themeTint="80"/>
            </w:tcBorders>
          </w:tcPr>
          <w:p w14:paraId="5C8D67F0" w14:textId="77777777" w:rsidR="00DF065D" w:rsidRPr="00DF065D" w:rsidRDefault="00DF065D" w:rsidP="003B40AD">
            <w:pPr>
              <w:spacing w:line="360" w:lineRule="auto"/>
              <w:ind w:firstLineChars="100" w:firstLine="2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Max.</w:t>
            </w:r>
          </w:p>
        </w:tc>
      </w:tr>
      <w:tr w:rsidR="00DF065D" w:rsidRPr="00DF065D" w14:paraId="59EF09B3" w14:textId="77777777" w:rsidTr="003B40AD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2810D9FA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A1</w:t>
            </w:r>
          </w:p>
        </w:tc>
        <w:tc>
          <w:tcPr>
            <w:tcW w:w="961" w:type="dxa"/>
          </w:tcPr>
          <w:p w14:paraId="2987229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19.04</w:t>
            </w:r>
          </w:p>
        </w:tc>
        <w:tc>
          <w:tcPr>
            <w:tcW w:w="866" w:type="dxa"/>
          </w:tcPr>
          <w:p w14:paraId="4046BB5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17.16</w:t>
            </w:r>
          </w:p>
        </w:tc>
        <w:tc>
          <w:tcPr>
            <w:tcW w:w="905" w:type="dxa"/>
          </w:tcPr>
          <w:p w14:paraId="748EEE0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2A4F279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5.713</w:t>
            </w:r>
          </w:p>
        </w:tc>
        <w:tc>
          <w:tcPr>
            <w:tcW w:w="1207" w:type="dxa"/>
          </w:tcPr>
          <w:p w14:paraId="39AE8E9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15.83</w:t>
            </w:r>
          </w:p>
        </w:tc>
        <w:tc>
          <w:tcPr>
            <w:tcW w:w="1138" w:type="dxa"/>
          </w:tcPr>
          <w:p w14:paraId="78A2172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28.22</w:t>
            </w:r>
          </w:p>
        </w:tc>
        <w:tc>
          <w:tcPr>
            <w:tcW w:w="1142" w:type="dxa"/>
          </w:tcPr>
          <w:p w14:paraId="7D5FA94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289.6</w:t>
            </w:r>
          </w:p>
        </w:tc>
      </w:tr>
      <w:tr w:rsidR="00DF065D" w:rsidRPr="00DF065D" w14:paraId="5F0A2A7A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253F550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A2</w:t>
            </w:r>
          </w:p>
        </w:tc>
        <w:tc>
          <w:tcPr>
            <w:tcW w:w="961" w:type="dxa"/>
          </w:tcPr>
          <w:p w14:paraId="29F6DD5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17.92</w:t>
            </w:r>
          </w:p>
        </w:tc>
        <w:tc>
          <w:tcPr>
            <w:tcW w:w="866" w:type="dxa"/>
          </w:tcPr>
          <w:p w14:paraId="7E97612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17.02</w:t>
            </w:r>
          </w:p>
        </w:tc>
        <w:tc>
          <w:tcPr>
            <w:tcW w:w="905" w:type="dxa"/>
          </w:tcPr>
          <w:p w14:paraId="1076CE4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8D3CA1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5.077</w:t>
            </w:r>
          </w:p>
        </w:tc>
        <w:tc>
          <w:tcPr>
            <w:tcW w:w="1207" w:type="dxa"/>
          </w:tcPr>
          <w:p w14:paraId="2FFBACF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14.05</w:t>
            </w:r>
          </w:p>
        </w:tc>
        <w:tc>
          <w:tcPr>
            <w:tcW w:w="1138" w:type="dxa"/>
          </w:tcPr>
          <w:p w14:paraId="652761C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27.3</w:t>
            </w:r>
          </w:p>
        </w:tc>
        <w:tc>
          <w:tcPr>
            <w:tcW w:w="1142" w:type="dxa"/>
          </w:tcPr>
          <w:p w14:paraId="32E0397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288.2</w:t>
            </w:r>
          </w:p>
        </w:tc>
      </w:tr>
      <w:tr w:rsidR="00DF065D" w:rsidRPr="00DF065D" w14:paraId="7590C3B8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240C81C2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A3</w:t>
            </w:r>
          </w:p>
        </w:tc>
        <w:tc>
          <w:tcPr>
            <w:tcW w:w="961" w:type="dxa"/>
          </w:tcPr>
          <w:p w14:paraId="0EDAB77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16.71</w:t>
            </w:r>
          </w:p>
        </w:tc>
        <w:tc>
          <w:tcPr>
            <w:tcW w:w="866" w:type="dxa"/>
          </w:tcPr>
          <w:p w14:paraId="77BDD8E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16.84</w:t>
            </w:r>
          </w:p>
        </w:tc>
        <w:tc>
          <w:tcPr>
            <w:tcW w:w="905" w:type="dxa"/>
          </w:tcPr>
          <w:p w14:paraId="4935F87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68AE20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3.587</w:t>
            </w:r>
          </w:p>
        </w:tc>
        <w:tc>
          <w:tcPr>
            <w:tcW w:w="1207" w:type="dxa"/>
          </w:tcPr>
          <w:p w14:paraId="090CE6E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12.71</w:t>
            </w:r>
          </w:p>
        </w:tc>
        <w:tc>
          <w:tcPr>
            <w:tcW w:w="1138" w:type="dxa"/>
          </w:tcPr>
          <w:p w14:paraId="4F02072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25.81</w:t>
            </w:r>
          </w:p>
        </w:tc>
        <w:tc>
          <w:tcPr>
            <w:tcW w:w="1142" w:type="dxa"/>
          </w:tcPr>
          <w:p w14:paraId="1BD92C9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285</w:t>
            </w:r>
          </w:p>
        </w:tc>
      </w:tr>
      <w:tr w:rsidR="00DF065D" w:rsidRPr="00DF065D" w14:paraId="204ED60D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DB15763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A4</w:t>
            </w:r>
          </w:p>
        </w:tc>
        <w:tc>
          <w:tcPr>
            <w:tcW w:w="961" w:type="dxa"/>
          </w:tcPr>
          <w:p w14:paraId="2772606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15.58</w:t>
            </w:r>
          </w:p>
        </w:tc>
        <w:tc>
          <w:tcPr>
            <w:tcW w:w="866" w:type="dxa"/>
          </w:tcPr>
          <w:p w14:paraId="69E86D4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16.9</w:t>
            </w:r>
          </w:p>
        </w:tc>
        <w:tc>
          <w:tcPr>
            <w:tcW w:w="905" w:type="dxa"/>
          </w:tcPr>
          <w:p w14:paraId="14B47F2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6B7DDC0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1.289</w:t>
            </w:r>
          </w:p>
        </w:tc>
        <w:tc>
          <w:tcPr>
            <w:tcW w:w="1207" w:type="dxa"/>
          </w:tcPr>
          <w:p w14:paraId="566E8D2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11.31</w:t>
            </w:r>
          </w:p>
        </w:tc>
        <w:tc>
          <w:tcPr>
            <w:tcW w:w="1138" w:type="dxa"/>
          </w:tcPr>
          <w:p w14:paraId="6A29C2D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24.35</w:t>
            </w:r>
          </w:p>
        </w:tc>
        <w:tc>
          <w:tcPr>
            <w:tcW w:w="1142" w:type="dxa"/>
          </w:tcPr>
          <w:p w14:paraId="5F24C2B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288.2</w:t>
            </w:r>
          </w:p>
        </w:tc>
      </w:tr>
      <w:tr w:rsidR="00DF065D" w:rsidRPr="00DF065D" w14:paraId="18CC4E54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0B7675F6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B1</w:t>
            </w:r>
          </w:p>
        </w:tc>
        <w:tc>
          <w:tcPr>
            <w:tcW w:w="961" w:type="dxa"/>
          </w:tcPr>
          <w:p w14:paraId="5A980B8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19.08</w:t>
            </w:r>
          </w:p>
        </w:tc>
        <w:tc>
          <w:tcPr>
            <w:tcW w:w="866" w:type="dxa"/>
          </w:tcPr>
          <w:p w14:paraId="15FFE80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16.88</w:t>
            </w:r>
          </w:p>
        </w:tc>
        <w:tc>
          <w:tcPr>
            <w:tcW w:w="905" w:type="dxa"/>
          </w:tcPr>
          <w:p w14:paraId="157448A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291403C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6.095</w:t>
            </w:r>
          </w:p>
        </w:tc>
        <w:tc>
          <w:tcPr>
            <w:tcW w:w="1207" w:type="dxa"/>
          </w:tcPr>
          <w:p w14:paraId="7FE21D0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16.04</w:t>
            </w:r>
          </w:p>
        </w:tc>
        <w:tc>
          <w:tcPr>
            <w:tcW w:w="1138" w:type="dxa"/>
          </w:tcPr>
          <w:p w14:paraId="208125D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27.7</w:t>
            </w:r>
          </w:p>
        </w:tc>
        <w:tc>
          <w:tcPr>
            <w:tcW w:w="1142" w:type="dxa"/>
          </w:tcPr>
          <w:p w14:paraId="1595398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305.2</w:t>
            </w:r>
          </w:p>
        </w:tc>
      </w:tr>
      <w:tr w:rsidR="00DF065D" w:rsidRPr="00DF065D" w14:paraId="40F3B62B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70E5AA07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B2</w:t>
            </w:r>
          </w:p>
        </w:tc>
        <w:tc>
          <w:tcPr>
            <w:tcW w:w="961" w:type="dxa"/>
          </w:tcPr>
          <w:p w14:paraId="35B8D39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17.89</w:t>
            </w:r>
          </w:p>
        </w:tc>
        <w:tc>
          <w:tcPr>
            <w:tcW w:w="866" w:type="dxa"/>
          </w:tcPr>
          <w:p w14:paraId="0E9B1EA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16.74</w:t>
            </w:r>
          </w:p>
        </w:tc>
        <w:tc>
          <w:tcPr>
            <w:tcW w:w="905" w:type="dxa"/>
          </w:tcPr>
          <w:p w14:paraId="6FF3C6B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761BDA8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5.355</w:t>
            </w:r>
          </w:p>
        </w:tc>
        <w:tc>
          <w:tcPr>
            <w:tcW w:w="1207" w:type="dxa"/>
          </w:tcPr>
          <w:p w14:paraId="259AA0B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14.26</w:t>
            </w:r>
          </w:p>
        </w:tc>
        <w:tc>
          <w:tcPr>
            <w:tcW w:w="1138" w:type="dxa"/>
          </w:tcPr>
          <w:p w14:paraId="38137CB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26.76</w:t>
            </w:r>
          </w:p>
        </w:tc>
        <w:tc>
          <w:tcPr>
            <w:tcW w:w="1142" w:type="dxa"/>
          </w:tcPr>
          <w:p w14:paraId="5EA37CB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304</w:t>
            </w:r>
          </w:p>
        </w:tc>
      </w:tr>
      <w:tr w:rsidR="00DF065D" w:rsidRPr="00DF065D" w14:paraId="1604A7F6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60A072F9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B3</w:t>
            </w:r>
          </w:p>
        </w:tc>
        <w:tc>
          <w:tcPr>
            <w:tcW w:w="961" w:type="dxa"/>
          </w:tcPr>
          <w:p w14:paraId="0667B51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16.7</w:t>
            </w:r>
          </w:p>
        </w:tc>
        <w:tc>
          <w:tcPr>
            <w:tcW w:w="866" w:type="dxa"/>
          </w:tcPr>
          <w:p w14:paraId="539C00A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16.55</w:t>
            </w:r>
          </w:p>
        </w:tc>
        <w:tc>
          <w:tcPr>
            <w:tcW w:w="905" w:type="dxa"/>
          </w:tcPr>
          <w:p w14:paraId="22D144A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5143B9E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3.972</w:t>
            </w:r>
          </w:p>
        </w:tc>
        <w:tc>
          <w:tcPr>
            <w:tcW w:w="1207" w:type="dxa"/>
          </w:tcPr>
          <w:p w14:paraId="2E3F705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12.94</w:t>
            </w:r>
          </w:p>
        </w:tc>
        <w:tc>
          <w:tcPr>
            <w:tcW w:w="1138" w:type="dxa"/>
          </w:tcPr>
          <w:p w14:paraId="52C6886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25.43</w:t>
            </w:r>
          </w:p>
        </w:tc>
        <w:tc>
          <w:tcPr>
            <w:tcW w:w="1142" w:type="dxa"/>
          </w:tcPr>
          <w:p w14:paraId="256B075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301.2</w:t>
            </w:r>
          </w:p>
        </w:tc>
      </w:tr>
      <w:tr w:rsidR="00DF065D" w:rsidRPr="00DF065D" w14:paraId="14A46B2F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BAC53AB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B4</w:t>
            </w:r>
          </w:p>
        </w:tc>
        <w:tc>
          <w:tcPr>
            <w:tcW w:w="961" w:type="dxa"/>
          </w:tcPr>
          <w:p w14:paraId="2D12B60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15.58</w:t>
            </w:r>
          </w:p>
        </w:tc>
        <w:tc>
          <w:tcPr>
            <w:tcW w:w="866" w:type="dxa"/>
          </w:tcPr>
          <w:p w14:paraId="41DD8AB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16.63</w:t>
            </w:r>
          </w:p>
        </w:tc>
        <w:tc>
          <w:tcPr>
            <w:tcW w:w="905" w:type="dxa"/>
          </w:tcPr>
          <w:p w14:paraId="6B1EC74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16D0996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1.734</w:t>
            </w:r>
          </w:p>
        </w:tc>
        <w:tc>
          <w:tcPr>
            <w:tcW w:w="1207" w:type="dxa"/>
          </w:tcPr>
          <w:p w14:paraId="5B99184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11.6</w:t>
            </w:r>
          </w:p>
        </w:tc>
        <w:tc>
          <w:tcPr>
            <w:tcW w:w="1138" w:type="dxa"/>
          </w:tcPr>
          <w:p w14:paraId="1B45F15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24.01</w:t>
            </w:r>
          </w:p>
        </w:tc>
        <w:tc>
          <w:tcPr>
            <w:tcW w:w="1142" w:type="dxa"/>
          </w:tcPr>
          <w:p w14:paraId="6547F58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294.3</w:t>
            </w:r>
          </w:p>
        </w:tc>
      </w:tr>
      <w:tr w:rsidR="00DF065D" w:rsidRPr="00DF065D" w14:paraId="24168152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02B0A3B3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C1</w:t>
            </w:r>
          </w:p>
        </w:tc>
        <w:tc>
          <w:tcPr>
            <w:tcW w:w="961" w:type="dxa"/>
          </w:tcPr>
          <w:p w14:paraId="4D84B14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18.16</w:t>
            </w:r>
          </w:p>
        </w:tc>
        <w:tc>
          <w:tcPr>
            <w:tcW w:w="866" w:type="dxa"/>
          </w:tcPr>
          <w:p w14:paraId="7692449D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16.1</w:t>
            </w:r>
          </w:p>
        </w:tc>
        <w:tc>
          <w:tcPr>
            <w:tcW w:w="905" w:type="dxa"/>
          </w:tcPr>
          <w:p w14:paraId="645F3EF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5001E7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4.327</w:t>
            </w:r>
          </w:p>
        </w:tc>
        <w:tc>
          <w:tcPr>
            <w:tcW w:w="1207" w:type="dxa"/>
          </w:tcPr>
          <w:p w14:paraId="609CA72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14.73</w:t>
            </w:r>
          </w:p>
        </w:tc>
        <w:tc>
          <w:tcPr>
            <w:tcW w:w="1138" w:type="dxa"/>
          </w:tcPr>
          <w:p w14:paraId="74C61FD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28.08</w:t>
            </w:r>
          </w:p>
        </w:tc>
        <w:tc>
          <w:tcPr>
            <w:tcW w:w="1142" w:type="dxa"/>
          </w:tcPr>
          <w:p w14:paraId="6FBF972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142.1</w:t>
            </w:r>
          </w:p>
        </w:tc>
      </w:tr>
      <w:tr w:rsidR="00DF065D" w:rsidRPr="00DF065D" w14:paraId="3528FA7D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0E6BEBA7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C2</w:t>
            </w:r>
          </w:p>
        </w:tc>
        <w:tc>
          <w:tcPr>
            <w:tcW w:w="961" w:type="dxa"/>
          </w:tcPr>
          <w:p w14:paraId="5D3C165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17.03</w:t>
            </w:r>
          </w:p>
        </w:tc>
        <w:tc>
          <w:tcPr>
            <w:tcW w:w="866" w:type="dxa"/>
          </w:tcPr>
          <w:p w14:paraId="653316E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15.86</w:t>
            </w:r>
          </w:p>
        </w:tc>
        <w:tc>
          <w:tcPr>
            <w:tcW w:w="905" w:type="dxa"/>
          </w:tcPr>
          <w:p w14:paraId="74024DF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177609D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3.763</w:t>
            </w:r>
          </w:p>
        </w:tc>
        <w:tc>
          <w:tcPr>
            <w:tcW w:w="1207" w:type="dxa"/>
          </w:tcPr>
          <w:p w14:paraId="2663985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12.85</w:t>
            </w:r>
          </w:p>
        </w:tc>
        <w:tc>
          <w:tcPr>
            <w:tcW w:w="1138" w:type="dxa"/>
          </w:tcPr>
          <w:p w14:paraId="55D79C9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27.07</w:t>
            </w:r>
          </w:p>
        </w:tc>
        <w:tc>
          <w:tcPr>
            <w:tcW w:w="1142" w:type="dxa"/>
          </w:tcPr>
          <w:p w14:paraId="4B9F310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141.2</w:t>
            </w:r>
          </w:p>
        </w:tc>
      </w:tr>
      <w:tr w:rsidR="00DF065D" w:rsidRPr="00DF065D" w14:paraId="18B548BB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001E6D8C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C3</w:t>
            </w:r>
          </w:p>
        </w:tc>
        <w:tc>
          <w:tcPr>
            <w:tcW w:w="961" w:type="dxa"/>
          </w:tcPr>
          <w:p w14:paraId="2A5D490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15.69</w:t>
            </w:r>
          </w:p>
        </w:tc>
        <w:tc>
          <w:tcPr>
            <w:tcW w:w="866" w:type="dxa"/>
          </w:tcPr>
          <w:p w14:paraId="57C89CF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15.63</w:t>
            </w:r>
          </w:p>
        </w:tc>
        <w:tc>
          <w:tcPr>
            <w:tcW w:w="905" w:type="dxa"/>
          </w:tcPr>
          <w:p w14:paraId="46399F4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2B9FEC1D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1.934</w:t>
            </w:r>
          </w:p>
        </w:tc>
        <w:tc>
          <w:tcPr>
            <w:tcW w:w="1207" w:type="dxa"/>
          </w:tcPr>
          <w:p w14:paraId="3131EA6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11.03</w:t>
            </w:r>
          </w:p>
        </w:tc>
        <w:tc>
          <w:tcPr>
            <w:tcW w:w="1138" w:type="dxa"/>
          </w:tcPr>
          <w:p w14:paraId="62FA516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25.64</w:t>
            </w:r>
          </w:p>
        </w:tc>
        <w:tc>
          <w:tcPr>
            <w:tcW w:w="1142" w:type="dxa"/>
          </w:tcPr>
          <w:p w14:paraId="3811AA0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139.3</w:t>
            </w:r>
          </w:p>
        </w:tc>
      </w:tr>
      <w:tr w:rsidR="00DF065D" w:rsidRPr="00DF065D" w14:paraId="5EE108F7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bottom w:val="single" w:sz="12" w:space="0" w:color="7F7F7F" w:themeColor="text1" w:themeTint="80"/>
            </w:tcBorders>
          </w:tcPr>
          <w:p w14:paraId="7DB3F483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C4</w:t>
            </w:r>
          </w:p>
        </w:tc>
        <w:tc>
          <w:tcPr>
            <w:tcW w:w="961" w:type="dxa"/>
            <w:tcBorders>
              <w:bottom w:val="single" w:sz="12" w:space="0" w:color="7F7F7F" w:themeColor="text1" w:themeTint="80"/>
            </w:tcBorders>
          </w:tcPr>
          <w:p w14:paraId="7BB849D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14.42</w:t>
            </w:r>
          </w:p>
        </w:tc>
        <w:tc>
          <w:tcPr>
            <w:tcW w:w="866" w:type="dxa"/>
            <w:tcBorders>
              <w:bottom w:val="single" w:sz="12" w:space="0" w:color="7F7F7F" w:themeColor="text1" w:themeTint="80"/>
            </w:tcBorders>
          </w:tcPr>
          <w:p w14:paraId="67F5878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15.64</w:t>
            </w:r>
          </w:p>
        </w:tc>
        <w:tc>
          <w:tcPr>
            <w:tcW w:w="905" w:type="dxa"/>
            <w:tcBorders>
              <w:bottom w:val="single" w:sz="12" w:space="0" w:color="7F7F7F" w:themeColor="text1" w:themeTint="80"/>
            </w:tcBorders>
          </w:tcPr>
          <w:p w14:paraId="515C6E4D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  <w:tcBorders>
              <w:bottom w:val="single" w:sz="12" w:space="0" w:color="7F7F7F" w:themeColor="text1" w:themeTint="80"/>
            </w:tcBorders>
          </w:tcPr>
          <w:p w14:paraId="6200654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0.6305</w:t>
            </w:r>
          </w:p>
        </w:tc>
        <w:tc>
          <w:tcPr>
            <w:tcW w:w="1207" w:type="dxa"/>
            <w:tcBorders>
              <w:bottom w:val="single" w:sz="12" w:space="0" w:color="7F7F7F" w:themeColor="text1" w:themeTint="80"/>
            </w:tcBorders>
          </w:tcPr>
          <w:p w14:paraId="443A1E7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9.144</w:t>
            </w:r>
          </w:p>
        </w:tc>
        <w:tc>
          <w:tcPr>
            <w:tcW w:w="1138" w:type="dxa"/>
            <w:tcBorders>
              <w:bottom w:val="single" w:sz="12" w:space="0" w:color="7F7F7F" w:themeColor="text1" w:themeTint="80"/>
            </w:tcBorders>
          </w:tcPr>
          <w:p w14:paraId="04AEEA7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23.81</w:t>
            </w:r>
          </w:p>
        </w:tc>
        <w:tc>
          <w:tcPr>
            <w:tcW w:w="1142" w:type="dxa"/>
            <w:tcBorders>
              <w:bottom w:val="single" w:sz="12" w:space="0" w:color="7F7F7F" w:themeColor="text1" w:themeTint="80"/>
            </w:tcBorders>
          </w:tcPr>
          <w:p w14:paraId="45656BB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135.3</w:t>
            </w:r>
          </w:p>
        </w:tc>
      </w:tr>
    </w:tbl>
    <w:p w14:paraId="7A21D740" w14:textId="4BA9EE3C" w:rsidR="00DF065D" w:rsidRPr="00101B90" w:rsidRDefault="00101B90" w:rsidP="00DF065D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Statistical description in detail the Von Mises stress of each of the models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（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including average, median, standard deviation, min, max, 1st Quart. and 3rd Quart.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）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.</w:t>
      </w:r>
    </w:p>
    <w:p w14:paraId="7F4BA530" w14:textId="77777777" w:rsidR="00DF065D" w:rsidRPr="00DF065D" w:rsidRDefault="00DF065D" w:rsidP="00DF065D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</w:p>
    <w:p w14:paraId="140D14DB" w14:textId="77777777" w:rsidR="00DF065D" w:rsidRPr="00DF065D" w:rsidRDefault="00DF065D" w:rsidP="00DF065D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</w:p>
    <w:p w14:paraId="54E5D71F" w14:textId="77777777" w:rsidR="00DF065D" w:rsidRPr="00DF065D" w:rsidRDefault="00DF065D" w:rsidP="00DF065D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</w:p>
    <w:p w14:paraId="107A97A2" w14:textId="77777777" w:rsidR="00DF065D" w:rsidRPr="00DF065D" w:rsidRDefault="00DF065D" w:rsidP="00DF065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  <w:r w:rsidRPr="00DF065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Supplementary table 2 Statistical description of the tooth displacement (mm) for each model</w:t>
      </w:r>
    </w:p>
    <w:tbl>
      <w:tblPr>
        <w:tblStyle w:val="21"/>
        <w:tblW w:w="8477" w:type="dxa"/>
        <w:tblLook w:val="04A0" w:firstRow="1" w:lastRow="0" w:firstColumn="1" w:lastColumn="0" w:noHBand="0" w:noVBand="1"/>
      </w:tblPr>
      <w:tblGrid>
        <w:gridCol w:w="1120"/>
        <w:gridCol w:w="961"/>
        <w:gridCol w:w="866"/>
        <w:gridCol w:w="905"/>
        <w:gridCol w:w="1138"/>
        <w:gridCol w:w="1207"/>
        <w:gridCol w:w="1138"/>
        <w:gridCol w:w="1142"/>
      </w:tblGrid>
      <w:tr w:rsidR="00DF065D" w:rsidRPr="00DF065D" w14:paraId="62C3A7AE" w14:textId="77777777" w:rsidTr="003B4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12" w:space="0" w:color="7F7F7F" w:themeColor="text1" w:themeTint="80"/>
            </w:tcBorders>
          </w:tcPr>
          <w:p w14:paraId="4A17CD62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Model</w:t>
            </w:r>
          </w:p>
        </w:tc>
        <w:tc>
          <w:tcPr>
            <w:tcW w:w="961" w:type="dxa"/>
            <w:tcBorders>
              <w:top w:val="single" w:sz="12" w:space="0" w:color="7F7F7F" w:themeColor="text1" w:themeTint="80"/>
            </w:tcBorders>
          </w:tcPr>
          <w:p w14:paraId="0E2F16E6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Aver.</w:t>
            </w:r>
          </w:p>
        </w:tc>
        <w:tc>
          <w:tcPr>
            <w:tcW w:w="866" w:type="dxa"/>
            <w:tcBorders>
              <w:top w:val="single" w:sz="12" w:space="0" w:color="7F7F7F" w:themeColor="text1" w:themeTint="80"/>
            </w:tcBorders>
          </w:tcPr>
          <w:p w14:paraId="3F8E376B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SD</w:t>
            </w:r>
          </w:p>
        </w:tc>
        <w:tc>
          <w:tcPr>
            <w:tcW w:w="905" w:type="dxa"/>
            <w:tcBorders>
              <w:top w:val="single" w:sz="12" w:space="0" w:color="7F7F7F" w:themeColor="text1" w:themeTint="80"/>
            </w:tcBorders>
          </w:tcPr>
          <w:p w14:paraId="4DF0D0BF" w14:textId="77777777" w:rsidR="00DF065D" w:rsidRPr="00DF065D" w:rsidRDefault="00DF065D" w:rsidP="003B40A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Min.</w:t>
            </w:r>
          </w:p>
        </w:tc>
        <w:tc>
          <w:tcPr>
            <w:tcW w:w="1138" w:type="dxa"/>
            <w:tcBorders>
              <w:top w:val="single" w:sz="12" w:space="0" w:color="7F7F7F" w:themeColor="text1" w:themeTint="80"/>
            </w:tcBorders>
          </w:tcPr>
          <w:p w14:paraId="2A85172A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1st Quart.</w:t>
            </w:r>
          </w:p>
        </w:tc>
        <w:tc>
          <w:tcPr>
            <w:tcW w:w="1207" w:type="dxa"/>
            <w:tcBorders>
              <w:top w:val="single" w:sz="12" w:space="0" w:color="7F7F7F" w:themeColor="text1" w:themeTint="80"/>
            </w:tcBorders>
          </w:tcPr>
          <w:p w14:paraId="4ED66FB0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Median</w:t>
            </w:r>
          </w:p>
        </w:tc>
        <w:tc>
          <w:tcPr>
            <w:tcW w:w="1138" w:type="dxa"/>
            <w:tcBorders>
              <w:top w:val="single" w:sz="12" w:space="0" w:color="7F7F7F" w:themeColor="text1" w:themeTint="80"/>
            </w:tcBorders>
          </w:tcPr>
          <w:p w14:paraId="13878D14" w14:textId="77777777" w:rsidR="00DF065D" w:rsidRPr="00DF065D" w:rsidRDefault="00DF065D" w:rsidP="003B40A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3rd Quart.</w:t>
            </w:r>
          </w:p>
        </w:tc>
        <w:tc>
          <w:tcPr>
            <w:tcW w:w="1142" w:type="dxa"/>
            <w:tcBorders>
              <w:top w:val="single" w:sz="12" w:space="0" w:color="7F7F7F" w:themeColor="text1" w:themeTint="80"/>
            </w:tcBorders>
          </w:tcPr>
          <w:p w14:paraId="523BFF72" w14:textId="77777777" w:rsidR="00DF065D" w:rsidRPr="00DF065D" w:rsidRDefault="00DF065D" w:rsidP="003B40AD">
            <w:pPr>
              <w:spacing w:line="360" w:lineRule="auto"/>
              <w:ind w:firstLineChars="100" w:firstLine="2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</w:rPr>
            </w:pPr>
            <w:r w:rsidRPr="00DF065D">
              <w:rPr>
                <w:color w:val="000000" w:themeColor="text1"/>
                <w:sz w:val="24"/>
              </w:rPr>
              <w:t>Max.</w:t>
            </w:r>
          </w:p>
        </w:tc>
      </w:tr>
      <w:tr w:rsidR="00DF065D" w:rsidRPr="00DF065D" w14:paraId="088CD1E3" w14:textId="77777777" w:rsidTr="003B40AD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0704B44D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A1</w:t>
            </w:r>
          </w:p>
        </w:tc>
        <w:tc>
          <w:tcPr>
            <w:tcW w:w="961" w:type="dxa"/>
          </w:tcPr>
          <w:p w14:paraId="5A85ABA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0.06604</w:t>
            </w:r>
          </w:p>
        </w:tc>
        <w:tc>
          <w:tcPr>
            <w:tcW w:w="866" w:type="dxa"/>
          </w:tcPr>
          <w:p w14:paraId="551678D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0.05077</w:t>
            </w:r>
          </w:p>
        </w:tc>
        <w:tc>
          <w:tcPr>
            <w:tcW w:w="905" w:type="dxa"/>
          </w:tcPr>
          <w:p w14:paraId="5A27784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73ED66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0.0246</w:t>
            </w:r>
          </w:p>
        </w:tc>
        <w:tc>
          <w:tcPr>
            <w:tcW w:w="1207" w:type="dxa"/>
          </w:tcPr>
          <w:p w14:paraId="00B4CCC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0.0459</w:t>
            </w:r>
          </w:p>
        </w:tc>
        <w:tc>
          <w:tcPr>
            <w:tcW w:w="1138" w:type="dxa"/>
          </w:tcPr>
          <w:p w14:paraId="33206BB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0.107</w:t>
            </w:r>
          </w:p>
        </w:tc>
        <w:tc>
          <w:tcPr>
            <w:tcW w:w="1142" w:type="dxa"/>
          </w:tcPr>
          <w:p w14:paraId="7DD2517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0.1972</w:t>
            </w:r>
          </w:p>
        </w:tc>
      </w:tr>
      <w:tr w:rsidR="00DF065D" w:rsidRPr="00DF065D" w14:paraId="7E84CBF2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1D5CA671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A2</w:t>
            </w:r>
          </w:p>
        </w:tc>
        <w:tc>
          <w:tcPr>
            <w:tcW w:w="961" w:type="dxa"/>
          </w:tcPr>
          <w:p w14:paraId="066A00A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0.07419</w:t>
            </w:r>
          </w:p>
        </w:tc>
        <w:tc>
          <w:tcPr>
            <w:tcW w:w="866" w:type="dxa"/>
          </w:tcPr>
          <w:p w14:paraId="2BA740E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0.05386</w:t>
            </w:r>
          </w:p>
        </w:tc>
        <w:tc>
          <w:tcPr>
            <w:tcW w:w="905" w:type="dxa"/>
          </w:tcPr>
          <w:p w14:paraId="4A72005D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1284C1D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0.0317</w:t>
            </w:r>
          </w:p>
        </w:tc>
        <w:tc>
          <w:tcPr>
            <w:tcW w:w="1207" w:type="dxa"/>
          </w:tcPr>
          <w:p w14:paraId="0A0CDE4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0.0548</w:t>
            </w:r>
          </w:p>
        </w:tc>
        <w:tc>
          <w:tcPr>
            <w:tcW w:w="1138" w:type="dxa"/>
          </w:tcPr>
          <w:p w14:paraId="2AB6F6D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0.1164</w:t>
            </w:r>
          </w:p>
        </w:tc>
        <w:tc>
          <w:tcPr>
            <w:tcW w:w="1142" w:type="dxa"/>
          </w:tcPr>
          <w:p w14:paraId="482996A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0.2156</w:t>
            </w:r>
          </w:p>
        </w:tc>
      </w:tr>
      <w:tr w:rsidR="00DF065D" w:rsidRPr="00DF065D" w14:paraId="2329B21A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790EFDC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A3</w:t>
            </w:r>
          </w:p>
        </w:tc>
        <w:tc>
          <w:tcPr>
            <w:tcW w:w="961" w:type="dxa"/>
          </w:tcPr>
          <w:p w14:paraId="1E4EA8F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0.097</w:t>
            </w:r>
          </w:p>
        </w:tc>
        <w:tc>
          <w:tcPr>
            <w:tcW w:w="866" w:type="dxa"/>
          </w:tcPr>
          <w:p w14:paraId="4AB4974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0.06317</w:t>
            </w:r>
          </w:p>
        </w:tc>
        <w:tc>
          <w:tcPr>
            <w:tcW w:w="905" w:type="dxa"/>
          </w:tcPr>
          <w:p w14:paraId="0D1C0AD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07D956C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0.0476</w:t>
            </w:r>
          </w:p>
        </w:tc>
        <w:tc>
          <w:tcPr>
            <w:tcW w:w="1207" w:type="dxa"/>
          </w:tcPr>
          <w:p w14:paraId="37E2639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0.0862</w:t>
            </w:r>
          </w:p>
        </w:tc>
        <w:tc>
          <w:tcPr>
            <w:tcW w:w="1138" w:type="dxa"/>
          </w:tcPr>
          <w:p w14:paraId="0312544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0.1402</w:t>
            </w:r>
          </w:p>
        </w:tc>
        <w:tc>
          <w:tcPr>
            <w:tcW w:w="1142" w:type="dxa"/>
          </w:tcPr>
          <w:p w14:paraId="713897E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0.2655</w:t>
            </w:r>
          </w:p>
        </w:tc>
      </w:tr>
      <w:tr w:rsidR="00DF065D" w:rsidRPr="00DF065D" w14:paraId="387B8834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11A246D2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lastRenderedPageBreak/>
              <w:t>Model A4</w:t>
            </w:r>
          </w:p>
        </w:tc>
        <w:tc>
          <w:tcPr>
            <w:tcW w:w="961" w:type="dxa"/>
          </w:tcPr>
          <w:p w14:paraId="1983A2A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0.1719</w:t>
            </w:r>
          </w:p>
        </w:tc>
        <w:tc>
          <w:tcPr>
            <w:tcW w:w="866" w:type="dxa"/>
          </w:tcPr>
          <w:p w14:paraId="6A04D67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0.1023</w:t>
            </w:r>
          </w:p>
        </w:tc>
        <w:tc>
          <w:tcPr>
            <w:tcW w:w="905" w:type="dxa"/>
          </w:tcPr>
          <w:p w14:paraId="56A534C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1AE5A48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0.0901</w:t>
            </w:r>
          </w:p>
        </w:tc>
        <w:tc>
          <w:tcPr>
            <w:tcW w:w="1207" w:type="dxa"/>
          </w:tcPr>
          <w:p w14:paraId="76E6D09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0.1682</w:t>
            </w:r>
          </w:p>
        </w:tc>
        <w:tc>
          <w:tcPr>
            <w:tcW w:w="1138" w:type="dxa"/>
          </w:tcPr>
          <w:p w14:paraId="0FDE595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0.2502</w:t>
            </w:r>
          </w:p>
        </w:tc>
        <w:tc>
          <w:tcPr>
            <w:tcW w:w="1142" w:type="dxa"/>
          </w:tcPr>
          <w:p w14:paraId="60159ED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0.4261</w:t>
            </w:r>
          </w:p>
        </w:tc>
      </w:tr>
      <w:tr w:rsidR="00DF065D" w:rsidRPr="00DF065D" w14:paraId="6BFF6976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76251485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B1</w:t>
            </w:r>
          </w:p>
        </w:tc>
        <w:tc>
          <w:tcPr>
            <w:tcW w:w="961" w:type="dxa"/>
          </w:tcPr>
          <w:p w14:paraId="0791262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0.06573</w:t>
            </w:r>
          </w:p>
        </w:tc>
        <w:tc>
          <w:tcPr>
            <w:tcW w:w="866" w:type="dxa"/>
          </w:tcPr>
          <w:p w14:paraId="66719F7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0.05108</w:t>
            </w:r>
          </w:p>
        </w:tc>
        <w:tc>
          <w:tcPr>
            <w:tcW w:w="905" w:type="dxa"/>
          </w:tcPr>
          <w:p w14:paraId="2FFFE81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0777428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0.0242</w:t>
            </w:r>
          </w:p>
        </w:tc>
        <w:tc>
          <w:tcPr>
            <w:tcW w:w="1207" w:type="dxa"/>
          </w:tcPr>
          <w:p w14:paraId="053FE0C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0.0449</w:t>
            </w:r>
          </w:p>
        </w:tc>
        <w:tc>
          <w:tcPr>
            <w:tcW w:w="1138" w:type="dxa"/>
          </w:tcPr>
          <w:p w14:paraId="7E9FF54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0.1076</w:t>
            </w:r>
          </w:p>
        </w:tc>
        <w:tc>
          <w:tcPr>
            <w:tcW w:w="1142" w:type="dxa"/>
          </w:tcPr>
          <w:p w14:paraId="5992B38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0.1962</w:t>
            </w:r>
          </w:p>
        </w:tc>
      </w:tr>
      <w:tr w:rsidR="00DF065D" w:rsidRPr="00DF065D" w14:paraId="68857066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07DBF04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B2</w:t>
            </w:r>
          </w:p>
        </w:tc>
        <w:tc>
          <w:tcPr>
            <w:tcW w:w="961" w:type="dxa"/>
          </w:tcPr>
          <w:p w14:paraId="3315CCB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0.0739</w:t>
            </w:r>
          </w:p>
        </w:tc>
        <w:tc>
          <w:tcPr>
            <w:tcW w:w="866" w:type="dxa"/>
          </w:tcPr>
          <w:p w14:paraId="665ADD7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0.05391</w:t>
            </w:r>
          </w:p>
        </w:tc>
        <w:tc>
          <w:tcPr>
            <w:tcW w:w="905" w:type="dxa"/>
          </w:tcPr>
          <w:p w14:paraId="46EF3AC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62ADE91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0.0311</w:t>
            </w:r>
          </w:p>
        </w:tc>
        <w:tc>
          <w:tcPr>
            <w:tcW w:w="1207" w:type="dxa"/>
          </w:tcPr>
          <w:p w14:paraId="44D4BFB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0.0541</w:t>
            </w:r>
          </w:p>
        </w:tc>
        <w:tc>
          <w:tcPr>
            <w:tcW w:w="1138" w:type="dxa"/>
          </w:tcPr>
          <w:p w14:paraId="30CAF86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0.1167</w:t>
            </w:r>
          </w:p>
        </w:tc>
        <w:tc>
          <w:tcPr>
            <w:tcW w:w="1142" w:type="dxa"/>
          </w:tcPr>
          <w:p w14:paraId="75A8D1C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0.214</w:t>
            </w:r>
          </w:p>
        </w:tc>
      </w:tr>
      <w:tr w:rsidR="00DF065D" w:rsidRPr="00DF065D" w14:paraId="5F790C21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6235EB78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B3</w:t>
            </w:r>
          </w:p>
        </w:tc>
        <w:tc>
          <w:tcPr>
            <w:tcW w:w="961" w:type="dxa"/>
          </w:tcPr>
          <w:p w14:paraId="4997427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0.09688</w:t>
            </w:r>
          </w:p>
        </w:tc>
        <w:tc>
          <w:tcPr>
            <w:tcW w:w="866" w:type="dxa"/>
          </w:tcPr>
          <w:p w14:paraId="4ADCDFD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0.06345</w:t>
            </w:r>
          </w:p>
        </w:tc>
        <w:tc>
          <w:tcPr>
            <w:tcW w:w="905" w:type="dxa"/>
          </w:tcPr>
          <w:p w14:paraId="1683049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B538FB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0.0463</w:t>
            </w:r>
          </w:p>
        </w:tc>
        <w:tc>
          <w:tcPr>
            <w:tcW w:w="1207" w:type="dxa"/>
          </w:tcPr>
          <w:p w14:paraId="0FBC185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0.0861</w:t>
            </w:r>
          </w:p>
        </w:tc>
        <w:tc>
          <w:tcPr>
            <w:tcW w:w="1138" w:type="dxa"/>
          </w:tcPr>
          <w:p w14:paraId="3DFDE34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0.1411</w:t>
            </w:r>
          </w:p>
        </w:tc>
        <w:tc>
          <w:tcPr>
            <w:tcW w:w="1142" w:type="dxa"/>
          </w:tcPr>
          <w:p w14:paraId="5004B3F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0.264</w:t>
            </w:r>
          </w:p>
        </w:tc>
      </w:tr>
      <w:tr w:rsidR="00DF065D" w:rsidRPr="00DF065D" w14:paraId="5190FB76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1D3426D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B4</w:t>
            </w:r>
          </w:p>
        </w:tc>
        <w:tc>
          <w:tcPr>
            <w:tcW w:w="961" w:type="dxa"/>
          </w:tcPr>
          <w:p w14:paraId="60A833C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0.172</w:t>
            </w:r>
          </w:p>
        </w:tc>
        <w:tc>
          <w:tcPr>
            <w:tcW w:w="866" w:type="dxa"/>
          </w:tcPr>
          <w:p w14:paraId="2FD72D8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0.1032</w:t>
            </w:r>
          </w:p>
        </w:tc>
        <w:tc>
          <w:tcPr>
            <w:tcW w:w="905" w:type="dxa"/>
          </w:tcPr>
          <w:p w14:paraId="6CF9DAB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4848C6C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0.088</w:t>
            </w:r>
          </w:p>
        </w:tc>
        <w:tc>
          <w:tcPr>
            <w:tcW w:w="1207" w:type="dxa"/>
          </w:tcPr>
          <w:p w14:paraId="2AFE4C3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0.1685</w:t>
            </w:r>
          </w:p>
        </w:tc>
        <w:tc>
          <w:tcPr>
            <w:tcW w:w="1138" w:type="dxa"/>
          </w:tcPr>
          <w:p w14:paraId="78BE6285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0.2527</w:t>
            </w:r>
          </w:p>
        </w:tc>
        <w:tc>
          <w:tcPr>
            <w:tcW w:w="1142" w:type="dxa"/>
          </w:tcPr>
          <w:p w14:paraId="3AD67D4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0.4241</w:t>
            </w:r>
          </w:p>
        </w:tc>
      </w:tr>
      <w:tr w:rsidR="00DF065D" w:rsidRPr="00DF065D" w14:paraId="6FFAEDAE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vAlign w:val="center"/>
          </w:tcPr>
          <w:p w14:paraId="420BC292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C1</w:t>
            </w:r>
          </w:p>
        </w:tc>
        <w:tc>
          <w:tcPr>
            <w:tcW w:w="961" w:type="dxa"/>
          </w:tcPr>
          <w:p w14:paraId="583439A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0.06316</w:t>
            </w:r>
          </w:p>
        </w:tc>
        <w:tc>
          <w:tcPr>
            <w:tcW w:w="866" w:type="dxa"/>
          </w:tcPr>
          <w:p w14:paraId="6695652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0.04883</w:t>
            </w:r>
          </w:p>
        </w:tc>
        <w:tc>
          <w:tcPr>
            <w:tcW w:w="905" w:type="dxa"/>
          </w:tcPr>
          <w:p w14:paraId="0C55A78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4D0918F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0.0244</w:t>
            </w:r>
          </w:p>
        </w:tc>
        <w:tc>
          <w:tcPr>
            <w:tcW w:w="1207" w:type="dxa"/>
          </w:tcPr>
          <w:p w14:paraId="710FD90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0.042</w:t>
            </w:r>
          </w:p>
        </w:tc>
        <w:tc>
          <w:tcPr>
            <w:tcW w:w="1138" w:type="dxa"/>
          </w:tcPr>
          <w:p w14:paraId="0804DF5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0.103</w:t>
            </w:r>
          </w:p>
        </w:tc>
        <w:tc>
          <w:tcPr>
            <w:tcW w:w="1142" w:type="dxa"/>
          </w:tcPr>
          <w:p w14:paraId="3DF80C41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</w:rPr>
            </w:pPr>
            <w:r w:rsidRPr="00DF065D">
              <w:rPr>
                <w:color w:val="000000" w:themeColor="text1"/>
              </w:rPr>
              <w:t>0.1906</w:t>
            </w:r>
          </w:p>
        </w:tc>
      </w:tr>
      <w:tr w:rsidR="00DF065D" w:rsidRPr="00DF065D" w14:paraId="34052AE0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087D24C6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C2</w:t>
            </w:r>
          </w:p>
        </w:tc>
        <w:tc>
          <w:tcPr>
            <w:tcW w:w="961" w:type="dxa"/>
          </w:tcPr>
          <w:p w14:paraId="43F87D7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0.07189</w:t>
            </w:r>
          </w:p>
        </w:tc>
        <w:tc>
          <w:tcPr>
            <w:tcW w:w="866" w:type="dxa"/>
          </w:tcPr>
          <w:p w14:paraId="2EF15D2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0.0511</w:t>
            </w:r>
          </w:p>
        </w:tc>
        <w:tc>
          <w:tcPr>
            <w:tcW w:w="905" w:type="dxa"/>
          </w:tcPr>
          <w:p w14:paraId="7C8E5EE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7CDAB7C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0.0332</w:t>
            </w:r>
          </w:p>
        </w:tc>
        <w:tc>
          <w:tcPr>
            <w:tcW w:w="1207" w:type="dxa"/>
          </w:tcPr>
          <w:p w14:paraId="6DCA1A32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0.0523</w:t>
            </w:r>
          </w:p>
        </w:tc>
        <w:tc>
          <w:tcPr>
            <w:tcW w:w="1138" w:type="dxa"/>
          </w:tcPr>
          <w:p w14:paraId="7D5BF19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0.1122</w:t>
            </w:r>
          </w:p>
        </w:tc>
        <w:tc>
          <w:tcPr>
            <w:tcW w:w="1142" w:type="dxa"/>
          </w:tcPr>
          <w:p w14:paraId="4B4F15D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0.2082</w:t>
            </w:r>
          </w:p>
        </w:tc>
      </w:tr>
      <w:tr w:rsidR="00DF065D" w:rsidRPr="00DF065D" w14:paraId="5FD9E57E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454AAA71" w14:textId="77777777" w:rsidR="00DF065D" w:rsidRPr="00DF065D" w:rsidRDefault="00DF065D" w:rsidP="003B40AD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C3</w:t>
            </w:r>
          </w:p>
        </w:tc>
        <w:tc>
          <w:tcPr>
            <w:tcW w:w="961" w:type="dxa"/>
          </w:tcPr>
          <w:p w14:paraId="5C798D70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0.09631</w:t>
            </w:r>
          </w:p>
        </w:tc>
        <w:tc>
          <w:tcPr>
            <w:tcW w:w="866" w:type="dxa"/>
          </w:tcPr>
          <w:p w14:paraId="3E33DA1A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0.05994</w:t>
            </w:r>
          </w:p>
        </w:tc>
        <w:tc>
          <w:tcPr>
            <w:tcW w:w="905" w:type="dxa"/>
          </w:tcPr>
          <w:p w14:paraId="6642FE2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</w:tcPr>
          <w:p w14:paraId="331DB8F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0.05</w:t>
            </w:r>
          </w:p>
        </w:tc>
        <w:tc>
          <w:tcPr>
            <w:tcW w:w="1207" w:type="dxa"/>
          </w:tcPr>
          <w:p w14:paraId="164D0963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0.0873</w:t>
            </w:r>
          </w:p>
        </w:tc>
        <w:tc>
          <w:tcPr>
            <w:tcW w:w="1138" w:type="dxa"/>
          </w:tcPr>
          <w:p w14:paraId="246DDCE7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0.1358</w:t>
            </w:r>
          </w:p>
        </w:tc>
        <w:tc>
          <w:tcPr>
            <w:tcW w:w="1142" w:type="dxa"/>
          </w:tcPr>
          <w:p w14:paraId="25C05DC4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0.2584</w:t>
            </w:r>
          </w:p>
        </w:tc>
      </w:tr>
      <w:tr w:rsidR="00DF065D" w:rsidRPr="00DF065D" w14:paraId="20618AEB" w14:textId="77777777" w:rsidTr="003B40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bottom w:val="single" w:sz="12" w:space="0" w:color="7F7F7F" w:themeColor="text1" w:themeTint="80"/>
            </w:tcBorders>
          </w:tcPr>
          <w:p w14:paraId="454602F1" w14:textId="77777777" w:rsidR="00DF065D" w:rsidRPr="00DF065D" w:rsidRDefault="00DF065D" w:rsidP="003B40AD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  <w:sz w:val="21"/>
                <w:szCs w:val="21"/>
              </w:rPr>
              <w:t>Model C4</w:t>
            </w:r>
          </w:p>
        </w:tc>
        <w:tc>
          <w:tcPr>
            <w:tcW w:w="961" w:type="dxa"/>
            <w:tcBorders>
              <w:bottom w:val="single" w:sz="12" w:space="0" w:color="7F7F7F" w:themeColor="text1" w:themeTint="80"/>
            </w:tcBorders>
          </w:tcPr>
          <w:p w14:paraId="29EBAE2B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0.1762</w:t>
            </w:r>
          </w:p>
        </w:tc>
        <w:tc>
          <w:tcPr>
            <w:tcW w:w="866" w:type="dxa"/>
            <w:tcBorders>
              <w:bottom w:val="single" w:sz="12" w:space="0" w:color="7F7F7F" w:themeColor="text1" w:themeTint="80"/>
            </w:tcBorders>
          </w:tcPr>
          <w:p w14:paraId="5185808F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0.1006</w:t>
            </w:r>
          </w:p>
        </w:tc>
        <w:tc>
          <w:tcPr>
            <w:tcW w:w="905" w:type="dxa"/>
            <w:tcBorders>
              <w:bottom w:val="single" w:sz="12" w:space="0" w:color="7F7F7F" w:themeColor="text1" w:themeTint="80"/>
            </w:tcBorders>
          </w:tcPr>
          <w:p w14:paraId="09A1DF18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</w:t>
            </w:r>
          </w:p>
        </w:tc>
        <w:tc>
          <w:tcPr>
            <w:tcW w:w="1138" w:type="dxa"/>
            <w:tcBorders>
              <w:bottom w:val="single" w:sz="12" w:space="0" w:color="7F7F7F" w:themeColor="text1" w:themeTint="80"/>
            </w:tcBorders>
          </w:tcPr>
          <w:p w14:paraId="21F859D6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0.0942</w:t>
            </w:r>
          </w:p>
        </w:tc>
        <w:tc>
          <w:tcPr>
            <w:tcW w:w="1207" w:type="dxa"/>
            <w:tcBorders>
              <w:bottom w:val="single" w:sz="12" w:space="0" w:color="7F7F7F" w:themeColor="text1" w:themeTint="80"/>
            </w:tcBorders>
          </w:tcPr>
          <w:p w14:paraId="4F9B3079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0.1756</w:t>
            </w:r>
          </w:p>
        </w:tc>
        <w:tc>
          <w:tcPr>
            <w:tcW w:w="1138" w:type="dxa"/>
            <w:tcBorders>
              <w:bottom w:val="single" w:sz="12" w:space="0" w:color="7F7F7F" w:themeColor="text1" w:themeTint="80"/>
            </w:tcBorders>
          </w:tcPr>
          <w:p w14:paraId="0F9F619C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0.2573</w:t>
            </w:r>
          </w:p>
        </w:tc>
        <w:tc>
          <w:tcPr>
            <w:tcW w:w="1142" w:type="dxa"/>
            <w:tcBorders>
              <w:bottom w:val="single" w:sz="12" w:space="0" w:color="7F7F7F" w:themeColor="text1" w:themeTint="80"/>
            </w:tcBorders>
          </w:tcPr>
          <w:p w14:paraId="7070545E" w14:textId="77777777" w:rsidR="00DF065D" w:rsidRPr="00DF065D" w:rsidRDefault="00DF065D" w:rsidP="003B40A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F065D">
              <w:rPr>
                <w:color w:val="000000" w:themeColor="text1"/>
              </w:rPr>
              <w:t>0.419</w:t>
            </w:r>
          </w:p>
        </w:tc>
      </w:tr>
    </w:tbl>
    <w:p w14:paraId="17C14FB5" w14:textId="512541F2" w:rsidR="00101B90" w:rsidRPr="00101B90" w:rsidRDefault="00101B90" w:rsidP="00101B90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Statistical description in detail the tooth displacement of each of the models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（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including average, median, standard deviation, min, max, 1st Quart. and 3rd Quart.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）</w:t>
      </w:r>
      <w:r w:rsidRPr="00101B90">
        <w:rPr>
          <w:rFonts w:ascii="Times New Roman" w:eastAsia="宋体" w:hAnsi="Times New Roman" w:cs="Times New Roman"/>
          <w:color w:val="000000" w:themeColor="text1"/>
          <w:szCs w:val="21"/>
        </w:rPr>
        <w:t>.</w:t>
      </w:r>
    </w:p>
    <w:p w14:paraId="591B1B15" w14:textId="77777777" w:rsidR="00DF065D" w:rsidRPr="00101B90" w:rsidRDefault="00DF065D" w:rsidP="00DF065D">
      <w:pPr>
        <w:snapToGrid w:val="0"/>
        <w:rPr>
          <w:rFonts w:ascii="Times New Roman" w:hAnsi="Times New Roman" w:cs="Times New Roman"/>
          <w:sz w:val="28"/>
          <w:szCs w:val="28"/>
        </w:rPr>
      </w:pPr>
    </w:p>
    <w:p w14:paraId="031A5A5A" w14:textId="77777777" w:rsidR="001C4672" w:rsidRPr="00101B90" w:rsidRDefault="001C4672"/>
    <w:sectPr w:rsidR="001C4672" w:rsidRPr="00101B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A3ECA" w14:textId="77777777" w:rsidR="00602095" w:rsidRDefault="00602095" w:rsidP="00DF065D">
      <w:r>
        <w:separator/>
      </w:r>
    </w:p>
  </w:endnote>
  <w:endnote w:type="continuationSeparator" w:id="0">
    <w:p w14:paraId="637DFC65" w14:textId="77777777" w:rsidR="00602095" w:rsidRDefault="00602095" w:rsidP="00DF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778D9" w14:textId="77777777" w:rsidR="00602095" w:rsidRDefault="00602095" w:rsidP="00DF065D">
      <w:r>
        <w:separator/>
      </w:r>
    </w:p>
  </w:footnote>
  <w:footnote w:type="continuationSeparator" w:id="0">
    <w:p w14:paraId="6304D4FE" w14:textId="77777777" w:rsidR="00602095" w:rsidRDefault="00602095" w:rsidP="00DF06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7A"/>
    <w:rsid w:val="00085F7A"/>
    <w:rsid w:val="00101B90"/>
    <w:rsid w:val="00144676"/>
    <w:rsid w:val="001C4672"/>
    <w:rsid w:val="00602095"/>
    <w:rsid w:val="00DF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1B168"/>
  <w15:chartTrackingRefBased/>
  <w15:docId w15:val="{7811380C-95AA-4E73-B63D-9434A34B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6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6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06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06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065D"/>
    <w:rPr>
      <w:sz w:val="18"/>
      <w:szCs w:val="18"/>
    </w:rPr>
  </w:style>
  <w:style w:type="table" w:customStyle="1" w:styleId="21">
    <w:name w:val="无格式表格 21"/>
    <w:basedOn w:val="a1"/>
    <w:uiPriority w:val="42"/>
    <w:qFormat/>
    <w:rsid w:val="00DF065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蒴闽 陈</dc:creator>
  <cp:keywords/>
  <dc:description/>
  <cp:lastModifiedBy>陈 蒴闽</cp:lastModifiedBy>
  <cp:revision>3</cp:revision>
  <dcterms:created xsi:type="dcterms:W3CDTF">2023-09-13T11:23:00Z</dcterms:created>
  <dcterms:modified xsi:type="dcterms:W3CDTF">2023-09-16T00:15:00Z</dcterms:modified>
</cp:coreProperties>
</file>