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E2AD5" w14:textId="77777777" w:rsidR="00E12679" w:rsidRPr="00F115FA" w:rsidRDefault="00E12679" w:rsidP="00E12679">
      <w:pPr>
        <w:pStyle w:val="SupplementaryMaterial"/>
        <w:rPr>
          <w:b w:val="0"/>
          <w:i w:val="0"/>
          <w:iCs/>
        </w:rPr>
      </w:pPr>
      <w:r w:rsidRPr="00F115FA">
        <w:rPr>
          <w:i w:val="0"/>
          <w:iCs/>
        </w:rPr>
        <w:t>Supplementary Material</w:t>
      </w:r>
    </w:p>
    <w:p w14:paraId="2DBE00ED" w14:textId="77777777" w:rsidR="00E12679" w:rsidRPr="00F115FA" w:rsidRDefault="00E12679" w:rsidP="00E12679">
      <w:pPr>
        <w:pStyle w:val="AuthorList"/>
        <w:rPr>
          <w:sz w:val="48"/>
          <w:szCs w:val="48"/>
          <w:lang w:bidi="en-US"/>
        </w:rPr>
      </w:pPr>
      <w:r w:rsidRPr="00F115FA">
        <w:rPr>
          <w:sz w:val="48"/>
          <w:szCs w:val="48"/>
          <w:lang w:bidi="en-US"/>
        </w:rPr>
        <w:t xml:space="preserve">Detecting high-risk neighborhoods and socioeconomic determinants for common oral diseases in Germany </w:t>
      </w:r>
    </w:p>
    <w:p w14:paraId="6D364BE0" w14:textId="77777777" w:rsidR="00E12679" w:rsidRPr="00F115FA" w:rsidRDefault="00E12679" w:rsidP="00E12679">
      <w:pPr>
        <w:rPr>
          <w:lang w:bidi="en-US"/>
        </w:rPr>
      </w:pPr>
    </w:p>
    <w:p w14:paraId="5709D107" w14:textId="77777777" w:rsidR="00E12679" w:rsidRPr="00F115FA" w:rsidRDefault="00E12679" w:rsidP="00E12679">
      <w:pPr>
        <w:pStyle w:val="berschrift1"/>
        <w:numPr>
          <w:ilvl w:val="0"/>
          <w:numId w:val="0"/>
        </w:numPr>
        <w:ind w:left="567" w:hanging="567"/>
        <w:rPr>
          <w:sz w:val="36"/>
          <w:szCs w:val="36"/>
        </w:rPr>
      </w:pPr>
      <w:r w:rsidRPr="00F115FA">
        <w:rPr>
          <w:sz w:val="36"/>
          <w:szCs w:val="36"/>
        </w:rPr>
        <w:t>Supplementary Data</w:t>
      </w:r>
    </w:p>
    <w:p w14:paraId="2EA4CEBD" w14:textId="77777777" w:rsidR="00E12679" w:rsidRPr="00F115FA" w:rsidRDefault="00E12679" w:rsidP="00E12679">
      <w:pPr>
        <w:rPr>
          <w:lang w:bidi="en-US"/>
        </w:rPr>
      </w:pPr>
      <w:r w:rsidRPr="00F115FA">
        <w:rPr>
          <w:lang w:bidi="en-US"/>
        </w:rPr>
        <w:t>Inclusion and exclusion criteria for oral diseases based on the German dental fee schedule (</w:t>
      </w:r>
      <w:proofErr w:type="spellStart"/>
      <w:r w:rsidRPr="00F115FA">
        <w:rPr>
          <w:lang w:bidi="en-US"/>
        </w:rPr>
        <w:t>Gebührenordnung</w:t>
      </w:r>
      <w:proofErr w:type="spellEnd"/>
      <w:r w:rsidRPr="00F115FA">
        <w:rPr>
          <w:lang w:bidi="en-US"/>
        </w:rPr>
        <w:t xml:space="preserve"> </w:t>
      </w:r>
      <w:proofErr w:type="spellStart"/>
      <w:r w:rsidRPr="00F115FA">
        <w:rPr>
          <w:lang w:bidi="en-US"/>
        </w:rPr>
        <w:t>Zahnärzte</w:t>
      </w:r>
      <w:proofErr w:type="spellEnd"/>
      <w:r w:rsidRPr="00F115FA">
        <w:rPr>
          <w:lang w:bidi="en-US"/>
        </w:rPr>
        <w:t xml:space="preserve"> – GOZ):</w:t>
      </w:r>
    </w:p>
    <w:p w14:paraId="039BF04C" w14:textId="77777777" w:rsidR="00E12679" w:rsidRPr="00F115FA" w:rsidRDefault="00E12679" w:rsidP="00E12679">
      <w:pPr>
        <w:rPr>
          <w:lang w:bidi="en-US"/>
        </w:rPr>
      </w:pPr>
      <w:r w:rsidRPr="00F115FA">
        <w:rPr>
          <w:lang w:bidi="en-US"/>
        </w:rPr>
        <w:t xml:space="preserve">Specific GOZ for </w:t>
      </w:r>
    </w:p>
    <w:p w14:paraId="4CDEB173" w14:textId="3F263407" w:rsidR="007574D1" w:rsidRPr="00F115FA" w:rsidRDefault="007574D1" w:rsidP="00E12679">
      <w:pPr>
        <w:pStyle w:val="Listenabsatz"/>
        <w:numPr>
          <w:ilvl w:val="0"/>
          <w:numId w:val="3"/>
        </w:numPr>
        <w:rPr>
          <w:lang w:bidi="en-US"/>
        </w:rPr>
      </w:pPr>
      <w:r w:rsidRPr="00F115FA">
        <w:rPr>
          <w:lang w:bidi="en-US"/>
        </w:rPr>
        <w:t>P</w:t>
      </w:r>
      <w:r w:rsidR="00E12679" w:rsidRPr="00F115FA">
        <w:rPr>
          <w:lang w:bidi="en-US"/>
        </w:rPr>
        <w:t>eriodontitis</w:t>
      </w:r>
    </w:p>
    <w:p w14:paraId="7EC06031" w14:textId="77777777" w:rsidR="007574D1" w:rsidRPr="00F115FA" w:rsidRDefault="007574D1" w:rsidP="007574D1">
      <w:pPr>
        <w:pStyle w:val="Listenabsatz"/>
        <w:numPr>
          <w:ilvl w:val="1"/>
          <w:numId w:val="3"/>
        </w:numPr>
        <w:rPr>
          <w:lang w:bidi="en-US"/>
        </w:rPr>
      </w:pPr>
      <w:r w:rsidRPr="00F115FA">
        <w:rPr>
          <w:lang w:bidi="en-US"/>
        </w:rPr>
        <w:t xml:space="preserve">Inclusion criteria: </w:t>
      </w:r>
    </w:p>
    <w:p w14:paraId="3375A00F" w14:textId="18A26E51" w:rsidR="007574D1" w:rsidRPr="00F115FA" w:rsidRDefault="00E12679" w:rsidP="007574D1">
      <w:pPr>
        <w:pStyle w:val="Listenabsatz"/>
        <w:numPr>
          <w:ilvl w:val="2"/>
          <w:numId w:val="3"/>
        </w:numPr>
        <w:rPr>
          <w:lang w:bidi="en-US"/>
        </w:rPr>
      </w:pPr>
      <w:r w:rsidRPr="00F115FA">
        <w:rPr>
          <w:lang w:bidi="en-US"/>
        </w:rPr>
        <w:t>patients with open therapy GOZ 4090 or 4100</w:t>
      </w:r>
    </w:p>
    <w:p w14:paraId="4C3865FB" w14:textId="67AD2433" w:rsidR="007574D1" w:rsidRPr="00F115FA" w:rsidRDefault="007574D1" w:rsidP="007574D1">
      <w:pPr>
        <w:pStyle w:val="Listenabsatz"/>
        <w:numPr>
          <w:ilvl w:val="2"/>
          <w:numId w:val="3"/>
        </w:numPr>
        <w:rPr>
          <w:lang w:bidi="en-US"/>
        </w:rPr>
      </w:pPr>
      <w:r w:rsidRPr="00F115FA">
        <w:rPr>
          <w:lang w:bidi="en-US"/>
        </w:rPr>
        <w:t xml:space="preserve">patients with </w:t>
      </w:r>
      <w:r w:rsidR="00E12679" w:rsidRPr="00F115FA">
        <w:rPr>
          <w:lang w:bidi="en-US"/>
        </w:rPr>
        <w:t>closed therapy 4070 or 4075)</w:t>
      </w:r>
      <w:r w:rsidRPr="00F115FA">
        <w:rPr>
          <w:lang w:bidi="en-US"/>
        </w:rPr>
        <w:t xml:space="preserve"> </w:t>
      </w:r>
    </w:p>
    <w:p w14:paraId="46DD35FC" w14:textId="6DAB8228" w:rsidR="007574D1" w:rsidRPr="00F115FA" w:rsidRDefault="007574D1" w:rsidP="007574D1">
      <w:pPr>
        <w:pStyle w:val="Listenabsatz"/>
        <w:numPr>
          <w:ilvl w:val="2"/>
          <w:numId w:val="3"/>
        </w:numPr>
        <w:rPr>
          <w:lang w:bidi="en-US"/>
        </w:rPr>
      </w:pPr>
      <w:r w:rsidRPr="00F115FA">
        <w:rPr>
          <w:lang w:bidi="en-US"/>
        </w:rPr>
        <w:t>patients with &gt; 10 years of age</w:t>
      </w:r>
    </w:p>
    <w:p w14:paraId="177387F5" w14:textId="77777777" w:rsidR="007574D1" w:rsidRPr="00F115FA" w:rsidRDefault="00E12679" w:rsidP="00E12679">
      <w:pPr>
        <w:pStyle w:val="Listenabsatz"/>
        <w:numPr>
          <w:ilvl w:val="0"/>
          <w:numId w:val="3"/>
        </w:numPr>
        <w:rPr>
          <w:lang w:bidi="en-US"/>
        </w:rPr>
      </w:pPr>
      <w:r w:rsidRPr="00F115FA">
        <w:rPr>
          <w:lang w:bidi="en-US"/>
        </w:rPr>
        <w:t xml:space="preserve">severe caries, in which a cavity is treated and the probing depth extends down to the </w:t>
      </w:r>
      <w:proofErr w:type="spellStart"/>
      <w:r w:rsidRPr="00F115FA">
        <w:rPr>
          <w:lang w:bidi="en-US"/>
        </w:rPr>
        <w:t>pulpa</w:t>
      </w:r>
      <w:proofErr w:type="spellEnd"/>
      <w:r w:rsidRPr="00F115FA">
        <w:rPr>
          <w:lang w:bidi="en-US"/>
        </w:rPr>
        <w:t xml:space="preserve"> including direct or indirect pulp capping </w:t>
      </w:r>
    </w:p>
    <w:p w14:paraId="09D47FF2" w14:textId="17A2FE48" w:rsidR="00E12679" w:rsidRPr="00F115FA" w:rsidRDefault="007574D1" w:rsidP="007574D1">
      <w:pPr>
        <w:pStyle w:val="Listenabsatz"/>
        <w:numPr>
          <w:ilvl w:val="1"/>
          <w:numId w:val="3"/>
        </w:numPr>
        <w:rPr>
          <w:lang w:bidi="en-US"/>
        </w:rPr>
      </w:pPr>
      <w:r w:rsidRPr="00F115FA">
        <w:rPr>
          <w:lang w:bidi="en-US"/>
        </w:rPr>
        <w:t xml:space="preserve">Inclusion criteria: patients with </w:t>
      </w:r>
      <w:r w:rsidR="00E12679" w:rsidRPr="00F115FA">
        <w:rPr>
          <w:lang w:bidi="en-US"/>
        </w:rPr>
        <w:t xml:space="preserve">GOZ 2330 or 2340 additionally to GOZ 2050, 2060, 2070, 2080, 2090, 2100, 2110, 2120, 2150, 2160 or 2170, </w:t>
      </w:r>
    </w:p>
    <w:p w14:paraId="55ABD834" w14:textId="77777777" w:rsidR="007574D1" w:rsidRPr="00F115FA" w:rsidRDefault="00E12679" w:rsidP="00E12679">
      <w:pPr>
        <w:pStyle w:val="Listenabsatz"/>
        <w:numPr>
          <w:ilvl w:val="0"/>
          <w:numId w:val="3"/>
        </w:numPr>
        <w:rPr>
          <w:lang w:bidi="en-US"/>
        </w:rPr>
      </w:pPr>
      <w:r w:rsidRPr="00F115FA">
        <w:rPr>
          <w:lang w:bidi="en-US"/>
        </w:rPr>
        <w:t xml:space="preserve">irreversible pulpitis </w:t>
      </w:r>
    </w:p>
    <w:p w14:paraId="1C09A365" w14:textId="77777777" w:rsidR="007574D1" w:rsidRPr="00F115FA" w:rsidRDefault="007574D1" w:rsidP="007574D1">
      <w:pPr>
        <w:pStyle w:val="Listenabsatz"/>
        <w:numPr>
          <w:ilvl w:val="1"/>
          <w:numId w:val="3"/>
        </w:numPr>
        <w:rPr>
          <w:lang w:bidi="en-US"/>
        </w:rPr>
      </w:pPr>
      <w:r w:rsidRPr="00F115FA">
        <w:rPr>
          <w:lang w:bidi="en-US"/>
        </w:rPr>
        <w:t xml:space="preserve">Inclusion criteria: patients with </w:t>
      </w:r>
      <w:r w:rsidR="00E12679" w:rsidRPr="00F115FA">
        <w:rPr>
          <w:lang w:bidi="en-US"/>
        </w:rPr>
        <w:t>GOZ 2360, 2390, 2400, 2410, 2420, 2430 or 2440</w:t>
      </w:r>
    </w:p>
    <w:p w14:paraId="55777CE2" w14:textId="77777777" w:rsidR="007574D1" w:rsidRPr="00F115FA" w:rsidRDefault="00E12679" w:rsidP="00E12679">
      <w:pPr>
        <w:pStyle w:val="Listenabsatz"/>
        <w:numPr>
          <w:ilvl w:val="0"/>
          <w:numId w:val="3"/>
        </w:numPr>
        <w:rPr>
          <w:lang w:bidi="en-US"/>
        </w:rPr>
      </w:pPr>
      <w:r w:rsidRPr="00F115FA">
        <w:rPr>
          <w:lang w:bidi="en-US"/>
        </w:rPr>
        <w:t xml:space="preserve">tooth extraction/loss </w:t>
      </w:r>
    </w:p>
    <w:p w14:paraId="1D076A89" w14:textId="3EB80ACD" w:rsidR="00E12679" w:rsidRPr="00F115FA" w:rsidRDefault="007574D1" w:rsidP="007574D1">
      <w:pPr>
        <w:pStyle w:val="Listenabsatz"/>
        <w:numPr>
          <w:ilvl w:val="1"/>
          <w:numId w:val="3"/>
        </w:numPr>
        <w:rPr>
          <w:lang w:bidi="en-US"/>
        </w:rPr>
      </w:pPr>
      <w:r w:rsidRPr="00F115FA">
        <w:rPr>
          <w:lang w:bidi="en-US"/>
        </w:rPr>
        <w:t xml:space="preserve">Inclusion criteria: patients with </w:t>
      </w:r>
      <w:r w:rsidR="00E12679" w:rsidRPr="00F115FA">
        <w:rPr>
          <w:lang w:bidi="en-US"/>
        </w:rPr>
        <w:t>GOZ 3000, 3010, 3020, 3030, 3040, 3045 or 3270</w:t>
      </w:r>
    </w:p>
    <w:p w14:paraId="408EC33D" w14:textId="26E1181D" w:rsidR="00E12679" w:rsidRPr="00F115FA" w:rsidRDefault="007574D1" w:rsidP="007574D1">
      <w:pPr>
        <w:pStyle w:val="Listenabsatz"/>
        <w:numPr>
          <w:ilvl w:val="1"/>
          <w:numId w:val="3"/>
        </w:numPr>
        <w:rPr>
          <w:lang w:bidi="en-US"/>
        </w:rPr>
      </w:pPr>
      <w:r w:rsidRPr="00F115FA">
        <w:rPr>
          <w:lang w:bidi="en-US"/>
        </w:rPr>
        <w:t>Exclusion criteria:</w:t>
      </w:r>
      <w:r w:rsidR="00E12679" w:rsidRPr="00F115FA">
        <w:rPr>
          <w:lang w:bidi="en-US"/>
        </w:rPr>
        <w:t xml:space="preserve"> all 8 teeth (wisdom teeth). </w:t>
      </w:r>
    </w:p>
    <w:p w14:paraId="4AA0BD97" w14:textId="77777777" w:rsidR="00E12679" w:rsidRPr="00F115FA" w:rsidRDefault="00E12679" w:rsidP="00E12679">
      <w:pPr>
        <w:pStyle w:val="berschrift1"/>
        <w:numPr>
          <w:ilvl w:val="0"/>
          <w:numId w:val="0"/>
        </w:numPr>
        <w:ind w:left="567" w:hanging="567"/>
        <w:rPr>
          <w:sz w:val="36"/>
          <w:szCs w:val="36"/>
        </w:rPr>
      </w:pPr>
      <w:r w:rsidRPr="00F115FA">
        <w:rPr>
          <w:sz w:val="36"/>
          <w:szCs w:val="36"/>
        </w:rPr>
        <w:t>Supplementary Figures</w:t>
      </w:r>
    </w:p>
    <w:p w14:paraId="1396360E" w14:textId="77777777" w:rsidR="00E12679" w:rsidRPr="00F115FA" w:rsidRDefault="00E12679" w:rsidP="00E12679">
      <w:pPr>
        <w:spacing w:before="240"/>
        <w:rPr>
          <w:b/>
          <w:noProof/>
          <w:lang w:val="en-GB" w:eastAsia="en-GB" w:bidi="en-US"/>
        </w:rPr>
      </w:pPr>
      <w:r w:rsidRPr="00F115FA">
        <w:rPr>
          <w:b/>
          <w:noProof/>
          <w:lang w:val="en-GB" w:eastAsia="en-GB" w:bidi="en-US"/>
        </w:rPr>
        <w:t xml:space="preserve">Supplementary Figure A1. </w:t>
      </w:r>
      <w:r w:rsidRPr="00F115FA">
        <w:rPr>
          <w:bCs/>
          <w:noProof/>
          <w:lang w:val="en-GB" w:eastAsia="en-GB" w:bidi="en-US"/>
        </w:rPr>
        <w:t>Moran scatterplots of oral diseases in Germany. A: periodontitis, B: caries (severe), C: irreversible pulpitis, D: tooth loss</w:t>
      </w:r>
    </w:p>
    <w:p w14:paraId="04A475A8" w14:textId="17317C0C" w:rsidR="00E12679" w:rsidRPr="00F115FA" w:rsidRDefault="00E12679" w:rsidP="00E12679">
      <w:pPr>
        <w:keepNext/>
        <w:rPr>
          <w:b/>
          <w:snapToGrid w:val="0"/>
          <w:lang w:bidi="en-US"/>
        </w:rPr>
      </w:pPr>
      <w:r w:rsidRPr="00F115FA">
        <w:rPr>
          <w:b/>
          <w:snapToGrid w:val="0"/>
          <w:lang w:bidi="en-US"/>
        </w:rPr>
        <w:t>Supplementary Figure</w:t>
      </w:r>
      <w:r w:rsidR="003F2D7A" w:rsidRPr="00F115FA">
        <w:rPr>
          <w:b/>
          <w:snapToGrid w:val="0"/>
          <w:lang w:bidi="en-US"/>
        </w:rPr>
        <w:t xml:space="preserve"> </w:t>
      </w:r>
      <w:r w:rsidRPr="00F115FA">
        <w:rPr>
          <w:b/>
          <w:snapToGrid w:val="0"/>
          <w:lang w:bidi="en-US"/>
        </w:rPr>
        <w:t xml:space="preserve">A2. </w:t>
      </w:r>
      <w:r w:rsidRPr="00F115FA">
        <w:rPr>
          <w:iCs/>
          <w:snapToGrid w:val="0"/>
          <w:lang w:bidi="en-US"/>
        </w:rPr>
        <w:t xml:space="preserve">ROC Curves for ML Classification methods. </w:t>
      </w:r>
      <w:r w:rsidRPr="00F115FA">
        <w:t>A: periodontitis, B: caries (severe), C: irreversible pulpitis, D: tooth loss</w:t>
      </w:r>
    </w:p>
    <w:p w14:paraId="344254D8" w14:textId="77777777" w:rsidR="00E12679" w:rsidRPr="00F115FA" w:rsidRDefault="00E12679" w:rsidP="00E12679">
      <w:pPr>
        <w:rPr>
          <w:rFonts w:ascii="Palatino Linotype" w:hAnsi="Palatino Linotype"/>
          <w:b/>
          <w:sz w:val="20"/>
        </w:rPr>
      </w:pPr>
      <w:r w:rsidRPr="00F115FA">
        <w:rPr>
          <w:b/>
          <w:snapToGrid w:val="0"/>
          <w:lang w:bidi="en-US"/>
        </w:rPr>
        <w:t xml:space="preserve">Supplementary Figure A3. </w:t>
      </w:r>
      <w:r w:rsidRPr="00F115FA">
        <w:rPr>
          <w:iCs/>
          <w:snapToGrid w:val="0"/>
          <w:lang w:bidi="en-US"/>
        </w:rPr>
        <w:t xml:space="preserve">PR AUC Curves for ML Classification methods. </w:t>
      </w:r>
      <w:r w:rsidRPr="00F115FA">
        <w:t>A: periodontitis, B: caries (severe), C: irreversible pulpitis, D: tooth loss</w:t>
      </w:r>
    </w:p>
    <w:p w14:paraId="6FBDBFC0" w14:textId="77777777" w:rsidR="00E12679" w:rsidRPr="00F115FA" w:rsidRDefault="00E12679" w:rsidP="00E12679">
      <w:pPr>
        <w:pStyle w:val="Beschriftung"/>
        <w:jc w:val="center"/>
      </w:pPr>
      <w:r w:rsidRPr="00F115FA">
        <w:rPr>
          <w:rFonts w:eastAsia="Times New Roman"/>
          <w:bCs w:val="0"/>
          <w:snapToGrid w:val="0"/>
          <w:lang w:eastAsia="de-DE" w:bidi="en-US"/>
        </w:rPr>
        <w:t xml:space="preserve">Supplementary Figure A4. </w:t>
      </w:r>
      <w:r w:rsidRPr="00F115FA">
        <w:rPr>
          <w:rFonts w:eastAsia="Times New Roman"/>
          <w:b w:val="0"/>
          <w:snapToGrid w:val="0"/>
          <w:lang w:eastAsia="de-DE" w:bidi="en-US"/>
        </w:rPr>
        <w:t xml:space="preserve">Results of the permutation-based variable importance calculation based on root mean squared error (RMSE) loss for each disease, each model and each variable. The best </w:t>
      </w:r>
      <w:r w:rsidRPr="00F115FA">
        <w:rPr>
          <w:rFonts w:eastAsia="Times New Roman"/>
          <w:b w:val="0"/>
          <w:snapToGrid w:val="0"/>
          <w:lang w:eastAsia="de-DE" w:bidi="en-US"/>
        </w:rPr>
        <w:lastRenderedPageBreak/>
        <w:t>performing model for each disease is highlighted. A: periodontitis, B: caries (severe), C: irreversible pulpitis, D: tooth loss</w:t>
      </w:r>
    </w:p>
    <w:p w14:paraId="732C9C61" w14:textId="1203D69E" w:rsidR="003F2D7A" w:rsidRPr="00F115FA" w:rsidRDefault="003F2D7A" w:rsidP="003F2D7A">
      <w:pPr>
        <w:pStyle w:val="berschrift1"/>
        <w:numPr>
          <w:ilvl w:val="0"/>
          <w:numId w:val="0"/>
        </w:numPr>
        <w:ind w:left="567" w:hanging="567"/>
        <w:rPr>
          <w:sz w:val="36"/>
          <w:szCs w:val="36"/>
        </w:rPr>
      </w:pPr>
      <w:r w:rsidRPr="00F115FA">
        <w:rPr>
          <w:sz w:val="36"/>
          <w:szCs w:val="36"/>
        </w:rPr>
        <w:t>Supplementary Tables</w:t>
      </w:r>
    </w:p>
    <w:p w14:paraId="230FA278" w14:textId="7BC0BA24" w:rsidR="00F90BB8" w:rsidRPr="00F115FA" w:rsidRDefault="003F2D7A" w:rsidP="003F2D7A">
      <w:pPr>
        <w:pStyle w:val="berschrift3"/>
        <w:numPr>
          <w:ilvl w:val="0"/>
          <w:numId w:val="0"/>
        </w:numPr>
        <w:rPr>
          <w:sz w:val="27"/>
        </w:rPr>
      </w:pPr>
      <w:r w:rsidRPr="00F115FA">
        <w:t xml:space="preserve">Supplementary </w:t>
      </w:r>
      <w:r w:rsidR="00F90BB8" w:rsidRPr="00F115FA">
        <w:t>Table</w:t>
      </w:r>
      <w:r w:rsidRPr="00F115FA">
        <w:t xml:space="preserve"> A1</w:t>
      </w:r>
      <w:r w:rsidR="00F90BB8" w:rsidRPr="00F115FA">
        <w:t>: Hyperparameters and Functions of Machine Learning Model</w:t>
      </w:r>
      <w:r w:rsidRPr="00F115FA">
        <w:t xml:space="preserve">s for </w:t>
      </w:r>
      <w:r w:rsidR="001D42C4" w:rsidRPr="00F115FA">
        <w:t>p</w:t>
      </w:r>
      <w:r w:rsidRPr="00F115FA">
        <w:t>eriodontit</w:t>
      </w:r>
      <w:r w:rsidR="001D42C4" w:rsidRPr="00F115FA">
        <w:t>i</w:t>
      </w:r>
      <w:r w:rsidRPr="00F115FA">
        <w:t>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8"/>
        <w:gridCol w:w="4952"/>
      </w:tblGrid>
      <w:tr w:rsidR="00F115FA" w:rsidRPr="00F115FA" w14:paraId="61AD7626" w14:textId="77777777" w:rsidTr="001D42C4">
        <w:trPr>
          <w:tblHeader/>
          <w:tblCellSpacing w:w="15" w:type="dxa"/>
        </w:trPr>
        <w:tc>
          <w:tcPr>
            <w:tcW w:w="2993" w:type="dxa"/>
            <w:vAlign w:val="center"/>
            <w:hideMark/>
          </w:tcPr>
          <w:p w14:paraId="29D8A372" w14:textId="77777777" w:rsidR="00A200D5" w:rsidRPr="00F115FA" w:rsidRDefault="00A200D5">
            <w:pPr>
              <w:jc w:val="center"/>
              <w:rPr>
                <w:b/>
                <w:bCs/>
              </w:rPr>
            </w:pPr>
            <w:r w:rsidRPr="00F115FA">
              <w:rPr>
                <w:b/>
                <w:bCs/>
              </w:rPr>
              <w:t>Model</w:t>
            </w:r>
          </w:p>
        </w:tc>
        <w:tc>
          <w:tcPr>
            <w:tcW w:w="4907" w:type="dxa"/>
            <w:vAlign w:val="center"/>
            <w:hideMark/>
          </w:tcPr>
          <w:p w14:paraId="4D4A0F85" w14:textId="3A7DDD88" w:rsidR="00A200D5" w:rsidRPr="00F115FA" w:rsidRDefault="00A200D5">
            <w:pPr>
              <w:jc w:val="center"/>
              <w:rPr>
                <w:b/>
                <w:bCs/>
              </w:rPr>
            </w:pPr>
            <w:r w:rsidRPr="00F115FA">
              <w:rPr>
                <w:b/>
                <w:bCs/>
              </w:rPr>
              <w:t>Hyperparameters and settings</w:t>
            </w:r>
          </w:p>
        </w:tc>
      </w:tr>
      <w:tr w:rsidR="00F115FA" w:rsidRPr="00F115FA" w14:paraId="2AD2B9D6" w14:textId="77777777" w:rsidTr="001D42C4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569A7BA0" w14:textId="4D6B4521" w:rsidR="00A200D5" w:rsidRPr="00F115FA" w:rsidRDefault="00A200D5">
            <w:r w:rsidRPr="00F115FA">
              <w:t xml:space="preserve">Logistic Regression </w:t>
            </w:r>
          </w:p>
        </w:tc>
        <w:tc>
          <w:tcPr>
            <w:tcW w:w="4907" w:type="dxa"/>
            <w:vAlign w:val="center"/>
            <w:hideMark/>
          </w:tcPr>
          <w:p w14:paraId="43D12CEE" w14:textId="77777777" w:rsidR="00A200D5" w:rsidRPr="00F115FA" w:rsidRDefault="00A200D5" w:rsidP="005D6DA1">
            <w:pPr>
              <w:pStyle w:val="Listenabsatz"/>
              <w:numPr>
                <w:ilvl w:val="0"/>
                <w:numId w:val="5"/>
              </w:numPr>
            </w:pPr>
            <w:r w:rsidRPr="00F115FA">
              <w:t>Family: Binomial</w:t>
            </w:r>
          </w:p>
          <w:p w14:paraId="5B07CC18" w14:textId="77777777" w:rsidR="00A200D5" w:rsidRPr="00F115FA" w:rsidRDefault="00A200D5" w:rsidP="005D6DA1">
            <w:pPr>
              <w:pStyle w:val="Listenabsatz"/>
              <w:numPr>
                <w:ilvl w:val="0"/>
                <w:numId w:val="5"/>
              </w:numPr>
            </w:pPr>
            <w:r w:rsidRPr="00F115FA">
              <w:t>Default link function: logit.</w:t>
            </w:r>
          </w:p>
          <w:p w14:paraId="422E962F" w14:textId="552D8B2F" w:rsidR="00A200D5" w:rsidRPr="00F115FA" w:rsidRDefault="00A200D5" w:rsidP="005D6DA1">
            <w:pPr>
              <w:pStyle w:val="Listenabsatz"/>
              <w:numPr>
                <w:ilvl w:val="0"/>
                <w:numId w:val="5"/>
              </w:numPr>
            </w:pPr>
            <w:r w:rsidRPr="00F115FA">
              <w:t>No regularization applied</w:t>
            </w:r>
          </w:p>
        </w:tc>
      </w:tr>
      <w:tr w:rsidR="00F115FA" w:rsidRPr="00F115FA" w14:paraId="2EE7E23F" w14:textId="77777777" w:rsidTr="001D42C4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3303FD52" w14:textId="2747F063" w:rsidR="00A200D5" w:rsidRPr="00F115FA" w:rsidRDefault="00A200D5">
            <w:pPr>
              <w:rPr>
                <w:szCs w:val="24"/>
              </w:rPr>
            </w:pPr>
            <w:r w:rsidRPr="00F115FA">
              <w:t xml:space="preserve">Decision Tree </w:t>
            </w:r>
          </w:p>
        </w:tc>
        <w:tc>
          <w:tcPr>
            <w:tcW w:w="4907" w:type="dxa"/>
            <w:vAlign w:val="center"/>
            <w:hideMark/>
          </w:tcPr>
          <w:p w14:paraId="177ECBCA" w14:textId="46760AFD" w:rsidR="00A200D5" w:rsidRPr="00F115FA" w:rsidRDefault="00A200D5" w:rsidP="005D6DA1">
            <w:pPr>
              <w:pStyle w:val="Listenabsatz"/>
              <w:numPr>
                <w:ilvl w:val="0"/>
                <w:numId w:val="4"/>
              </w:numPr>
            </w:pPr>
            <w:r w:rsidRPr="00F115FA">
              <w:t>Method: “class”</w:t>
            </w:r>
          </w:p>
          <w:p w14:paraId="0B8E3298" w14:textId="79C83CF6" w:rsidR="00A200D5" w:rsidRPr="00F115FA" w:rsidRDefault="00A200D5" w:rsidP="005D6DA1">
            <w:pPr>
              <w:pStyle w:val="Listenabsatz"/>
              <w:numPr>
                <w:ilvl w:val="0"/>
                <w:numId w:val="4"/>
              </w:numPr>
            </w:pPr>
            <w:r w:rsidRPr="00F115FA">
              <w:t xml:space="preserve">Cp </w:t>
            </w:r>
            <w:r w:rsidRPr="00F115FA">
              <w:rPr>
                <w:rStyle w:val="HTMLCode"/>
                <w:rFonts w:eastAsia="Cambria"/>
              </w:rPr>
              <w:t>=</w:t>
            </w:r>
            <w:r w:rsidRPr="00F115FA">
              <w:t xml:space="preserve"> 0.006</w:t>
            </w:r>
          </w:p>
          <w:p w14:paraId="38D9B2CA" w14:textId="174991F8" w:rsidR="00A200D5" w:rsidRPr="00F115FA" w:rsidRDefault="00A200D5" w:rsidP="005D6DA1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Minsplit</w:t>
            </w:r>
            <w:proofErr w:type="spellEnd"/>
            <w:r w:rsidRPr="00F115FA">
              <w:t>: 9</w:t>
            </w:r>
          </w:p>
          <w:p w14:paraId="7BDED5F6" w14:textId="4EA68312" w:rsidR="00A200D5" w:rsidRPr="00F115FA" w:rsidRDefault="00A200D5" w:rsidP="005D6DA1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Minbucket</w:t>
            </w:r>
            <w:proofErr w:type="spellEnd"/>
            <w:r w:rsidRPr="00F115FA">
              <w:t>: 81</w:t>
            </w:r>
          </w:p>
          <w:p w14:paraId="129AA058" w14:textId="73BAAEB0" w:rsidR="00A200D5" w:rsidRPr="00F115FA" w:rsidRDefault="00A200D5" w:rsidP="005D6DA1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Maxdepth</w:t>
            </w:r>
            <w:proofErr w:type="spellEnd"/>
            <w:r w:rsidRPr="00F115FA">
              <w:t xml:space="preserve">: not limited </w:t>
            </w:r>
          </w:p>
          <w:p w14:paraId="6CEE2180" w14:textId="2EC33A26" w:rsidR="00A200D5" w:rsidRPr="00F115FA" w:rsidRDefault="00A200D5" w:rsidP="005D6DA1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Xval</w:t>
            </w:r>
            <w:proofErr w:type="spellEnd"/>
            <w:r w:rsidRPr="00F115FA">
              <w:t>: 10-fold CV</w:t>
            </w:r>
          </w:p>
        </w:tc>
      </w:tr>
      <w:tr w:rsidR="00F115FA" w:rsidRPr="00F115FA" w14:paraId="5C3CC8C6" w14:textId="77777777" w:rsidTr="001D42C4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4224FEB4" w14:textId="0EA3F0AB" w:rsidR="00A200D5" w:rsidRPr="00F115FA" w:rsidRDefault="00A200D5">
            <w:r w:rsidRPr="00F115FA">
              <w:t>Random Forest</w:t>
            </w:r>
          </w:p>
        </w:tc>
        <w:tc>
          <w:tcPr>
            <w:tcW w:w="4907" w:type="dxa"/>
            <w:vAlign w:val="center"/>
            <w:hideMark/>
          </w:tcPr>
          <w:p w14:paraId="62BF5D42" w14:textId="77777777" w:rsidR="00A200D5" w:rsidRPr="00F115FA" w:rsidRDefault="00A200D5" w:rsidP="005D6DA1">
            <w:pPr>
              <w:pStyle w:val="Listenabsatz"/>
              <w:numPr>
                <w:ilvl w:val="0"/>
                <w:numId w:val="6"/>
              </w:numPr>
            </w:pPr>
            <w:r w:rsidRPr="00F115FA">
              <w:t>Importance: TRUE</w:t>
            </w:r>
          </w:p>
          <w:p w14:paraId="66C3E71B" w14:textId="18FE4D54" w:rsidR="00A200D5" w:rsidRPr="00F115FA" w:rsidRDefault="00A200D5" w:rsidP="005D6DA1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Ntree</w:t>
            </w:r>
            <w:proofErr w:type="spellEnd"/>
            <w:r w:rsidRPr="00F115FA">
              <w:t>: 500</w:t>
            </w:r>
          </w:p>
          <w:p w14:paraId="1E378FBE" w14:textId="73479EC2" w:rsidR="00A200D5" w:rsidRPr="00F115FA" w:rsidRDefault="00A200D5" w:rsidP="005D6DA1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Mtry</w:t>
            </w:r>
            <w:proofErr w:type="spellEnd"/>
            <w:r w:rsidRPr="00F115FA">
              <w:t xml:space="preserve">: 3, </w:t>
            </w:r>
          </w:p>
          <w:p w14:paraId="1F490273" w14:textId="0485DB37" w:rsidR="00A200D5" w:rsidRPr="00F115FA" w:rsidRDefault="00A200D5" w:rsidP="005D6DA1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Nodesize</w:t>
            </w:r>
            <w:proofErr w:type="spellEnd"/>
            <w:r w:rsidRPr="00F115FA">
              <w:t>: 1 for classification</w:t>
            </w:r>
          </w:p>
        </w:tc>
      </w:tr>
      <w:tr w:rsidR="00F115FA" w:rsidRPr="00F115FA" w14:paraId="155671DB" w14:textId="77777777" w:rsidTr="001D42C4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6AC73CE4" w14:textId="42547716" w:rsidR="00A200D5" w:rsidRPr="00F115FA" w:rsidRDefault="00A200D5">
            <w:pPr>
              <w:rPr>
                <w:szCs w:val="24"/>
              </w:rPr>
            </w:pPr>
            <w:r w:rsidRPr="00F115FA">
              <w:t xml:space="preserve">Support Vector Machines </w:t>
            </w:r>
          </w:p>
        </w:tc>
        <w:tc>
          <w:tcPr>
            <w:tcW w:w="4907" w:type="dxa"/>
            <w:vAlign w:val="center"/>
            <w:hideMark/>
          </w:tcPr>
          <w:p w14:paraId="412A582F" w14:textId="6663A8D1" w:rsidR="00A200D5" w:rsidRPr="00F115FA" w:rsidRDefault="00A200D5" w:rsidP="005D6DA1">
            <w:pPr>
              <w:pStyle w:val="Listenabsatz"/>
              <w:numPr>
                <w:ilvl w:val="0"/>
                <w:numId w:val="7"/>
              </w:numPr>
            </w:pPr>
            <w:r w:rsidRPr="00F115FA">
              <w:t>Kernel: Radial</w:t>
            </w:r>
          </w:p>
          <w:p w14:paraId="788A64EC" w14:textId="5D0BDC41" w:rsidR="00A200D5" w:rsidRPr="00F115FA" w:rsidRDefault="00A200D5" w:rsidP="005D6DA1">
            <w:pPr>
              <w:pStyle w:val="Listenabsatz"/>
              <w:numPr>
                <w:ilvl w:val="0"/>
                <w:numId w:val="7"/>
              </w:numPr>
            </w:pPr>
            <w:r w:rsidRPr="00F115FA">
              <w:t>Cost: 1</w:t>
            </w:r>
          </w:p>
          <w:p w14:paraId="2C97A7BA" w14:textId="395C84DC" w:rsidR="00A200D5" w:rsidRPr="00F115FA" w:rsidRDefault="00A200D5" w:rsidP="005D6DA1">
            <w:pPr>
              <w:pStyle w:val="Listenabsatz"/>
              <w:numPr>
                <w:ilvl w:val="0"/>
                <w:numId w:val="7"/>
              </w:numPr>
            </w:pPr>
            <w:r w:rsidRPr="00F115FA">
              <w:t>Gamma: 0.09</w:t>
            </w:r>
          </w:p>
        </w:tc>
      </w:tr>
      <w:tr w:rsidR="00A200D5" w:rsidRPr="00F115FA" w14:paraId="00DDEDEE" w14:textId="77777777" w:rsidTr="001D42C4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5EAF0E8E" w14:textId="3D694BDA" w:rsidR="00A200D5" w:rsidRPr="00F115FA" w:rsidRDefault="00A200D5">
            <w:r w:rsidRPr="00F115FA">
              <w:t xml:space="preserve">Neural Network </w:t>
            </w:r>
          </w:p>
        </w:tc>
        <w:tc>
          <w:tcPr>
            <w:tcW w:w="4907" w:type="dxa"/>
            <w:vAlign w:val="center"/>
            <w:hideMark/>
          </w:tcPr>
          <w:p w14:paraId="364F8B81" w14:textId="5EE4DA58" w:rsidR="00A200D5" w:rsidRPr="00F115FA" w:rsidRDefault="00A200D5" w:rsidP="001D42C4">
            <w:pPr>
              <w:pStyle w:val="Listenabsatz"/>
              <w:numPr>
                <w:ilvl w:val="0"/>
                <w:numId w:val="7"/>
              </w:numPr>
            </w:pPr>
            <w:r w:rsidRPr="00F115FA">
              <w:t>size=5</w:t>
            </w:r>
          </w:p>
          <w:p w14:paraId="199D903F" w14:textId="527BD961" w:rsidR="00A200D5" w:rsidRPr="00F115FA" w:rsidRDefault="00A200D5" w:rsidP="001D42C4">
            <w:pPr>
              <w:pStyle w:val="Listenabsatz"/>
              <w:numPr>
                <w:ilvl w:val="0"/>
                <w:numId w:val="7"/>
              </w:numPr>
            </w:pPr>
            <w:r w:rsidRPr="00F115FA">
              <w:t>decay=0.001</w:t>
            </w:r>
          </w:p>
          <w:p w14:paraId="0D9BA8FF" w14:textId="21E73DBF" w:rsidR="00A200D5" w:rsidRPr="00F115FA" w:rsidRDefault="00A200D5" w:rsidP="001D42C4">
            <w:pPr>
              <w:pStyle w:val="Listenabsatz"/>
              <w:numPr>
                <w:ilvl w:val="0"/>
                <w:numId w:val="7"/>
              </w:numPr>
            </w:pPr>
            <w:proofErr w:type="spellStart"/>
            <w:r w:rsidRPr="00F115FA">
              <w:t>maxit</w:t>
            </w:r>
            <w:proofErr w:type="spellEnd"/>
            <w:r w:rsidRPr="00F115FA">
              <w:t>=150</w:t>
            </w:r>
          </w:p>
        </w:tc>
      </w:tr>
    </w:tbl>
    <w:p w14:paraId="63299E30" w14:textId="1DA51EFF" w:rsidR="00F90BB8" w:rsidRPr="00F115FA" w:rsidRDefault="00F90BB8"/>
    <w:p w14:paraId="1BCEB1EF" w14:textId="61F5DE88" w:rsidR="001D42C4" w:rsidRPr="00F115FA" w:rsidRDefault="001D42C4" w:rsidP="001D42C4">
      <w:pPr>
        <w:pStyle w:val="berschrift3"/>
        <w:numPr>
          <w:ilvl w:val="0"/>
          <w:numId w:val="0"/>
        </w:numPr>
        <w:rPr>
          <w:sz w:val="27"/>
        </w:rPr>
      </w:pPr>
      <w:r w:rsidRPr="00F115FA">
        <w:lastRenderedPageBreak/>
        <w:t>Supplementary Table A2: Hyperparameters and Functions of Machine Learning Models for severe caries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8"/>
        <w:gridCol w:w="4952"/>
      </w:tblGrid>
      <w:tr w:rsidR="00F115FA" w:rsidRPr="00F115FA" w14:paraId="2932A5DE" w14:textId="77777777" w:rsidTr="00D16E29">
        <w:trPr>
          <w:tblHeader/>
          <w:tblCellSpacing w:w="15" w:type="dxa"/>
        </w:trPr>
        <w:tc>
          <w:tcPr>
            <w:tcW w:w="2993" w:type="dxa"/>
            <w:vAlign w:val="center"/>
            <w:hideMark/>
          </w:tcPr>
          <w:p w14:paraId="638CD5A5" w14:textId="77777777" w:rsidR="00A200D5" w:rsidRPr="00F115FA" w:rsidRDefault="00A200D5" w:rsidP="00D16E29">
            <w:pPr>
              <w:jc w:val="center"/>
              <w:rPr>
                <w:b/>
                <w:bCs/>
              </w:rPr>
            </w:pPr>
            <w:r w:rsidRPr="00F115FA">
              <w:rPr>
                <w:b/>
                <w:bCs/>
              </w:rPr>
              <w:t>Model</w:t>
            </w:r>
          </w:p>
        </w:tc>
        <w:tc>
          <w:tcPr>
            <w:tcW w:w="4907" w:type="dxa"/>
            <w:vAlign w:val="center"/>
            <w:hideMark/>
          </w:tcPr>
          <w:p w14:paraId="1B51B8FE" w14:textId="77777777" w:rsidR="00A200D5" w:rsidRPr="00F115FA" w:rsidRDefault="00A200D5" w:rsidP="00D16E29">
            <w:pPr>
              <w:jc w:val="center"/>
              <w:rPr>
                <w:b/>
                <w:bCs/>
              </w:rPr>
            </w:pPr>
            <w:r w:rsidRPr="00F115FA">
              <w:rPr>
                <w:b/>
                <w:bCs/>
              </w:rPr>
              <w:t>Hyperparameters and settings</w:t>
            </w:r>
          </w:p>
        </w:tc>
      </w:tr>
      <w:tr w:rsidR="00F115FA" w:rsidRPr="00F115FA" w14:paraId="230192ED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1711F4F7" w14:textId="77777777" w:rsidR="00A200D5" w:rsidRPr="00F115FA" w:rsidRDefault="00A200D5" w:rsidP="00D16E29">
            <w:r w:rsidRPr="00F115FA">
              <w:t xml:space="preserve">Logistic Regression </w:t>
            </w:r>
          </w:p>
        </w:tc>
        <w:tc>
          <w:tcPr>
            <w:tcW w:w="4907" w:type="dxa"/>
            <w:vAlign w:val="center"/>
            <w:hideMark/>
          </w:tcPr>
          <w:p w14:paraId="4A5691B9" w14:textId="77777777" w:rsidR="00A200D5" w:rsidRPr="00F115FA" w:rsidRDefault="00A200D5" w:rsidP="00D16E29">
            <w:pPr>
              <w:pStyle w:val="Listenabsatz"/>
              <w:numPr>
                <w:ilvl w:val="0"/>
                <w:numId w:val="5"/>
              </w:numPr>
            </w:pPr>
            <w:r w:rsidRPr="00F115FA">
              <w:t>Family: Binomial</w:t>
            </w:r>
          </w:p>
          <w:p w14:paraId="76214942" w14:textId="77777777" w:rsidR="00A200D5" w:rsidRPr="00F115FA" w:rsidRDefault="00A200D5" w:rsidP="00D16E29">
            <w:pPr>
              <w:pStyle w:val="Listenabsatz"/>
              <w:numPr>
                <w:ilvl w:val="0"/>
                <w:numId w:val="5"/>
              </w:numPr>
            </w:pPr>
            <w:r w:rsidRPr="00F115FA">
              <w:t>Default link function: logit.</w:t>
            </w:r>
          </w:p>
          <w:p w14:paraId="76046E1F" w14:textId="77777777" w:rsidR="00A200D5" w:rsidRPr="00F115FA" w:rsidRDefault="00A200D5" w:rsidP="00D16E29">
            <w:pPr>
              <w:pStyle w:val="Listenabsatz"/>
              <w:numPr>
                <w:ilvl w:val="0"/>
                <w:numId w:val="5"/>
              </w:numPr>
            </w:pPr>
            <w:r w:rsidRPr="00F115FA">
              <w:t>No regularization applied</w:t>
            </w:r>
          </w:p>
        </w:tc>
      </w:tr>
      <w:tr w:rsidR="00F115FA" w:rsidRPr="00F115FA" w14:paraId="2E534C11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0E6E44B9" w14:textId="77777777" w:rsidR="00A200D5" w:rsidRPr="00F115FA" w:rsidRDefault="00A200D5" w:rsidP="00D16E29">
            <w:pPr>
              <w:rPr>
                <w:szCs w:val="24"/>
              </w:rPr>
            </w:pPr>
            <w:r w:rsidRPr="00F115FA">
              <w:t xml:space="preserve">Decision Tree </w:t>
            </w:r>
          </w:p>
        </w:tc>
        <w:tc>
          <w:tcPr>
            <w:tcW w:w="4907" w:type="dxa"/>
            <w:vAlign w:val="center"/>
            <w:hideMark/>
          </w:tcPr>
          <w:p w14:paraId="7409EFB2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r w:rsidRPr="00F115FA">
              <w:t>Method: “class”</w:t>
            </w:r>
          </w:p>
          <w:p w14:paraId="3C3D83FD" w14:textId="7C7182B3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r w:rsidRPr="00F115FA">
              <w:t xml:space="preserve">Cp </w:t>
            </w:r>
            <w:r w:rsidRPr="00F115FA">
              <w:rPr>
                <w:rStyle w:val="HTMLCode"/>
                <w:rFonts w:eastAsia="Cambria"/>
              </w:rPr>
              <w:t>=</w:t>
            </w:r>
            <w:r w:rsidRPr="00F115FA">
              <w:t xml:space="preserve"> 0.0045</w:t>
            </w:r>
          </w:p>
          <w:p w14:paraId="1EFD525C" w14:textId="6054B50F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Minsplit</w:t>
            </w:r>
            <w:proofErr w:type="spellEnd"/>
            <w:r w:rsidRPr="00F115FA">
              <w:t>: 11</w:t>
            </w:r>
          </w:p>
          <w:p w14:paraId="774D57E7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Minbucket</w:t>
            </w:r>
            <w:proofErr w:type="spellEnd"/>
            <w:r w:rsidRPr="00F115FA">
              <w:t>: 81</w:t>
            </w:r>
          </w:p>
          <w:p w14:paraId="6D3239DE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Maxdepth</w:t>
            </w:r>
            <w:proofErr w:type="spellEnd"/>
            <w:r w:rsidRPr="00F115FA">
              <w:t xml:space="preserve">: not limited </w:t>
            </w:r>
          </w:p>
          <w:p w14:paraId="3AE2EAB7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Xval</w:t>
            </w:r>
            <w:proofErr w:type="spellEnd"/>
            <w:r w:rsidRPr="00F115FA">
              <w:t>: 10-fold CV</w:t>
            </w:r>
          </w:p>
        </w:tc>
      </w:tr>
      <w:tr w:rsidR="00F115FA" w:rsidRPr="00F115FA" w14:paraId="4E263049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4C99FCFF" w14:textId="77777777" w:rsidR="00A200D5" w:rsidRPr="00F115FA" w:rsidRDefault="00A200D5" w:rsidP="00D16E29">
            <w:r w:rsidRPr="00F115FA">
              <w:t>Random Forest</w:t>
            </w:r>
          </w:p>
        </w:tc>
        <w:tc>
          <w:tcPr>
            <w:tcW w:w="4907" w:type="dxa"/>
            <w:vAlign w:val="center"/>
            <w:hideMark/>
          </w:tcPr>
          <w:p w14:paraId="66CB5F57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r w:rsidRPr="00F115FA">
              <w:t>Importance: TRUE</w:t>
            </w:r>
          </w:p>
          <w:p w14:paraId="23156818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Ntree</w:t>
            </w:r>
            <w:proofErr w:type="spellEnd"/>
            <w:r w:rsidRPr="00F115FA">
              <w:t>: 500</w:t>
            </w:r>
          </w:p>
          <w:p w14:paraId="0747323F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Mtry</w:t>
            </w:r>
            <w:proofErr w:type="spellEnd"/>
            <w:r w:rsidRPr="00F115FA">
              <w:t xml:space="preserve">: 3, </w:t>
            </w:r>
          </w:p>
          <w:p w14:paraId="515F3FFA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Nodesize</w:t>
            </w:r>
            <w:proofErr w:type="spellEnd"/>
            <w:r w:rsidRPr="00F115FA">
              <w:t>: 1 for classification</w:t>
            </w:r>
          </w:p>
        </w:tc>
      </w:tr>
      <w:tr w:rsidR="00F115FA" w:rsidRPr="00F115FA" w14:paraId="37AE9CCD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2A1751E3" w14:textId="77777777" w:rsidR="00A200D5" w:rsidRPr="00F115FA" w:rsidRDefault="00A200D5" w:rsidP="00D16E29">
            <w:pPr>
              <w:rPr>
                <w:szCs w:val="24"/>
              </w:rPr>
            </w:pPr>
            <w:r w:rsidRPr="00F115FA">
              <w:t xml:space="preserve">Support Vector Machines </w:t>
            </w:r>
          </w:p>
        </w:tc>
        <w:tc>
          <w:tcPr>
            <w:tcW w:w="4907" w:type="dxa"/>
            <w:vAlign w:val="center"/>
            <w:hideMark/>
          </w:tcPr>
          <w:p w14:paraId="21292CC7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Kernel: Radial</w:t>
            </w:r>
          </w:p>
          <w:p w14:paraId="43A79F11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Cost: 1</w:t>
            </w:r>
          </w:p>
          <w:p w14:paraId="108E21AD" w14:textId="22372A3F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Gamma: 0.09</w:t>
            </w:r>
          </w:p>
        </w:tc>
      </w:tr>
      <w:tr w:rsidR="00A200D5" w:rsidRPr="00F115FA" w14:paraId="6C87FE28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40C22BBB" w14:textId="77777777" w:rsidR="00A200D5" w:rsidRPr="00F115FA" w:rsidRDefault="00A200D5" w:rsidP="00D16E29">
            <w:r w:rsidRPr="00F115FA">
              <w:t xml:space="preserve">Neural Network </w:t>
            </w:r>
          </w:p>
        </w:tc>
        <w:tc>
          <w:tcPr>
            <w:tcW w:w="4907" w:type="dxa"/>
            <w:vAlign w:val="center"/>
            <w:hideMark/>
          </w:tcPr>
          <w:p w14:paraId="4FD1F4CD" w14:textId="7177F940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size=6</w:t>
            </w:r>
          </w:p>
          <w:p w14:paraId="44A940F4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decay=0</w:t>
            </w:r>
          </w:p>
          <w:p w14:paraId="2C2D9A5F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proofErr w:type="spellStart"/>
            <w:r w:rsidRPr="00F115FA">
              <w:t>maxit</w:t>
            </w:r>
            <w:proofErr w:type="spellEnd"/>
            <w:r w:rsidRPr="00F115FA">
              <w:t>=100</w:t>
            </w:r>
          </w:p>
        </w:tc>
      </w:tr>
    </w:tbl>
    <w:p w14:paraId="382E47F5" w14:textId="77777777" w:rsidR="001D42C4" w:rsidRPr="00F115FA" w:rsidRDefault="001D42C4" w:rsidP="001D42C4"/>
    <w:p w14:paraId="7619BFC5" w14:textId="0F987812" w:rsidR="001D42C4" w:rsidRPr="00F115FA" w:rsidRDefault="001D42C4" w:rsidP="001D42C4">
      <w:pPr>
        <w:pStyle w:val="berschrift3"/>
        <w:numPr>
          <w:ilvl w:val="0"/>
          <w:numId w:val="0"/>
        </w:numPr>
        <w:rPr>
          <w:sz w:val="27"/>
        </w:rPr>
      </w:pPr>
      <w:r w:rsidRPr="00F115FA">
        <w:t>Supplementary Table A3: Hyperparameters and Functions of Machine Learning Models for irreversible pulpitis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8"/>
        <w:gridCol w:w="4952"/>
      </w:tblGrid>
      <w:tr w:rsidR="00F115FA" w:rsidRPr="00F115FA" w14:paraId="48BD60D4" w14:textId="77777777" w:rsidTr="00D16E29">
        <w:trPr>
          <w:tblHeader/>
          <w:tblCellSpacing w:w="15" w:type="dxa"/>
        </w:trPr>
        <w:tc>
          <w:tcPr>
            <w:tcW w:w="2993" w:type="dxa"/>
            <w:vAlign w:val="center"/>
            <w:hideMark/>
          </w:tcPr>
          <w:p w14:paraId="54DEDD74" w14:textId="77777777" w:rsidR="00A200D5" w:rsidRPr="00F115FA" w:rsidRDefault="00A200D5" w:rsidP="00D16E29">
            <w:pPr>
              <w:jc w:val="center"/>
              <w:rPr>
                <w:b/>
                <w:bCs/>
              </w:rPr>
            </w:pPr>
            <w:r w:rsidRPr="00F115FA">
              <w:rPr>
                <w:b/>
                <w:bCs/>
              </w:rPr>
              <w:t>Model</w:t>
            </w:r>
          </w:p>
        </w:tc>
        <w:tc>
          <w:tcPr>
            <w:tcW w:w="4907" w:type="dxa"/>
            <w:vAlign w:val="center"/>
            <w:hideMark/>
          </w:tcPr>
          <w:p w14:paraId="03254B10" w14:textId="77777777" w:rsidR="00A200D5" w:rsidRPr="00F115FA" w:rsidRDefault="00A200D5" w:rsidP="00D16E29">
            <w:pPr>
              <w:jc w:val="center"/>
              <w:rPr>
                <w:b/>
                <w:bCs/>
              </w:rPr>
            </w:pPr>
            <w:r w:rsidRPr="00F115FA">
              <w:rPr>
                <w:b/>
                <w:bCs/>
              </w:rPr>
              <w:t>Hyperparameters and settings</w:t>
            </w:r>
          </w:p>
        </w:tc>
      </w:tr>
      <w:tr w:rsidR="00F115FA" w:rsidRPr="00F115FA" w14:paraId="369E9F5D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243891D1" w14:textId="77777777" w:rsidR="00A200D5" w:rsidRPr="00F115FA" w:rsidRDefault="00A200D5" w:rsidP="00D16E29">
            <w:r w:rsidRPr="00F115FA">
              <w:t xml:space="preserve">Logistic Regression </w:t>
            </w:r>
          </w:p>
        </w:tc>
        <w:tc>
          <w:tcPr>
            <w:tcW w:w="4907" w:type="dxa"/>
            <w:vAlign w:val="center"/>
            <w:hideMark/>
          </w:tcPr>
          <w:p w14:paraId="6745F475" w14:textId="77777777" w:rsidR="00A200D5" w:rsidRPr="00F115FA" w:rsidRDefault="00A200D5" w:rsidP="00D16E29">
            <w:pPr>
              <w:pStyle w:val="Listenabsatz"/>
              <w:numPr>
                <w:ilvl w:val="0"/>
                <w:numId w:val="5"/>
              </w:numPr>
            </w:pPr>
            <w:r w:rsidRPr="00F115FA">
              <w:t>Family: Binomial</w:t>
            </w:r>
          </w:p>
          <w:p w14:paraId="01C00D9D" w14:textId="77777777" w:rsidR="00A200D5" w:rsidRPr="00F115FA" w:rsidRDefault="00A200D5" w:rsidP="00D16E29">
            <w:pPr>
              <w:pStyle w:val="Listenabsatz"/>
              <w:numPr>
                <w:ilvl w:val="0"/>
                <w:numId w:val="5"/>
              </w:numPr>
            </w:pPr>
            <w:r w:rsidRPr="00F115FA">
              <w:t>Default link function: logit.</w:t>
            </w:r>
          </w:p>
          <w:p w14:paraId="3FD70319" w14:textId="77777777" w:rsidR="00A200D5" w:rsidRPr="00F115FA" w:rsidRDefault="00A200D5" w:rsidP="00D16E29">
            <w:pPr>
              <w:pStyle w:val="Listenabsatz"/>
              <w:numPr>
                <w:ilvl w:val="0"/>
                <w:numId w:val="5"/>
              </w:numPr>
            </w:pPr>
            <w:r w:rsidRPr="00F115FA">
              <w:t>No regularization applied</w:t>
            </w:r>
          </w:p>
        </w:tc>
      </w:tr>
      <w:tr w:rsidR="00F115FA" w:rsidRPr="00F115FA" w14:paraId="5BF209CD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7E5495FD" w14:textId="77777777" w:rsidR="00A200D5" w:rsidRPr="00F115FA" w:rsidRDefault="00A200D5" w:rsidP="00D16E29">
            <w:pPr>
              <w:rPr>
                <w:szCs w:val="24"/>
              </w:rPr>
            </w:pPr>
            <w:r w:rsidRPr="00F115FA">
              <w:t xml:space="preserve">Decision Tree </w:t>
            </w:r>
          </w:p>
        </w:tc>
        <w:tc>
          <w:tcPr>
            <w:tcW w:w="4907" w:type="dxa"/>
            <w:vAlign w:val="center"/>
            <w:hideMark/>
          </w:tcPr>
          <w:p w14:paraId="55CACAE8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r w:rsidRPr="00F115FA">
              <w:t>Method: “class”</w:t>
            </w:r>
          </w:p>
          <w:p w14:paraId="5FD703F1" w14:textId="75031F4A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r w:rsidRPr="00F115FA">
              <w:t xml:space="preserve">Cp </w:t>
            </w:r>
            <w:r w:rsidRPr="00F115FA">
              <w:rPr>
                <w:rStyle w:val="HTMLCode"/>
                <w:rFonts w:eastAsia="Cambria"/>
              </w:rPr>
              <w:t>=</w:t>
            </w:r>
            <w:r w:rsidRPr="00F115FA">
              <w:t xml:space="preserve"> 0.004</w:t>
            </w:r>
          </w:p>
          <w:p w14:paraId="56BF1056" w14:textId="552EE8B3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lastRenderedPageBreak/>
              <w:t>Minsplit</w:t>
            </w:r>
            <w:proofErr w:type="spellEnd"/>
            <w:r w:rsidRPr="00F115FA">
              <w:t>: 12</w:t>
            </w:r>
          </w:p>
          <w:p w14:paraId="7AE2A0A2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Minbucket</w:t>
            </w:r>
            <w:proofErr w:type="spellEnd"/>
            <w:r w:rsidRPr="00F115FA">
              <w:t>: 81</w:t>
            </w:r>
          </w:p>
          <w:p w14:paraId="63396E8B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Maxdepth</w:t>
            </w:r>
            <w:proofErr w:type="spellEnd"/>
            <w:r w:rsidRPr="00F115FA">
              <w:t xml:space="preserve">: not limited </w:t>
            </w:r>
          </w:p>
          <w:p w14:paraId="2D52C8E7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Xval</w:t>
            </w:r>
            <w:proofErr w:type="spellEnd"/>
            <w:r w:rsidRPr="00F115FA">
              <w:t>: 10-fold CV</w:t>
            </w:r>
          </w:p>
        </w:tc>
      </w:tr>
      <w:tr w:rsidR="00F115FA" w:rsidRPr="00F115FA" w14:paraId="26A8BBDA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6F6EED0A" w14:textId="77777777" w:rsidR="00A200D5" w:rsidRPr="00F115FA" w:rsidRDefault="00A200D5" w:rsidP="00D16E29">
            <w:r w:rsidRPr="00F115FA">
              <w:lastRenderedPageBreak/>
              <w:t>Random Forest</w:t>
            </w:r>
          </w:p>
        </w:tc>
        <w:tc>
          <w:tcPr>
            <w:tcW w:w="4907" w:type="dxa"/>
            <w:vAlign w:val="center"/>
            <w:hideMark/>
          </w:tcPr>
          <w:p w14:paraId="49459EFA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r w:rsidRPr="00F115FA">
              <w:t>Importance: TRUE</w:t>
            </w:r>
          </w:p>
          <w:p w14:paraId="0EF0CAF8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Ntree</w:t>
            </w:r>
            <w:proofErr w:type="spellEnd"/>
            <w:r w:rsidRPr="00F115FA">
              <w:t>: 500</w:t>
            </w:r>
          </w:p>
          <w:p w14:paraId="46A74005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Mtry</w:t>
            </w:r>
            <w:proofErr w:type="spellEnd"/>
            <w:r w:rsidRPr="00F115FA">
              <w:t xml:space="preserve">: 3, </w:t>
            </w:r>
          </w:p>
          <w:p w14:paraId="194FD4F0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Nodesize</w:t>
            </w:r>
            <w:proofErr w:type="spellEnd"/>
            <w:r w:rsidRPr="00F115FA">
              <w:t>: 1 for classification</w:t>
            </w:r>
          </w:p>
        </w:tc>
      </w:tr>
      <w:tr w:rsidR="00F115FA" w:rsidRPr="00F115FA" w14:paraId="54CC5208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323B6AAB" w14:textId="77777777" w:rsidR="00A200D5" w:rsidRPr="00F115FA" w:rsidRDefault="00A200D5" w:rsidP="00D16E29">
            <w:pPr>
              <w:rPr>
                <w:szCs w:val="24"/>
              </w:rPr>
            </w:pPr>
            <w:r w:rsidRPr="00F115FA">
              <w:t xml:space="preserve">Support Vector Machines </w:t>
            </w:r>
          </w:p>
        </w:tc>
        <w:tc>
          <w:tcPr>
            <w:tcW w:w="4907" w:type="dxa"/>
            <w:vAlign w:val="center"/>
            <w:hideMark/>
          </w:tcPr>
          <w:p w14:paraId="1282989C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Kernel: Radial</w:t>
            </w:r>
          </w:p>
          <w:p w14:paraId="37255E6E" w14:textId="7B369922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Cost: 0.8</w:t>
            </w:r>
          </w:p>
          <w:p w14:paraId="2FA47FEC" w14:textId="52F87F44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Gamma: 0.09</w:t>
            </w:r>
          </w:p>
        </w:tc>
      </w:tr>
      <w:tr w:rsidR="00A200D5" w:rsidRPr="00F115FA" w14:paraId="6080BEFE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3D73D9D1" w14:textId="77777777" w:rsidR="00A200D5" w:rsidRPr="00F115FA" w:rsidRDefault="00A200D5" w:rsidP="00D16E29">
            <w:r w:rsidRPr="00F115FA">
              <w:t xml:space="preserve">Neural Network </w:t>
            </w:r>
          </w:p>
        </w:tc>
        <w:tc>
          <w:tcPr>
            <w:tcW w:w="4907" w:type="dxa"/>
            <w:vAlign w:val="center"/>
            <w:hideMark/>
          </w:tcPr>
          <w:p w14:paraId="381B215B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size=5</w:t>
            </w:r>
          </w:p>
          <w:p w14:paraId="03DB7DA6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decay=0</w:t>
            </w:r>
          </w:p>
          <w:p w14:paraId="166FF7C3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proofErr w:type="spellStart"/>
            <w:r w:rsidRPr="00F115FA">
              <w:t>maxit</w:t>
            </w:r>
            <w:proofErr w:type="spellEnd"/>
            <w:r w:rsidRPr="00F115FA">
              <w:t>=100</w:t>
            </w:r>
          </w:p>
        </w:tc>
      </w:tr>
    </w:tbl>
    <w:p w14:paraId="462BF73B" w14:textId="77777777" w:rsidR="001D42C4" w:rsidRPr="00F115FA" w:rsidRDefault="001D42C4" w:rsidP="001D42C4"/>
    <w:p w14:paraId="1FB86DEC" w14:textId="3AD4B494" w:rsidR="001D42C4" w:rsidRPr="00F115FA" w:rsidRDefault="001D42C4" w:rsidP="001D42C4">
      <w:pPr>
        <w:pStyle w:val="berschrift3"/>
        <w:numPr>
          <w:ilvl w:val="0"/>
          <w:numId w:val="0"/>
        </w:numPr>
        <w:rPr>
          <w:sz w:val="27"/>
        </w:rPr>
      </w:pPr>
      <w:r w:rsidRPr="00F115FA">
        <w:t>Supplementary Table A4: Hyperparameters and Functions of Machine Learning Models for tooth loss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8"/>
        <w:gridCol w:w="4952"/>
      </w:tblGrid>
      <w:tr w:rsidR="00F115FA" w:rsidRPr="00F115FA" w14:paraId="07076B77" w14:textId="77777777" w:rsidTr="00D16E29">
        <w:trPr>
          <w:tblHeader/>
          <w:tblCellSpacing w:w="15" w:type="dxa"/>
        </w:trPr>
        <w:tc>
          <w:tcPr>
            <w:tcW w:w="2993" w:type="dxa"/>
            <w:vAlign w:val="center"/>
            <w:hideMark/>
          </w:tcPr>
          <w:p w14:paraId="015DC843" w14:textId="77777777" w:rsidR="00A200D5" w:rsidRPr="00F115FA" w:rsidRDefault="00A200D5" w:rsidP="00D16E29">
            <w:pPr>
              <w:jc w:val="center"/>
              <w:rPr>
                <w:b/>
                <w:bCs/>
              </w:rPr>
            </w:pPr>
            <w:r w:rsidRPr="00F115FA">
              <w:rPr>
                <w:b/>
                <w:bCs/>
              </w:rPr>
              <w:t>Model</w:t>
            </w:r>
          </w:p>
        </w:tc>
        <w:tc>
          <w:tcPr>
            <w:tcW w:w="4907" w:type="dxa"/>
            <w:vAlign w:val="center"/>
            <w:hideMark/>
          </w:tcPr>
          <w:p w14:paraId="579EED6E" w14:textId="77777777" w:rsidR="00A200D5" w:rsidRPr="00F115FA" w:rsidRDefault="00A200D5" w:rsidP="00D16E29">
            <w:pPr>
              <w:jc w:val="center"/>
              <w:rPr>
                <w:b/>
                <w:bCs/>
              </w:rPr>
            </w:pPr>
            <w:r w:rsidRPr="00F115FA">
              <w:rPr>
                <w:b/>
                <w:bCs/>
              </w:rPr>
              <w:t>Hyperparameters and settings</w:t>
            </w:r>
          </w:p>
        </w:tc>
      </w:tr>
      <w:tr w:rsidR="00F115FA" w:rsidRPr="00F115FA" w14:paraId="6BE7AC4A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42B267EE" w14:textId="77777777" w:rsidR="00A200D5" w:rsidRPr="00F115FA" w:rsidRDefault="00A200D5" w:rsidP="00D16E29">
            <w:r w:rsidRPr="00F115FA">
              <w:t xml:space="preserve">Logistic Regression </w:t>
            </w:r>
          </w:p>
        </w:tc>
        <w:tc>
          <w:tcPr>
            <w:tcW w:w="4907" w:type="dxa"/>
            <w:vAlign w:val="center"/>
            <w:hideMark/>
          </w:tcPr>
          <w:p w14:paraId="1E56D8A9" w14:textId="77777777" w:rsidR="00A200D5" w:rsidRPr="00F115FA" w:rsidRDefault="00A200D5" w:rsidP="00D16E29">
            <w:pPr>
              <w:pStyle w:val="Listenabsatz"/>
              <w:numPr>
                <w:ilvl w:val="0"/>
                <w:numId w:val="5"/>
              </w:numPr>
            </w:pPr>
            <w:r w:rsidRPr="00F115FA">
              <w:t>Family: Binomial</w:t>
            </w:r>
          </w:p>
          <w:p w14:paraId="04C29ABF" w14:textId="77777777" w:rsidR="00A200D5" w:rsidRPr="00F115FA" w:rsidRDefault="00A200D5" w:rsidP="00D16E29">
            <w:pPr>
              <w:pStyle w:val="Listenabsatz"/>
              <w:numPr>
                <w:ilvl w:val="0"/>
                <w:numId w:val="5"/>
              </w:numPr>
            </w:pPr>
            <w:r w:rsidRPr="00F115FA">
              <w:t>Default link function: logit.</w:t>
            </w:r>
          </w:p>
          <w:p w14:paraId="38B75293" w14:textId="77777777" w:rsidR="00A200D5" w:rsidRPr="00F115FA" w:rsidRDefault="00A200D5" w:rsidP="00D16E29">
            <w:pPr>
              <w:pStyle w:val="Listenabsatz"/>
              <w:numPr>
                <w:ilvl w:val="0"/>
                <w:numId w:val="5"/>
              </w:numPr>
            </w:pPr>
            <w:r w:rsidRPr="00F115FA">
              <w:t>No regularization applied</w:t>
            </w:r>
          </w:p>
        </w:tc>
      </w:tr>
      <w:tr w:rsidR="00F115FA" w:rsidRPr="00F115FA" w14:paraId="685F5A7E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31C97963" w14:textId="77777777" w:rsidR="00A200D5" w:rsidRPr="00F115FA" w:rsidRDefault="00A200D5" w:rsidP="00D16E29">
            <w:pPr>
              <w:rPr>
                <w:szCs w:val="24"/>
              </w:rPr>
            </w:pPr>
            <w:r w:rsidRPr="00F115FA">
              <w:t xml:space="preserve">Decision Tree </w:t>
            </w:r>
          </w:p>
        </w:tc>
        <w:tc>
          <w:tcPr>
            <w:tcW w:w="4907" w:type="dxa"/>
            <w:vAlign w:val="center"/>
            <w:hideMark/>
          </w:tcPr>
          <w:p w14:paraId="29C266A7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r w:rsidRPr="00F115FA">
              <w:t>Method: “class”</w:t>
            </w:r>
          </w:p>
          <w:p w14:paraId="21E8D57C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r w:rsidRPr="00F115FA">
              <w:t xml:space="preserve">Cp </w:t>
            </w:r>
            <w:r w:rsidRPr="00F115FA">
              <w:rPr>
                <w:rStyle w:val="HTMLCode"/>
                <w:rFonts w:eastAsia="Cambria"/>
              </w:rPr>
              <w:t>=</w:t>
            </w:r>
            <w:r w:rsidRPr="00F115FA">
              <w:t xml:space="preserve"> 0.005</w:t>
            </w:r>
          </w:p>
          <w:p w14:paraId="7C52AE17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Minsplit</w:t>
            </w:r>
            <w:proofErr w:type="spellEnd"/>
            <w:r w:rsidRPr="00F115FA">
              <w:t>: 10</w:t>
            </w:r>
          </w:p>
          <w:p w14:paraId="0AEDA377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Minbucket</w:t>
            </w:r>
            <w:proofErr w:type="spellEnd"/>
            <w:r w:rsidRPr="00F115FA">
              <w:t>: 81</w:t>
            </w:r>
          </w:p>
          <w:p w14:paraId="59A4D07D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Maxdepth</w:t>
            </w:r>
            <w:proofErr w:type="spellEnd"/>
            <w:r w:rsidRPr="00F115FA">
              <w:t xml:space="preserve">: not limited </w:t>
            </w:r>
          </w:p>
          <w:p w14:paraId="22DF3775" w14:textId="77777777" w:rsidR="00A200D5" w:rsidRPr="00F115FA" w:rsidRDefault="00A200D5" w:rsidP="00D16E2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F115FA">
              <w:t>Xval</w:t>
            </w:r>
            <w:proofErr w:type="spellEnd"/>
            <w:r w:rsidRPr="00F115FA">
              <w:t>: 10-fold CV</w:t>
            </w:r>
          </w:p>
        </w:tc>
      </w:tr>
      <w:tr w:rsidR="00F115FA" w:rsidRPr="00F115FA" w14:paraId="6583BC6F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2D1F8F8E" w14:textId="77777777" w:rsidR="00A200D5" w:rsidRPr="00F115FA" w:rsidRDefault="00A200D5" w:rsidP="00D16E29">
            <w:r w:rsidRPr="00F115FA">
              <w:t>Random Forest</w:t>
            </w:r>
          </w:p>
        </w:tc>
        <w:tc>
          <w:tcPr>
            <w:tcW w:w="4907" w:type="dxa"/>
            <w:vAlign w:val="center"/>
            <w:hideMark/>
          </w:tcPr>
          <w:p w14:paraId="732AE69C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r w:rsidRPr="00F115FA">
              <w:t>Importance: TRUE</w:t>
            </w:r>
          </w:p>
          <w:p w14:paraId="4FDDF385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Ntree</w:t>
            </w:r>
            <w:proofErr w:type="spellEnd"/>
            <w:r w:rsidRPr="00F115FA">
              <w:t>: 500</w:t>
            </w:r>
          </w:p>
          <w:p w14:paraId="10D4111B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t>Mtry</w:t>
            </w:r>
            <w:proofErr w:type="spellEnd"/>
            <w:r w:rsidRPr="00F115FA">
              <w:t xml:space="preserve">: 3, </w:t>
            </w:r>
          </w:p>
          <w:p w14:paraId="32A0FFD7" w14:textId="77777777" w:rsidR="00A200D5" w:rsidRPr="00F115FA" w:rsidRDefault="00A200D5" w:rsidP="00D16E2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F115FA">
              <w:lastRenderedPageBreak/>
              <w:t>Nodesize</w:t>
            </w:r>
            <w:proofErr w:type="spellEnd"/>
            <w:r w:rsidRPr="00F115FA">
              <w:t>: 1 for classification</w:t>
            </w:r>
          </w:p>
        </w:tc>
      </w:tr>
      <w:tr w:rsidR="00F115FA" w:rsidRPr="00F115FA" w14:paraId="068C4333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09E0ECA8" w14:textId="77777777" w:rsidR="00A200D5" w:rsidRPr="00F115FA" w:rsidRDefault="00A200D5" w:rsidP="00D16E29">
            <w:pPr>
              <w:rPr>
                <w:szCs w:val="24"/>
              </w:rPr>
            </w:pPr>
            <w:r w:rsidRPr="00F115FA">
              <w:lastRenderedPageBreak/>
              <w:t xml:space="preserve">Support Vector Machines </w:t>
            </w:r>
          </w:p>
        </w:tc>
        <w:tc>
          <w:tcPr>
            <w:tcW w:w="4907" w:type="dxa"/>
            <w:vAlign w:val="center"/>
            <w:hideMark/>
          </w:tcPr>
          <w:p w14:paraId="7C62289A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Kernel: Radial</w:t>
            </w:r>
          </w:p>
          <w:p w14:paraId="5CBC872B" w14:textId="70349DBA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Cost: 0.8</w:t>
            </w:r>
          </w:p>
          <w:p w14:paraId="479A53C3" w14:textId="2D61BAD3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Gamma: 0.09</w:t>
            </w:r>
          </w:p>
        </w:tc>
      </w:tr>
      <w:tr w:rsidR="00A200D5" w:rsidRPr="00F115FA" w14:paraId="6D135DDA" w14:textId="77777777" w:rsidTr="00D16E29">
        <w:trPr>
          <w:tblCellSpacing w:w="15" w:type="dxa"/>
        </w:trPr>
        <w:tc>
          <w:tcPr>
            <w:tcW w:w="2993" w:type="dxa"/>
            <w:vAlign w:val="center"/>
            <w:hideMark/>
          </w:tcPr>
          <w:p w14:paraId="4DFAA975" w14:textId="77777777" w:rsidR="00A200D5" w:rsidRPr="00F115FA" w:rsidRDefault="00A200D5" w:rsidP="00D16E29">
            <w:r w:rsidRPr="00F115FA">
              <w:t xml:space="preserve">Neural Network </w:t>
            </w:r>
          </w:p>
        </w:tc>
        <w:tc>
          <w:tcPr>
            <w:tcW w:w="4907" w:type="dxa"/>
            <w:vAlign w:val="center"/>
            <w:hideMark/>
          </w:tcPr>
          <w:p w14:paraId="594015C0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size=5</w:t>
            </w:r>
          </w:p>
          <w:p w14:paraId="0A8F3F9E" w14:textId="6303761A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r w:rsidRPr="00F115FA">
              <w:t>decay=0.001</w:t>
            </w:r>
          </w:p>
          <w:p w14:paraId="34885436" w14:textId="77777777" w:rsidR="00A200D5" w:rsidRPr="00F115FA" w:rsidRDefault="00A200D5" w:rsidP="00D16E29">
            <w:pPr>
              <w:pStyle w:val="Listenabsatz"/>
              <w:numPr>
                <w:ilvl w:val="0"/>
                <w:numId w:val="7"/>
              </w:numPr>
            </w:pPr>
            <w:proofErr w:type="spellStart"/>
            <w:r w:rsidRPr="00F115FA">
              <w:t>maxit</w:t>
            </w:r>
            <w:proofErr w:type="spellEnd"/>
            <w:r w:rsidRPr="00F115FA">
              <w:t>=100</w:t>
            </w:r>
          </w:p>
        </w:tc>
      </w:tr>
    </w:tbl>
    <w:p w14:paraId="1B0463EA" w14:textId="77777777" w:rsidR="001D42C4" w:rsidRPr="00F115FA" w:rsidRDefault="001D42C4" w:rsidP="001D42C4"/>
    <w:sectPr w:rsidR="001D42C4" w:rsidRPr="00F115FA" w:rsidSect="00B778EF">
      <w:headerReference w:type="even" r:id="rId7"/>
      <w:footerReference w:type="even" r:id="rId8"/>
      <w:footerReference w:type="default" r:id="rId9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F0E7A" w14:textId="77777777" w:rsidR="00353EB5" w:rsidRDefault="00353EB5">
      <w:pPr>
        <w:spacing w:before="0" w:after="0"/>
      </w:pPr>
      <w:r>
        <w:separator/>
      </w:r>
    </w:p>
  </w:endnote>
  <w:endnote w:type="continuationSeparator" w:id="0">
    <w:p w14:paraId="1CCEEE2E" w14:textId="77777777" w:rsidR="00353EB5" w:rsidRDefault="00353EB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63C7E" w14:textId="77777777" w:rsidR="00995F6A" w:rsidRPr="00577C4C" w:rsidRDefault="00AA79DC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A72EE7" wp14:editId="5BBF242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722E6C" w14:textId="77777777" w:rsidR="00995F6A" w:rsidRPr="00577C4C" w:rsidRDefault="00AA79DC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72EE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D722E6C" w14:textId="77777777" w:rsidR="00995F6A" w:rsidRPr="00577C4C" w:rsidRDefault="00AA79DC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2F4C7" w14:textId="77777777" w:rsidR="00995F6A" w:rsidRPr="00577C4C" w:rsidRDefault="00AA79DC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DB4DB4" wp14:editId="4E40C230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0D30A78" w14:textId="77777777" w:rsidR="00995F6A" w:rsidRPr="00577C4C" w:rsidRDefault="00AA79DC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DB4DB4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40D30A78" w14:textId="77777777" w:rsidR="00995F6A" w:rsidRPr="00577C4C" w:rsidRDefault="00AA79DC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0E3E6" w14:textId="77777777" w:rsidR="00353EB5" w:rsidRDefault="00353EB5">
      <w:pPr>
        <w:spacing w:before="0" w:after="0"/>
      </w:pPr>
      <w:r>
        <w:separator/>
      </w:r>
    </w:p>
  </w:footnote>
  <w:footnote w:type="continuationSeparator" w:id="0">
    <w:p w14:paraId="686688C3" w14:textId="77777777" w:rsidR="00353EB5" w:rsidRDefault="00353EB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5F4D" w14:textId="77777777" w:rsidR="00995F6A" w:rsidRPr="009151AA" w:rsidRDefault="00AA79DC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052F"/>
    <w:multiLevelType w:val="hybridMultilevel"/>
    <w:tmpl w:val="F8DA45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2445C"/>
    <w:multiLevelType w:val="hybridMultilevel"/>
    <w:tmpl w:val="93440C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44618E"/>
    <w:multiLevelType w:val="hybridMultilevel"/>
    <w:tmpl w:val="BE46F4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D53D3"/>
    <w:multiLevelType w:val="hybridMultilevel"/>
    <w:tmpl w:val="0C16ED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44EFC"/>
    <w:multiLevelType w:val="hybridMultilevel"/>
    <w:tmpl w:val="A91AE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D12F9"/>
    <w:multiLevelType w:val="hybridMultilevel"/>
    <w:tmpl w:val="0F62A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BE"/>
    <w:rsid w:val="001D42C4"/>
    <w:rsid w:val="0033314C"/>
    <w:rsid w:val="00353EB5"/>
    <w:rsid w:val="003B3C74"/>
    <w:rsid w:val="003F2D7A"/>
    <w:rsid w:val="004E35B1"/>
    <w:rsid w:val="005D6DA1"/>
    <w:rsid w:val="007574D1"/>
    <w:rsid w:val="00770327"/>
    <w:rsid w:val="007C0F1A"/>
    <w:rsid w:val="00853F76"/>
    <w:rsid w:val="008F2058"/>
    <w:rsid w:val="009E1993"/>
    <w:rsid w:val="00A200D5"/>
    <w:rsid w:val="00AA79DC"/>
    <w:rsid w:val="00AB1D7B"/>
    <w:rsid w:val="00D35ABE"/>
    <w:rsid w:val="00E12679"/>
    <w:rsid w:val="00F115FA"/>
    <w:rsid w:val="00F9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AF8F1"/>
  <w15:chartTrackingRefBased/>
  <w15:docId w15:val="{6AA5A7C0-564C-4605-ADC2-265FBE327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2679"/>
    <w:pPr>
      <w:spacing w:before="120" w:after="240" w:line="240" w:lineRule="auto"/>
    </w:pPr>
    <w:rPr>
      <w:rFonts w:ascii="Times New Roman" w:hAnsi="Times New Roman"/>
      <w:kern w:val="0"/>
      <w:sz w:val="24"/>
      <w14:ligatures w14:val="none"/>
    </w:rPr>
  </w:style>
  <w:style w:type="paragraph" w:styleId="berschrift1">
    <w:name w:val="heading 1"/>
    <w:basedOn w:val="Listenabsatz"/>
    <w:next w:val="Standard"/>
    <w:link w:val="berschrift1Zchn"/>
    <w:uiPriority w:val="2"/>
    <w:qFormat/>
    <w:rsid w:val="00E12679"/>
    <w:pPr>
      <w:numPr>
        <w:numId w:val="2"/>
      </w:numPr>
      <w:spacing w:before="240"/>
      <w:contextualSpacing w:val="0"/>
      <w:outlineLvl w:val="0"/>
    </w:pPr>
    <w:rPr>
      <w:b/>
    </w:rPr>
  </w:style>
  <w:style w:type="paragraph" w:styleId="berschrift2">
    <w:name w:val="heading 2"/>
    <w:basedOn w:val="berschrift1"/>
    <w:next w:val="Standard"/>
    <w:link w:val="berschrift2Zchn"/>
    <w:uiPriority w:val="2"/>
    <w:qFormat/>
    <w:rsid w:val="00E12679"/>
    <w:pPr>
      <w:numPr>
        <w:ilvl w:val="1"/>
      </w:numPr>
      <w:spacing w:after="200"/>
      <w:outlineLvl w:val="1"/>
    </w:pPr>
  </w:style>
  <w:style w:type="paragraph" w:styleId="berschrift3">
    <w:name w:val="heading 3"/>
    <w:basedOn w:val="Standard"/>
    <w:next w:val="Standard"/>
    <w:link w:val="berschrift3Zchn"/>
    <w:uiPriority w:val="2"/>
    <w:qFormat/>
    <w:rsid w:val="00E12679"/>
    <w:pPr>
      <w:keepNext/>
      <w:keepLines/>
      <w:numPr>
        <w:ilvl w:val="2"/>
        <w:numId w:val="2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berschrift3"/>
    <w:next w:val="Standard"/>
    <w:link w:val="berschrift4Zchn"/>
    <w:uiPriority w:val="2"/>
    <w:qFormat/>
    <w:rsid w:val="00E12679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2"/>
    <w:qFormat/>
    <w:rsid w:val="00E12679"/>
    <w:pPr>
      <w:numPr>
        <w:ilvl w:val="4"/>
      </w:numPr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2"/>
    <w:rsid w:val="00E12679"/>
    <w:rPr>
      <w:rFonts w:ascii="Times New Roman" w:eastAsia="Cambria" w:hAnsi="Times New Roman" w:cs="Times New Roman"/>
      <w:b/>
      <w:kern w:val="0"/>
      <w:sz w:val="24"/>
      <w:szCs w:val="24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E12679"/>
    <w:rPr>
      <w:rFonts w:ascii="Times New Roman" w:eastAsia="Cambria" w:hAnsi="Times New Roman" w:cs="Times New Roman"/>
      <w:b/>
      <w:kern w:val="0"/>
      <w:sz w:val="24"/>
      <w:szCs w:val="24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E12679"/>
    <w:rPr>
      <w:rFonts w:ascii="Times New Roman" w:eastAsiaTheme="majorEastAsia" w:hAnsi="Times New Roman" w:cstheme="majorBidi"/>
      <w:b/>
      <w:kern w:val="0"/>
      <w:sz w:val="24"/>
      <w:szCs w:val="24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E12679"/>
    <w:rPr>
      <w:rFonts w:ascii="Times New Roman" w:eastAsiaTheme="majorEastAsia" w:hAnsi="Times New Roman" w:cstheme="majorBidi"/>
      <w:b/>
      <w:iCs/>
      <w:kern w:val="0"/>
      <w:sz w:val="24"/>
      <w:szCs w:val="24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E12679"/>
    <w:rPr>
      <w:rFonts w:ascii="Times New Roman" w:eastAsiaTheme="majorEastAsia" w:hAnsi="Times New Roman" w:cstheme="majorBidi"/>
      <w:b/>
      <w:iCs/>
      <w:kern w:val="0"/>
      <w:sz w:val="24"/>
      <w:szCs w:val="24"/>
      <w14:ligatures w14:val="none"/>
    </w:rPr>
  </w:style>
  <w:style w:type="paragraph" w:customStyle="1" w:styleId="AuthorList">
    <w:name w:val="Author List"/>
    <w:aliases w:val="Keywords,Abstract"/>
    <w:basedOn w:val="Untertitel"/>
    <w:next w:val="Standard"/>
    <w:uiPriority w:val="1"/>
    <w:qFormat/>
    <w:rsid w:val="00E12679"/>
    <w:pPr>
      <w:numPr>
        <w:ilvl w:val="0"/>
      </w:numPr>
      <w:spacing w:before="240" w:after="24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paragraph" w:styleId="Beschriftung">
    <w:name w:val="caption"/>
    <w:basedOn w:val="Standard"/>
    <w:next w:val="KeinLeerraum"/>
    <w:uiPriority w:val="35"/>
    <w:unhideWhenUsed/>
    <w:qFormat/>
    <w:rsid w:val="00E12679"/>
    <w:pPr>
      <w:keepNext/>
    </w:pPr>
    <w:rPr>
      <w:rFonts w:cs="Times New Roman"/>
      <w:b/>
      <w:bCs/>
      <w:szCs w:val="24"/>
    </w:rPr>
  </w:style>
  <w:style w:type="paragraph" w:styleId="Listenabsatz">
    <w:name w:val="List Paragraph"/>
    <w:basedOn w:val="Standard"/>
    <w:uiPriority w:val="3"/>
    <w:qFormat/>
    <w:rsid w:val="00E12679"/>
    <w:pPr>
      <w:numPr>
        <w:numId w:val="1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E12679"/>
    <w:pPr>
      <w:numPr>
        <w:numId w:val="2"/>
      </w:numPr>
    </w:pPr>
  </w:style>
  <w:style w:type="paragraph" w:customStyle="1" w:styleId="SupplementaryMaterial">
    <w:name w:val="Supplementary Material"/>
    <w:basedOn w:val="Titel"/>
    <w:next w:val="Titel"/>
    <w:qFormat/>
    <w:rsid w:val="00E12679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2679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2679"/>
    <w:rPr>
      <w:rFonts w:eastAsiaTheme="minorEastAsia"/>
      <w:color w:val="5A5A5A" w:themeColor="text1" w:themeTint="A5"/>
      <w:spacing w:val="15"/>
      <w:kern w:val="0"/>
      <w14:ligatures w14:val="none"/>
    </w:rPr>
  </w:style>
  <w:style w:type="paragraph" w:styleId="KeinLeerraum">
    <w:name w:val="No Spacing"/>
    <w:uiPriority w:val="1"/>
    <w:qFormat/>
    <w:rsid w:val="00E12679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E12679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267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styleId="HTMLCode">
    <w:name w:val="HTML Code"/>
    <w:basedOn w:val="Absatz-Standardschriftart"/>
    <w:uiPriority w:val="99"/>
    <w:semiHidden/>
    <w:unhideWhenUsed/>
    <w:rsid w:val="00F90BB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6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535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Völker</dc:creator>
  <cp:keywords/>
  <dc:description/>
  <cp:lastModifiedBy>Se Vo</cp:lastModifiedBy>
  <cp:revision>6</cp:revision>
  <dcterms:created xsi:type="dcterms:W3CDTF">2023-12-15T11:06:00Z</dcterms:created>
  <dcterms:modified xsi:type="dcterms:W3CDTF">2023-12-29T08:24:00Z</dcterms:modified>
</cp:coreProperties>
</file>