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3B043" w14:textId="77777777" w:rsidR="0025056B" w:rsidRPr="00924CA5" w:rsidRDefault="007078B8" w:rsidP="00924CA5">
      <w:pPr>
        <w:bidi w:val="0"/>
        <w:spacing w:line="240" w:lineRule="auto"/>
        <w:rPr>
          <w:rFonts w:asciiTheme="majorBidi" w:hAnsiTheme="majorBidi" w:cstheme="majorBidi"/>
        </w:rPr>
      </w:pPr>
      <w:r w:rsidRPr="00924CA5">
        <w:rPr>
          <w:rFonts w:asciiTheme="majorBidi" w:hAnsiTheme="majorBidi" w:cstheme="majorBidi"/>
        </w:rPr>
        <w:t>('sublingual varices':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(</w:t>
      </w:r>
      <w:proofErr w:type="spellStart"/>
      <w:r w:rsidRPr="00924CA5">
        <w:rPr>
          <w:rFonts w:asciiTheme="majorBidi" w:hAnsiTheme="majorBidi" w:cstheme="majorBidi"/>
        </w:rPr>
        <w:t>sublingual:ti,ab</w:t>
      </w:r>
      <w:proofErr w:type="spellEnd"/>
      <w:r w:rsidRPr="00924CA5">
        <w:rPr>
          <w:rFonts w:asciiTheme="majorBidi" w:hAnsiTheme="majorBidi" w:cstheme="majorBidi"/>
        </w:rPr>
        <w:t xml:space="preserve"> AND ('</w:t>
      </w:r>
      <w:proofErr w:type="spellStart"/>
      <w:r w:rsidRPr="00924CA5">
        <w:rPr>
          <w:rFonts w:asciiTheme="majorBidi" w:hAnsiTheme="majorBidi" w:cstheme="majorBidi"/>
        </w:rPr>
        <w:t>varicosis</w:t>
      </w:r>
      <w:proofErr w:type="spellEnd"/>
      <w:r w:rsidRPr="00924CA5">
        <w:rPr>
          <w:rFonts w:asciiTheme="majorBidi" w:hAnsiTheme="majorBidi" w:cstheme="majorBidi"/>
        </w:rPr>
        <w:t>'/exp OR '</w:t>
      </w:r>
      <w:proofErr w:type="spellStart"/>
      <w:r w:rsidRPr="00924CA5">
        <w:rPr>
          <w:rFonts w:asciiTheme="majorBidi" w:hAnsiTheme="majorBidi" w:cstheme="majorBidi"/>
        </w:rPr>
        <w:t>microvaricosity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phlebarteriectasia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phlebectasia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phlebectasis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'portal varix':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prevaricose</w:t>
      </w:r>
      <w:proofErr w:type="spellEnd"/>
      <w:r w:rsidRPr="00924CA5">
        <w:rPr>
          <w:rFonts w:asciiTheme="majorBidi" w:hAnsiTheme="majorBidi" w:cstheme="majorBidi"/>
        </w:rPr>
        <w:t xml:space="preserve"> syndrome':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prevaricosis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pyeloureter</w:t>
      </w:r>
      <w:proofErr w:type="spellEnd"/>
      <w:r w:rsidRPr="00924CA5">
        <w:rPr>
          <w:rFonts w:asciiTheme="majorBidi" w:hAnsiTheme="majorBidi" w:cstheme="majorBidi"/>
        </w:rPr>
        <w:t xml:space="preserve"> varix':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ulcus</w:t>
      </w:r>
      <w:proofErr w:type="spellEnd"/>
      <w:r w:rsidRPr="00924CA5">
        <w:rPr>
          <w:rFonts w:asciiTheme="majorBidi" w:hAnsiTheme="majorBidi" w:cstheme="majorBidi"/>
        </w:rPr>
        <w:t xml:space="preserve"> </w:t>
      </w:r>
      <w:proofErr w:type="spellStart"/>
      <w:r w:rsidRPr="00924CA5">
        <w:rPr>
          <w:rFonts w:asciiTheme="majorBidi" w:hAnsiTheme="majorBidi" w:cstheme="majorBidi"/>
        </w:rPr>
        <w:t>varicosum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'varices':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'varicose complex':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'varicose syndrome':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'varicose ulcer':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'varicose vein':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'varicose vein syndrome':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'varicose veins':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varicosis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'varicosity':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'varix':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'varix ulcer':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'vein ectasia':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'vein </w:t>
      </w:r>
      <w:proofErr w:type="spellStart"/>
      <w:r w:rsidRPr="00924CA5">
        <w:rPr>
          <w:rFonts w:asciiTheme="majorBidi" w:hAnsiTheme="majorBidi" w:cstheme="majorBidi"/>
        </w:rPr>
        <w:t>varicosis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</w:t>
      </w:r>
      <w:proofErr w:type="spellStart"/>
      <w:r w:rsidRPr="00924CA5">
        <w:rPr>
          <w:rFonts w:asciiTheme="majorBidi" w:hAnsiTheme="majorBidi" w:cstheme="majorBidi"/>
        </w:rPr>
        <w:t>venectasia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'venous </w:t>
      </w:r>
      <w:proofErr w:type="spellStart"/>
      <w:r w:rsidRPr="00924CA5">
        <w:rPr>
          <w:rFonts w:asciiTheme="majorBidi" w:hAnsiTheme="majorBidi" w:cstheme="majorBidi"/>
        </w:rPr>
        <w:t>varicosis</w:t>
      </w:r>
      <w:proofErr w:type="spellEnd"/>
      <w:r w:rsidRPr="00924CA5">
        <w:rPr>
          <w:rFonts w:asciiTheme="majorBidi" w:hAnsiTheme="majorBidi" w:cstheme="majorBidi"/>
        </w:rPr>
        <w:t>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'venous varix':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>))) AND ('hypertension'/exp OR '</w:t>
      </w:r>
      <w:proofErr w:type="spellStart"/>
      <w:r w:rsidRPr="00924CA5">
        <w:rPr>
          <w:rFonts w:asciiTheme="majorBidi" w:hAnsiTheme="majorBidi" w:cstheme="majorBidi"/>
        </w:rPr>
        <w:t>htn</w:t>
      </w:r>
      <w:proofErr w:type="spellEnd"/>
      <w:r w:rsidRPr="00924CA5">
        <w:rPr>
          <w:rFonts w:asciiTheme="majorBidi" w:hAnsiTheme="majorBidi" w:cstheme="majorBidi"/>
        </w:rPr>
        <w:t xml:space="preserve"> (hypertension)':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'acute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'arterial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'blood pressure, high':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'cardiovascular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'controlled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'endocrine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'high blood pressure':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'high renin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'hypertensive disease':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'hypertensive effect':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'hypertensive response':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'neurogenic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'preexistent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'salt high blood pressure':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'salt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'secondary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 xml:space="preserve"> OR 'systemic hypertension':</w:t>
      </w:r>
      <w:proofErr w:type="spellStart"/>
      <w:r w:rsidRPr="00924CA5">
        <w:rPr>
          <w:rFonts w:asciiTheme="majorBidi" w:hAnsiTheme="majorBidi" w:cstheme="majorBidi"/>
        </w:rPr>
        <w:t>ti,ab</w:t>
      </w:r>
      <w:proofErr w:type="spellEnd"/>
      <w:r w:rsidRPr="00924CA5">
        <w:rPr>
          <w:rFonts w:asciiTheme="majorBidi" w:hAnsiTheme="majorBidi" w:cstheme="majorBidi"/>
        </w:rPr>
        <w:t>)</w:t>
      </w:r>
    </w:p>
    <w:p w14:paraId="404DE304" w14:textId="77777777" w:rsidR="00942BF4" w:rsidRPr="00924CA5" w:rsidRDefault="00942BF4" w:rsidP="00924CA5">
      <w:pPr>
        <w:spacing w:line="240" w:lineRule="auto"/>
        <w:jc w:val="right"/>
        <w:rPr>
          <w:rFonts w:asciiTheme="majorBidi" w:hAnsiTheme="majorBidi" w:cstheme="majorBidi"/>
        </w:rPr>
      </w:pPr>
    </w:p>
    <w:p w14:paraId="230151A6" w14:textId="77777777" w:rsidR="00942BF4" w:rsidRPr="00924CA5" w:rsidRDefault="00942BF4" w:rsidP="00924CA5">
      <w:pPr>
        <w:bidi w:val="0"/>
        <w:spacing w:after="0" w:line="240" w:lineRule="auto"/>
        <w:outlineLvl w:val="1"/>
        <w:rPr>
          <w:rFonts w:asciiTheme="majorBidi" w:eastAsia="Times New Roman" w:hAnsiTheme="majorBidi" w:cstheme="majorBidi"/>
          <w:color w:val="969696"/>
        </w:rPr>
      </w:pPr>
      <w:r w:rsidRPr="00924CA5">
        <w:rPr>
          <w:rFonts w:asciiTheme="majorBidi" w:eastAsia="Times New Roman" w:hAnsiTheme="majorBidi" w:cstheme="majorBidi"/>
          <w:color w:val="969696"/>
        </w:rPr>
        <w:t>( ( ( TITLE-ABS-KEY ( </w:t>
      </w:r>
      <w:r w:rsidRPr="00924CA5">
        <w:rPr>
          <w:rFonts w:asciiTheme="majorBidi" w:eastAsia="Times New Roman" w:hAnsiTheme="majorBidi" w:cstheme="majorBidi"/>
          <w:color w:val="000000"/>
        </w:rPr>
        <w:t>sublingual</w:t>
      </w:r>
      <w:r w:rsidRPr="00924CA5">
        <w:rPr>
          <w:rFonts w:asciiTheme="majorBidi" w:eastAsia="Times New Roman" w:hAnsiTheme="majorBidi" w:cstheme="majorBidi"/>
          <w:color w:val="969696"/>
        </w:rPr>
        <w:t> )  AND  TITLE-ABS-KEY ( </w:t>
      </w:r>
      <w:r w:rsidRPr="00924CA5">
        <w:rPr>
          <w:rFonts w:asciiTheme="majorBidi" w:eastAsia="Times New Roman" w:hAnsiTheme="majorBidi" w:cstheme="majorBidi"/>
          <w:color w:val="000000"/>
        </w:rPr>
        <w:t>"varicosis"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"microvaricosity"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"phlebarteriectasia"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"phlebectasia"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"phlebectasis"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"portal varix"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</w:t>
      </w:r>
      <w:proofErr w:type="spellStart"/>
      <w:r w:rsidRPr="00924CA5">
        <w:rPr>
          <w:rFonts w:asciiTheme="majorBidi" w:eastAsia="Times New Roman" w:hAnsiTheme="majorBidi" w:cstheme="majorBidi"/>
          <w:color w:val="000000"/>
        </w:rPr>
        <w:t>prevaricose</w:t>
      </w:r>
      <w:proofErr w:type="spellEnd"/>
      <w:r w:rsidRPr="00924CA5">
        <w:rPr>
          <w:rFonts w:asciiTheme="majorBidi" w:eastAsia="Times New Roman" w:hAnsiTheme="majorBidi" w:cstheme="majorBidi"/>
          <w:color w:val="000000"/>
        </w:rPr>
        <w:t xml:space="preserve"> syndrome"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</w:t>
      </w:r>
      <w:proofErr w:type="spellStart"/>
      <w:r w:rsidRPr="00924CA5">
        <w:rPr>
          <w:rFonts w:asciiTheme="majorBidi" w:eastAsia="Times New Roman" w:hAnsiTheme="majorBidi" w:cstheme="majorBidi"/>
          <w:color w:val="000000"/>
        </w:rPr>
        <w:t>prevaricosis</w:t>
      </w:r>
      <w:proofErr w:type="spellEnd"/>
      <w:r w:rsidRPr="00924CA5">
        <w:rPr>
          <w:rFonts w:asciiTheme="majorBidi" w:eastAsia="Times New Roman" w:hAnsiTheme="majorBidi" w:cstheme="majorBidi"/>
          <w:color w:val="000000"/>
        </w:rPr>
        <w:t>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</w:t>
      </w:r>
      <w:proofErr w:type="spellStart"/>
      <w:r w:rsidRPr="00924CA5">
        <w:rPr>
          <w:rFonts w:asciiTheme="majorBidi" w:eastAsia="Times New Roman" w:hAnsiTheme="majorBidi" w:cstheme="majorBidi"/>
          <w:color w:val="000000"/>
        </w:rPr>
        <w:t>pyeloureter</w:t>
      </w:r>
      <w:proofErr w:type="spellEnd"/>
      <w:r w:rsidRPr="00924CA5">
        <w:rPr>
          <w:rFonts w:asciiTheme="majorBidi" w:eastAsia="Times New Roman" w:hAnsiTheme="majorBidi" w:cstheme="majorBidi"/>
          <w:color w:val="000000"/>
        </w:rPr>
        <w:t xml:space="preserve"> varix"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</w:t>
      </w:r>
      <w:proofErr w:type="spellStart"/>
      <w:r w:rsidRPr="00924CA5">
        <w:rPr>
          <w:rFonts w:asciiTheme="majorBidi" w:eastAsia="Times New Roman" w:hAnsiTheme="majorBidi" w:cstheme="majorBidi"/>
          <w:color w:val="000000"/>
        </w:rPr>
        <w:t>ulcus</w:t>
      </w:r>
      <w:proofErr w:type="spellEnd"/>
      <w:r w:rsidRPr="00924CA5">
        <w:rPr>
          <w:rFonts w:asciiTheme="majorBidi" w:eastAsia="Times New Roman" w:hAnsiTheme="majorBidi" w:cstheme="majorBidi"/>
          <w:color w:val="000000"/>
        </w:rPr>
        <w:t xml:space="preserve"> </w:t>
      </w:r>
      <w:proofErr w:type="spellStart"/>
      <w:r w:rsidRPr="00924CA5">
        <w:rPr>
          <w:rFonts w:asciiTheme="majorBidi" w:eastAsia="Times New Roman" w:hAnsiTheme="majorBidi" w:cstheme="majorBidi"/>
          <w:color w:val="000000"/>
        </w:rPr>
        <w:t>varicosum</w:t>
      </w:r>
      <w:proofErr w:type="spellEnd"/>
      <w:r w:rsidRPr="00924CA5">
        <w:rPr>
          <w:rFonts w:asciiTheme="majorBidi" w:eastAsia="Times New Roman" w:hAnsiTheme="majorBidi" w:cstheme="majorBidi"/>
          <w:color w:val="000000"/>
        </w:rPr>
        <w:t>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"varices"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"varicose complex"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"varicose syndrome"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"varicose ulcer"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"varicose vein"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"varicose vein syndrome"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"varicose veins"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"varicosis"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"varicosity"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"varix"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"varix ulcer"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"vein ectasia"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 xml:space="preserve">"vein </w:t>
      </w:r>
      <w:proofErr w:type="spellStart"/>
      <w:r w:rsidRPr="00924CA5">
        <w:rPr>
          <w:rFonts w:asciiTheme="majorBidi" w:eastAsia="Times New Roman" w:hAnsiTheme="majorBidi" w:cstheme="majorBidi"/>
          <w:color w:val="000000"/>
        </w:rPr>
        <w:t>varicosis</w:t>
      </w:r>
      <w:proofErr w:type="spellEnd"/>
      <w:r w:rsidRPr="00924CA5">
        <w:rPr>
          <w:rFonts w:asciiTheme="majorBidi" w:eastAsia="Times New Roman" w:hAnsiTheme="majorBidi" w:cstheme="majorBidi"/>
          <w:color w:val="000000"/>
        </w:rPr>
        <w:t>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</w:t>
      </w:r>
      <w:proofErr w:type="spellStart"/>
      <w:r w:rsidRPr="00924CA5">
        <w:rPr>
          <w:rFonts w:asciiTheme="majorBidi" w:eastAsia="Times New Roman" w:hAnsiTheme="majorBidi" w:cstheme="majorBidi"/>
          <w:color w:val="000000"/>
        </w:rPr>
        <w:t>venectasia</w:t>
      </w:r>
      <w:proofErr w:type="spellEnd"/>
      <w:r w:rsidRPr="00924CA5">
        <w:rPr>
          <w:rFonts w:asciiTheme="majorBidi" w:eastAsia="Times New Roman" w:hAnsiTheme="majorBidi" w:cstheme="majorBidi"/>
          <w:color w:val="000000"/>
        </w:rPr>
        <w:t>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 xml:space="preserve">"venous </w:t>
      </w:r>
      <w:proofErr w:type="spellStart"/>
      <w:r w:rsidRPr="00924CA5">
        <w:rPr>
          <w:rFonts w:asciiTheme="majorBidi" w:eastAsia="Times New Roman" w:hAnsiTheme="majorBidi" w:cstheme="majorBidi"/>
          <w:color w:val="000000"/>
        </w:rPr>
        <w:t>varicosis</w:t>
      </w:r>
      <w:proofErr w:type="spellEnd"/>
      <w:r w:rsidRPr="00924CA5">
        <w:rPr>
          <w:rFonts w:asciiTheme="majorBidi" w:eastAsia="Times New Roman" w:hAnsiTheme="majorBidi" w:cstheme="majorBidi"/>
          <w:color w:val="000000"/>
        </w:rPr>
        <w:t>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"venous varix"</w:t>
      </w:r>
      <w:r w:rsidRPr="00924CA5">
        <w:rPr>
          <w:rFonts w:asciiTheme="majorBidi" w:eastAsia="Times New Roman" w:hAnsiTheme="majorBidi" w:cstheme="majorBidi"/>
          <w:color w:val="969696"/>
        </w:rPr>
        <w:t> ) ) )  OR  ( TITLE-ABS-KEY ( ( </w:t>
      </w:r>
      <w:r w:rsidRPr="00924CA5">
        <w:rPr>
          <w:rFonts w:asciiTheme="majorBidi" w:eastAsia="Times New Roman" w:hAnsiTheme="majorBidi" w:cstheme="majorBidi"/>
          <w:color w:val="000000"/>
        </w:rPr>
        <w:t>"sublingual varices"</w:t>
      </w:r>
      <w:r w:rsidRPr="00924CA5">
        <w:rPr>
          <w:rFonts w:asciiTheme="majorBidi" w:eastAsia="Times New Roman" w:hAnsiTheme="majorBidi" w:cstheme="majorBidi"/>
          <w:color w:val="969696"/>
        </w:rPr>
        <w:t> ) ) ) )  AND  ( TITLE-ABS-KEY ( </w:t>
      </w:r>
      <w:r w:rsidRPr="00924CA5">
        <w:rPr>
          <w:rFonts w:asciiTheme="majorBidi" w:eastAsia="Times New Roman" w:hAnsiTheme="majorBidi" w:cstheme="majorBidi"/>
          <w:color w:val="000000"/>
        </w:rPr>
        <w:t>"hypertension"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"htn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"acute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"arterial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"blood pressure, high"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"cardiovascular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"controlled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"endocrine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"high blood pressure"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"high renin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"hypertensive disease"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"hypertensive effect"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"hypertensive response"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"neurogenic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"preexistent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"salt high blood pressure"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"salt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"secondary hypertension"</w:t>
      </w:r>
      <w:r w:rsidRPr="00924CA5">
        <w:rPr>
          <w:rFonts w:asciiTheme="majorBidi" w:eastAsia="Times New Roman" w:hAnsiTheme="majorBidi" w:cstheme="majorBidi"/>
          <w:color w:val="969696"/>
        </w:rPr>
        <w:t>  OR  </w:t>
      </w:r>
      <w:r w:rsidRPr="00924CA5">
        <w:rPr>
          <w:rFonts w:asciiTheme="majorBidi" w:eastAsia="Times New Roman" w:hAnsiTheme="majorBidi" w:cstheme="majorBidi"/>
          <w:color w:val="000000"/>
        </w:rPr>
        <w:t>"systemic hypertension"</w:t>
      </w:r>
      <w:r w:rsidRPr="00924CA5">
        <w:rPr>
          <w:rFonts w:asciiTheme="majorBidi" w:eastAsia="Times New Roman" w:hAnsiTheme="majorBidi" w:cstheme="majorBidi"/>
          <w:color w:val="969696"/>
        </w:rPr>
        <w:t> ) ) </w:t>
      </w:r>
    </w:p>
    <w:p w14:paraId="04A61A56" w14:textId="77777777" w:rsidR="003C40B4" w:rsidRPr="00924CA5" w:rsidRDefault="003C40B4" w:rsidP="00924CA5">
      <w:pPr>
        <w:bidi w:val="0"/>
        <w:spacing w:after="0" w:line="240" w:lineRule="auto"/>
        <w:outlineLvl w:val="1"/>
        <w:rPr>
          <w:rFonts w:asciiTheme="majorBidi" w:eastAsia="Times New Roman" w:hAnsiTheme="majorBidi" w:cstheme="majorBidi"/>
          <w:color w:val="969696"/>
        </w:rPr>
      </w:pPr>
    </w:p>
    <w:p w14:paraId="734CFE3A" w14:textId="77777777" w:rsidR="003C40B4" w:rsidRPr="00924CA5" w:rsidRDefault="003C40B4" w:rsidP="00924CA5">
      <w:pPr>
        <w:bidi w:val="0"/>
        <w:spacing w:after="0" w:line="240" w:lineRule="auto"/>
        <w:outlineLvl w:val="1"/>
        <w:rPr>
          <w:rFonts w:asciiTheme="majorBidi" w:eastAsia="Times New Roman" w:hAnsiTheme="majorBidi" w:cstheme="majorBidi"/>
          <w:color w:val="969696"/>
        </w:rPr>
      </w:pPr>
    </w:p>
    <w:sectPr w:rsidR="003C40B4" w:rsidRPr="00924CA5" w:rsidSect="0083351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9D"/>
    <w:rsid w:val="00043590"/>
    <w:rsid w:val="001A7993"/>
    <w:rsid w:val="0025056B"/>
    <w:rsid w:val="003C40B4"/>
    <w:rsid w:val="003E753E"/>
    <w:rsid w:val="005B329D"/>
    <w:rsid w:val="007078B8"/>
    <w:rsid w:val="00833514"/>
    <w:rsid w:val="00924CA5"/>
    <w:rsid w:val="00942BF4"/>
    <w:rsid w:val="00B13252"/>
    <w:rsid w:val="00CA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FDE9"/>
  <w15:chartTrackingRefBased/>
  <w15:docId w15:val="{11556CAC-4171-414A-A820-C8EBE6DD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942BF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rm">
    <w:name w:val="term"/>
    <w:basedOn w:val="DefaultParagraphFont"/>
    <w:rsid w:val="001A7993"/>
  </w:style>
  <w:style w:type="character" w:customStyle="1" w:styleId="Heading2Char">
    <w:name w:val="Heading 2 Char"/>
    <w:basedOn w:val="DefaultParagraphFont"/>
    <w:link w:val="Heading2"/>
    <w:uiPriority w:val="9"/>
    <w:rsid w:val="00942BF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querysrchtext">
    <w:name w:val="querysrchtext"/>
    <w:basedOn w:val="DefaultParagraphFont"/>
    <w:rsid w:val="00942BF4"/>
  </w:style>
  <w:style w:type="character" w:customStyle="1" w:styleId="queryoperator">
    <w:name w:val="queryoperator"/>
    <w:basedOn w:val="DefaultParagraphFont"/>
    <w:rsid w:val="00942BF4"/>
  </w:style>
  <w:style w:type="character" w:styleId="Emphasis">
    <w:name w:val="Emphasis"/>
    <w:basedOn w:val="DefaultParagraphFont"/>
    <w:uiPriority w:val="20"/>
    <w:qFormat/>
    <w:rsid w:val="00942B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RVCO</cp:lastModifiedBy>
  <cp:revision>6</cp:revision>
  <dcterms:created xsi:type="dcterms:W3CDTF">2022-07-11T06:54:00Z</dcterms:created>
  <dcterms:modified xsi:type="dcterms:W3CDTF">2023-10-29T16:24:00Z</dcterms:modified>
</cp:coreProperties>
</file>