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40369" w14:textId="77777777" w:rsidR="009D2B3C" w:rsidRPr="00294818" w:rsidRDefault="009D2B3C" w:rsidP="009D2B3C">
      <w:pPr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294818">
        <w:rPr>
          <w:rFonts w:asciiTheme="majorBidi" w:hAnsiTheme="majorBidi" w:cstheme="majorBidi"/>
          <w:sz w:val="24"/>
          <w:szCs w:val="24"/>
        </w:rPr>
        <w:t>Table 2: TWO Way Repeated ANOVA assessing the effect of material and thermocycling on Vickers Hardness (HV)</w:t>
      </w:r>
    </w:p>
    <w:tbl>
      <w:tblPr>
        <w:tblStyle w:val="PlainTable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029"/>
        <w:gridCol w:w="1440"/>
        <w:gridCol w:w="1670"/>
        <w:gridCol w:w="1520"/>
        <w:gridCol w:w="1346"/>
        <w:gridCol w:w="1345"/>
      </w:tblGrid>
      <w:tr w:rsidR="009D2B3C" w:rsidRPr="00294818" w14:paraId="766B2B63" w14:textId="77777777" w:rsidTr="00DE7F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5" w:type="pct"/>
            <w:tcBorders>
              <w:bottom w:val="none" w:sz="0" w:space="0" w:color="auto"/>
            </w:tcBorders>
          </w:tcPr>
          <w:p w14:paraId="63F3878E" w14:textId="77777777" w:rsidR="009D2B3C" w:rsidRPr="00294818" w:rsidRDefault="009D2B3C" w:rsidP="00DE7F21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Variables</w:t>
            </w:r>
          </w:p>
        </w:tc>
        <w:tc>
          <w:tcPr>
            <w:tcW w:w="770" w:type="pct"/>
            <w:tcBorders>
              <w:bottom w:val="none" w:sz="0" w:space="0" w:color="auto"/>
            </w:tcBorders>
          </w:tcPr>
          <w:p w14:paraId="10A441D2" w14:textId="77777777" w:rsidR="009D2B3C" w:rsidRPr="00294818" w:rsidRDefault="009D2B3C" w:rsidP="00DE7F21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294818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893" w:type="pct"/>
            <w:tcBorders>
              <w:bottom w:val="none" w:sz="0" w:space="0" w:color="auto"/>
            </w:tcBorders>
          </w:tcPr>
          <w:p w14:paraId="087DCE63" w14:textId="77777777" w:rsidR="009D2B3C" w:rsidRPr="00294818" w:rsidRDefault="009D2B3C" w:rsidP="00DE7F21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Mean Square</w:t>
            </w:r>
          </w:p>
        </w:tc>
        <w:tc>
          <w:tcPr>
            <w:tcW w:w="813" w:type="pct"/>
            <w:tcBorders>
              <w:bottom w:val="none" w:sz="0" w:space="0" w:color="auto"/>
            </w:tcBorders>
          </w:tcPr>
          <w:p w14:paraId="5D636F2D" w14:textId="77777777" w:rsidR="009D2B3C" w:rsidRPr="00294818" w:rsidRDefault="009D2B3C" w:rsidP="00DE7F21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F test</w:t>
            </w:r>
          </w:p>
        </w:tc>
        <w:tc>
          <w:tcPr>
            <w:tcW w:w="720" w:type="pct"/>
            <w:tcBorders>
              <w:bottom w:val="none" w:sz="0" w:space="0" w:color="auto"/>
            </w:tcBorders>
          </w:tcPr>
          <w:p w14:paraId="4AACE890" w14:textId="77777777" w:rsidR="009D2B3C" w:rsidRPr="00294818" w:rsidRDefault="009D2B3C" w:rsidP="00DE7F21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b w:val="0"/>
                <w:bCs w:val="0"/>
                <w:i/>
                <w:iCs/>
                <w:sz w:val="24"/>
                <w:szCs w:val="24"/>
              </w:rPr>
              <w:t xml:space="preserve">P </w:t>
            </w:r>
            <w:r w:rsidRPr="00294818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value</w:t>
            </w:r>
          </w:p>
        </w:tc>
        <w:tc>
          <w:tcPr>
            <w:tcW w:w="719" w:type="pct"/>
            <w:tcBorders>
              <w:bottom w:val="none" w:sz="0" w:space="0" w:color="auto"/>
            </w:tcBorders>
          </w:tcPr>
          <w:p w14:paraId="6662C6A2" w14:textId="77777777" w:rsidR="009D2B3C" w:rsidRPr="00294818" w:rsidRDefault="009D2B3C" w:rsidP="00DE7F21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Ƞ2</w:t>
            </w:r>
          </w:p>
        </w:tc>
      </w:tr>
      <w:tr w:rsidR="009D2B3C" w:rsidRPr="00294818" w14:paraId="609B07C4" w14:textId="77777777" w:rsidTr="00DE7F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5" w:type="pct"/>
            <w:tcBorders>
              <w:top w:val="none" w:sz="0" w:space="0" w:color="auto"/>
              <w:bottom w:val="none" w:sz="0" w:space="0" w:color="auto"/>
            </w:tcBorders>
          </w:tcPr>
          <w:p w14:paraId="086C5C72" w14:textId="77777777" w:rsidR="009D2B3C" w:rsidRPr="00294818" w:rsidRDefault="009D2B3C" w:rsidP="00DE7F21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Material</w:t>
            </w:r>
          </w:p>
        </w:tc>
        <w:tc>
          <w:tcPr>
            <w:tcW w:w="770" w:type="pct"/>
            <w:tcBorders>
              <w:top w:val="none" w:sz="0" w:space="0" w:color="auto"/>
              <w:bottom w:val="none" w:sz="0" w:space="0" w:color="auto"/>
            </w:tcBorders>
          </w:tcPr>
          <w:p w14:paraId="40232F0C" w14:textId="77777777" w:rsidR="009D2B3C" w:rsidRPr="00294818" w:rsidRDefault="009D2B3C" w:rsidP="00DE7F2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893" w:type="pct"/>
            <w:tcBorders>
              <w:top w:val="none" w:sz="0" w:space="0" w:color="auto"/>
              <w:bottom w:val="none" w:sz="0" w:space="0" w:color="auto"/>
            </w:tcBorders>
          </w:tcPr>
          <w:p w14:paraId="20D0AA97" w14:textId="77777777" w:rsidR="009D2B3C" w:rsidRPr="00294818" w:rsidRDefault="009D2B3C" w:rsidP="00DE7F2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78.400</w:t>
            </w:r>
          </w:p>
        </w:tc>
        <w:tc>
          <w:tcPr>
            <w:tcW w:w="813" w:type="pct"/>
            <w:tcBorders>
              <w:top w:val="none" w:sz="0" w:space="0" w:color="auto"/>
              <w:bottom w:val="none" w:sz="0" w:space="0" w:color="auto"/>
            </w:tcBorders>
          </w:tcPr>
          <w:p w14:paraId="002D246C" w14:textId="77777777" w:rsidR="009D2B3C" w:rsidRPr="00294818" w:rsidRDefault="009D2B3C" w:rsidP="00DE7F2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81.215</w:t>
            </w:r>
          </w:p>
        </w:tc>
        <w:tc>
          <w:tcPr>
            <w:tcW w:w="720" w:type="pct"/>
            <w:tcBorders>
              <w:top w:val="none" w:sz="0" w:space="0" w:color="auto"/>
              <w:bottom w:val="none" w:sz="0" w:space="0" w:color="auto"/>
            </w:tcBorders>
          </w:tcPr>
          <w:p w14:paraId="5EDAF43C" w14:textId="77777777" w:rsidR="009D2B3C" w:rsidRPr="00294818" w:rsidRDefault="009D2B3C" w:rsidP="00DE7F2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&lt;.001</w:t>
            </w:r>
          </w:p>
        </w:tc>
        <w:tc>
          <w:tcPr>
            <w:tcW w:w="719" w:type="pct"/>
            <w:tcBorders>
              <w:top w:val="none" w:sz="0" w:space="0" w:color="auto"/>
              <w:bottom w:val="none" w:sz="0" w:space="0" w:color="auto"/>
            </w:tcBorders>
          </w:tcPr>
          <w:p w14:paraId="10D89A10" w14:textId="77777777" w:rsidR="009D2B3C" w:rsidRPr="00294818" w:rsidRDefault="009D2B3C" w:rsidP="00DE7F2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0.819</w:t>
            </w:r>
          </w:p>
        </w:tc>
      </w:tr>
      <w:tr w:rsidR="009D2B3C" w:rsidRPr="00294818" w14:paraId="56433117" w14:textId="77777777" w:rsidTr="00DE7F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5" w:type="pct"/>
          </w:tcPr>
          <w:p w14:paraId="3685CDA2" w14:textId="77777777" w:rsidR="009D2B3C" w:rsidRPr="00294818" w:rsidRDefault="009D2B3C" w:rsidP="00DE7F21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Thermocycling</w:t>
            </w:r>
          </w:p>
        </w:tc>
        <w:tc>
          <w:tcPr>
            <w:tcW w:w="770" w:type="pct"/>
          </w:tcPr>
          <w:p w14:paraId="462E9B1D" w14:textId="77777777" w:rsidR="009D2B3C" w:rsidRPr="00294818" w:rsidRDefault="009D2B3C" w:rsidP="00DE7F2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893" w:type="pct"/>
          </w:tcPr>
          <w:p w14:paraId="05018A85" w14:textId="77777777" w:rsidR="009D2B3C" w:rsidRPr="00294818" w:rsidRDefault="009D2B3C" w:rsidP="00DE7F2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78.400</w:t>
            </w:r>
          </w:p>
        </w:tc>
        <w:tc>
          <w:tcPr>
            <w:tcW w:w="813" w:type="pct"/>
          </w:tcPr>
          <w:p w14:paraId="272BC1C5" w14:textId="77777777" w:rsidR="009D2B3C" w:rsidRPr="00294818" w:rsidRDefault="009D2B3C" w:rsidP="00DE7F2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106.715</w:t>
            </w:r>
          </w:p>
        </w:tc>
        <w:tc>
          <w:tcPr>
            <w:tcW w:w="720" w:type="pct"/>
          </w:tcPr>
          <w:p w14:paraId="54B577E9" w14:textId="77777777" w:rsidR="009D2B3C" w:rsidRPr="00294818" w:rsidRDefault="009D2B3C" w:rsidP="00DE7F2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&lt;.001</w:t>
            </w:r>
          </w:p>
        </w:tc>
        <w:tc>
          <w:tcPr>
            <w:tcW w:w="719" w:type="pct"/>
          </w:tcPr>
          <w:p w14:paraId="50C5FB36" w14:textId="77777777" w:rsidR="009D2B3C" w:rsidRPr="00294818" w:rsidRDefault="009D2B3C" w:rsidP="00DE7F2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0.856</w:t>
            </w:r>
          </w:p>
        </w:tc>
      </w:tr>
      <w:tr w:rsidR="009D2B3C" w:rsidRPr="00294818" w14:paraId="338DE6EF" w14:textId="77777777" w:rsidTr="00DE7F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5" w:type="pct"/>
            <w:tcBorders>
              <w:top w:val="none" w:sz="0" w:space="0" w:color="auto"/>
              <w:bottom w:val="none" w:sz="0" w:space="0" w:color="auto"/>
            </w:tcBorders>
          </w:tcPr>
          <w:p w14:paraId="6ABF1D77" w14:textId="77777777" w:rsidR="009D2B3C" w:rsidRPr="00294818" w:rsidRDefault="009D2B3C" w:rsidP="00DE7F21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Interaction</w:t>
            </w:r>
          </w:p>
        </w:tc>
        <w:tc>
          <w:tcPr>
            <w:tcW w:w="770" w:type="pct"/>
            <w:tcBorders>
              <w:top w:val="none" w:sz="0" w:space="0" w:color="auto"/>
              <w:bottom w:val="none" w:sz="0" w:space="0" w:color="auto"/>
            </w:tcBorders>
          </w:tcPr>
          <w:p w14:paraId="40DA3D77" w14:textId="77777777" w:rsidR="009D2B3C" w:rsidRPr="00294818" w:rsidRDefault="009D2B3C" w:rsidP="00DE7F2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893" w:type="pct"/>
            <w:tcBorders>
              <w:top w:val="none" w:sz="0" w:space="0" w:color="auto"/>
              <w:bottom w:val="none" w:sz="0" w:space="0" w:color="auto"/>
            </w:tcBorders>
          </w:tcPr>
          <w:p w14:paraId="0F74D2E7" w14:textId="77777777" w:rsidR="009D2B3C" w:rsidRPr="00294818" w:rsidRDefault="009D2B3C" w:rsidP="00DE7F2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10.816</w:t>
            </w:r>
          </w:p>
        </w:tc>
        <w:tc>
          <w:tcPr>
            <w:tcW w:w="813" w:type="pct"/>
            <w:tcBorders>
              <w:top w:val="none" w:sz="0" w:space="0" w:color="auto"/>
              <w:bottom w:val="none" w:sz="0" w:space="0" w:color="auto"/>
            </w:tcBorders>
          </w:tcPr>
          <w:p w14:paraId="0FCBA523" w14:textId="77777777" w:rsidR="009D2B3C" w:rsidRPr="00294818" w:rsidRDefault="009D2B3C" w:rsidP="00DE7F2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14.722</w:t>
            </w:r>
          </w:p>
        </w:tc>
        <w:tc>
          <w:tcPr>
            <w:tcW w:w="720" w:type="pct"/>
            <w:tcBorders>
              <w:top w:val="none" w:sz="0" w:space="0" w:color="auto"/>
              <w:bottom w:val="none" w:sz="0" w:space="0" w:color="auto"/>
            </w:tcBorders>
          </w:tcPr>
          <w:p w14:paraId="128AF28E" w14:textId="77777777" w:rsidR="009D2B3C" w:rsidRPr="00294818" w:rsidRDefault="009D2B3C" w:rsidP="00DE7F2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.001</w:t>
            </w:r>
          </w:p>
        </w:tc>
        <w:tc>
          <w:tcPr>
            <w:tcW w:w="719" w:type="pct"/>
            <w:tcBorders>
              <w:top w:val="none" w:sz="0" w:space="0" w:color="auto"/>
              <w:bottom w:val="none" w:sz="0" w:space="0" w:color="auto"/>
            </w:tcBorders>
          </w:tcPr>
          <w:p w14:paraId="7787E5F5" w14:textId="77777777" w:rsidR="009D2B3C" w:rsidRPr="00294818" w:rsidRDefault="009D2B3C" w:rsidP="00DE7F2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0.450</w:t>
            </w:r>
          </w:p>
        </w:tc>
      </w:tr>
    </w:tbl>
    <w:p w14:paraId="65E12D46" w14:textId="77777777" w:rsidR="009D2B3C" w:rsidRPr="00294818" w:rsidRDefault="009D2B3C" w:rsidP="009D2B3C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294818">
        <w:rPr>
          <w:rFonts w:asciiTheme="majorBidi" w:hAnsiTheme="majorBidi" w:cstheme="majorBidi"/>
          <w:sz w:val="24"/>
          <w:szCs w:val="24"/>
        </w:rPr>
        <w:t xml:space="preserve">*Statistically significant difference at </w:t>
      </w:r>
      <w:r w:rsidRPr="00294818">
        <w:rPr>
          <w:rFonts w:asciiTheme="majorBidi" w:hAnsiTheme="majorBidi" w:cstheme="majorBidi"/>
          <w:i/>
          <w:iCs/>
          <w:sz w:val="24"/>
          <w:szCs w:val="24"/>
        </w:rPr>
        <w:t>P</w:t>
      </w:r>
      <w:r w:rsidRPr="00294818">
        <w:rPr>
          <w:rFonts w:asciiTheme="majorBidi" w:hAnsiTheme="majorBidi" w:cstheme="majorBidi"/>
          <w:sz w:val="24"/>
          <w:szCs w:val="24"/>
        </w:rPr>
        <w:t>&lt;.05. Ƞ2: Partial Eta Squared</w:t>
      </w:r>
    </w:p>
    <w:p w14:paraId="4F50858C" w14:textId="77777777" w:rsidR="001F7168" w:rsidRDefault="001F7168"/>
    <w:sectPr w:rsidR="001F71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168"/>
    <w:rsid w:val="001F7168"/>
    <w:rsid w:val="009D2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9E753D-ED6F-4D20-8F27-DDFE18606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2B3C"/>
    <w:rPr>
      <w:kern w:val="0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9D2B3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kenda hanno</dc:creator>
  <cp:keywords/>
  <dc:description/>
  <cp:lastModifiedBy>kenda hanno</cp:lastModifiedBy>
  <cp:revision>2</cp:revision>
  <dcterms:created xsi:type="dcterms:W3CDTF">2023-12-11T04:26:00Z</dcterms:created>
  <dcterms:modified xsi:type="dcterms:W3CDTF">2023-12-11T04:26:00Z</dcterms:modified>
</cp:coreProperties>
</file>