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B3CE7" w14:textId="6ACA40AB" w:rsidR="00E85199" w:rsidRDefault="00E85199" w:rsidP="00E85199">
      <w:pPr>
        <w:pStyle w:val="ae"/>
        <w:spacing w:line="480" w:lineRule="auto"/>
      </w:pPr>
      <w:r>
        <w:t>Tab</w:t>
      </w:r>
      <w:r>
        <w:rPr>
          <w:rFonts w:cs="Arial" w:hint="eastAsia"/>
        </w:rPr>
        <w:t>le S1</w:t>
      </w:r>
      <w:r>
        <w:t xml:space="preserve"> </w:t>
      </w:r>
      <w:bookmarkStart w:id="0" w:name="_Hlk162453887"/>
      <w:r>
        <w:rPr>
          <w:rFonts w:cs="Arial" w:hint="eastAsia"/>
        </w:rPr>
        <w:t>U</w:t>
      </w:r>
      <w:r>
        <w:t>nivariate analysis</w:t>
      </w:r>
      <w:r>
        <w:rPr>
          <w:rFonts w:hint="eastAsia"/>
        </w:rPr>
        <w:t xml:space="preserve"> </w:t>
      </w:r>
      <w:r>
        <w:rPr>
          <w:rFonts w:cs="Arial" w:hint="eastAsia"/>
        </w:rPr>
        <w:t>of varieties</w:t>
      </w:r>
      <w:r w:rsidR="00A91ABA">
        <w:rPr>
          <w:rFonts w:cs="Arial" w:hint="eastAsia"/>
        </w:rPr>
        <w:t xml:space="preserve"> in </w:t>
      </w:r>
      <w:r w:rsidR="00A91ABA" w:rsidRPr="00A91ABA">
        <w:rPr>
          <w:rFonts w:cs="Arial"/>
        </w:rPr>
        <w:t>CVD mortality</w:t>
      </w:r>
      <w:r w:rsidR="00A91ABA">
        <w:rPr>
          <w:rFonts w:cs="Arial" w:hint="eastAsia"/>
        </w:rPr>
        <w:t xml:space="preserve"> and </w:t>
      </w:r>
      <w:r w:rsidR="00A91ABA" w:rsidRPr="00A91ABA">
        <w:rPr>
          <w:rFonts w:cs="Arial"/>
        </w:rPr>
        <w:t>All-cause mortality</w:t>
      </w:r>
      <w:bookmarkEnd w:id="0"/>
    </w:p>
    <w:tbl>
      <w:tblPr>
        <w:tblW w:w="4998" w:type="pct"/>
        <w:tblLook w:val="04A0" w:firstRow="1" w:lastRow="0" w:firstColumn="1" w:lastColumn="0" w:noHBand="0" w:noVBand="1"/>
      </w:tblPr>
      <w:tblGrid>
        <w:gridCol w:w="1386"/>
        <w:gridCol w:w="1014"/>
        <w:gridCol w:w="643"/>
        <w:gridCol w:w="1699"/>
        <w:gridCol w:w="223"/>
        <w:gridCol w:w="1015"/>
        <w:gridCol w:w="633"/>
        <w:gridCol w:w="1690"/>
      </w:tblGrid>
      <w:tr w:rsidR="00E85199" w14:paraId="01FFB391" w14:textId="77777777" w:rsidTr="002B0F33">
        <w:trPr>
          <w:trHeight w:val="23"/>
        </w:trPr>
        <w:tc>
          <w:tcPr>
            <w:tcW w:w="83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32C281D" w14:textId="77777777" w:rsidR="00E85199" w:rsidRDefault="00E85199" w:rsidP="0049746C">
            <w:pPr>
              <w:widowControl/>
              <w:spacing w:line="480" w:lineRule="auto"/>
              <w:jc w:val="center"/>
              <w:textAlignment w:val="center"/>
              <w:rPr>
                <w:rFonts w:cs="宋体"/>
                <w:color w:val="000000"/>
                <w:sz w:val="13"/>
                <w:szCs w:val="13"/>
              </w:rPr>
            </w:pPr>
            <w:r>
              <w:rPr>
                <w:rFonts w:cs="宋体"/>
                <w:color w:val="000000"/>
                <w:sz w:val="13"/>
                <w:szCs w:val="13"/>
              </w:rPr>
              <w:t>Character</w:t>
            </w:r>
          </w:p>
        </w:tc>
        <w:tc>
          <w:tcPr>
            <w:tcW w:w="998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00B8ADE" w14:textId="77777777" w:rsidR="00E85199" w:rsidRDefault="00E85199" w:rsidP="0049746C">
            <w:pPr>
              <w:widowControl/>
              <w:spacing w:line="480" w:lineRule="auto"/>
              <w:jc w:val="center"/>
              <w:textAlignment w:val="center"/>
              <w:rPr>
                <w:rFonts w:cs="宋体"/>
                <w:color w:val="000000"/>
                <w:sz w:val="13"/>
                <w:szCs w:val="13"/>
              </w:rPr>
            </w:pPr>
            <w:bookmarkStart w:id="1" w:name="_Hlk162453852"/>
            <w:r>
              <w:rPr>
                <w:rFonts w:cs="宋体"/>
                <w:color w:val="000000"/>
                <w:kern w:val="0"/>
                <w:sz w:val="13"/>
                <w:szCs w:val="13"/>
              </w:rPr>
              <w:t>CVD mortality</w:t>
            </w:r>
            <w:bookmarkEnd w:id="1"/>
          </w:p>
        </w:tc>
        <w:tc>
          <w:tcPr>
            <w:tcW w:w="102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5DB588A" w14:textId="77777777" w:rsidR="00E85199" w:rsidRDefault="00E85199" w:rsidP="0049746C">
            <w:pPr>
              <w:spacing w:line="480" w:lineRule="auto"/>
              <w:jc w:val="center"/>
              <w:rPr>
                <w:rFonts w:cs="宋体"/>
                <w:color w:val="000000"/>
                <w:sz w:val="13"/>
                <w:szCs w:val="13"/>
              </w:rPr>
            </w:pPr>
            <w:r>
              <w:rPr>
                <w:rFonts w:cs="宋体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13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AE09A93" w14:textId="77777777" w:rsidR="00E85199" w:rsidRDefault="00E85199" w:rsidP="0049746C">
            <w:pPr>
              <w:spacing w:line="480" w:lineRule="auto"/>
              <w:jc w:val="center"/>
              <w:rPr>
                <w:rFonts w:cs="宋体"/>
                <w:color w:val="000000"/>
                <w:sz w:val="13"/>
                <w:szCs w:val="13"/>
              </w:rPr>
            </w:pPr>
          </w:p>
        </w:tc>
        <w:tc>
          <w:tcPr>
            <w:tcW w:w="2010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596B739" w14:textId="77777777" w:rsidR="00E85199" w:rsidRDefault="00E85199" w:rsidP="0049746C">
            <w:pPr>
              <w:widowControl/>
              <w:spacing w:line="480" w:lineRule="auto"/>
              <w:jc w:val="center"/>
              <w:textAlignment w:val="center"/>
              <w:rPr>
                <w:rFonts w:cs="宋体"/>
                <w:color w:val="000000"/>
                <w:sz w:val="13"/>
                <w:szCs w:val="13"/>
              </w:rPr>
            </w:pPr>
            <w:bookmarkStart w:id="2" w:name="_Hlk162453870"/>
            <w:r>
              <w:rPr>
                <w:rFonts w:cs="宋体"/>
                <w:color w:val="000000"/>
                <w:kern w:val="0"/>
                <w:sz w:val="13"/>
                <w:szCs w:val="13"/>
              </w:rPr>
              <w:t>All-cause mortality</w:t>
            </w:r>
            <w:bookmarkEnd w:id="2"/>
          </w:p>
        </w:tc>
      </w:tr>
      <w:tr w:rsidR="00E85199" w14:paraId="65B23063" w14:textId="77777777" w:rsidTr="002B0F33">
        <w:trPr>
          <w:trHeight w:val="23"/>
        </w:trPr>
        <w:tc>
          <w:tcPr>
            <w:tcW w:w="83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9987B72" w14:textId="77777777" w:rsidR="00E85199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Age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49FFA" w14:textId="77777777" w:rsidR="00E85199" w:rsidRPr="00D751F7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A2951" w14:textId="77777777" w:rsidR="00E85199" w:rsidRPr="00D751F7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FC6B1" w14:textId="77777777" w:rsidR="00E85199" w:rsidRPr="00D751F7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64BF7" w14:textId="77777777" w:rsidR="00E85199" w:rsidRPr="00D751F7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D3080" w14:textId="77777777" w:rsidR="00E85199" w:rsidRPr="00D751F7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A7C50" w14:textId="77777777" w:rsidR="00E85199" w:rsidRPr="00D751F7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FCC6D" w14:textId="77777777" w:rsidR="00E85199" w:rsidRPr="00D751F7" w:rsidRDefault="00E85199" w:rsidP="0049746C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1650A6D5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F73F0C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&lt;60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3A9D94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BC181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F54F0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662A3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62FAE8" w14:textId="077F64E3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405B24" w14:textId="75FC106B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F54B26" w14:textId="6D996BDC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0BF62B3D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1CEB6F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&gt;=60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0C1B1" w14:textId="42F18EE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357E6" w14:textId="4D0C66E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5.3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A00007" w14:textId="3EDE5413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5.30(3.96,7.08)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DCE8E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59F865" w14:textId="3C2811B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9B4097" w14:textId="78D4F54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5.19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09AB1D" w14:textId="2F00956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5.19(4.48,6.02)</w:t>
            </w:r>
          </w:p>
        </w:tc>
      </w:tr>
      <w:tr w:rsidR="002B0F33" w14:paraId="60CF8291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E5835F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Age(years)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EDC6E6" w14:textId="47B6388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F45B45" w14:textId="1A8A12B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E2741" w14:textId="4008C8F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1.09(1.08,1.10)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14C381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9CEC01" w14:textId="44998B6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16A86C" w14:textId="2B37169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480AB4" w14:textId="4CF8F15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1.09(1.08,1.09)</w:t>
            </w:r>
          </w:p>
        </w:tc>
      </w:tr>
      <w:tr w:rsidR="00FC547D" w14:paraId="2F439EA1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3D0D317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rFonts w:hint="eastAsia"/>
                <w:color w:val="000000"/>
                <w:sz w:val="11"/>
                <w:szCs w:val="11"/>
              </w:rPr>
              <w:t>S</w:t>
            </w:r>
            <w:r>
              <w:rPr>
                <w:rStyle w:val="18"/>
                <w:color w:val="000000"/>
                <w:sz w:val="11"/>
                <w:szCs w:val="11"/>
              </w:rPr>
              <w:t>ex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EC7BC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161D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3808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7560C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CE65F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EA67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45EBF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59FACB58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946C7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Female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8D144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50261C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D2E81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EDE85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4B938B" w14:textId="2F2407B1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6825D2" w14:textId="222C42C2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7FB976" w14:textId="6E37ECBD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38008C52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57C2E4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DC6917" w14:textId="4BADD88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B85D0A" w14:textId="48A9283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D61FA0" w14:textId="69A99F6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1.66(1.31,2.10)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8128B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3C3B07" w14:textId="33B69C6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B18842" w14:textId="19D3A2A3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1.25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C52A9C" w14:textId="607E0F1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1.25(1.11,1.40)</w:t>
            </w:r>
          </w:p>
        </w:tc>
      </w:tr>
      <w:tr w:rsidR="00FC547D" w14:paraId="3835B74F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1403FA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Ethnicity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94DA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51CF1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42D83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2AA8C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579EE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3545C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8306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456FD902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C62E02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Mexican American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DFFA8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9B44B1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A71BEE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76D4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58F5EC" w14:textId="697A22F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DF1522" w14:textId="6FFE42F5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3A8E3F" w14:textId="3E73C98E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2CD83323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E4FE8F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Non-Hispanic Black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06B62C" w14:textId="371CB4B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87AA80" w14:textId="55866D2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A4B54A" w14:textId="5E53E0A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1.64(1.06,2.55)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B819F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386AE8" w14:textId="61CC3DE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6A1E54" w14:textId="4A9D309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1A310A" w14:textId="580890C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1.04(0.84,1.29)</w:t>
            </w:r>
          </w:p>
        </w:tc>
      </w:tr>
      <w:tr w:rsidR="002B0F33" w14:paraId="4EB655CC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2E8BC5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Non-Hispanic White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B4FE65" w14:textId="5CBB307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907662" w14:textId="5042392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2.21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A53A8" w14:textId="0673F8B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2.21(1.49,3.29)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84DDE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A9FFE9C" w14:textId="15646A1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F79304" w14:textId="4D5E754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CFF352" w14:textId="31B5CD5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1.64(1.37,1.97)</w:t>
            </w:r>
          </w:p>
        </w:tc>
      </w:tr>
      <w:tr w:rsidR="002B0F33" w14:paraId="50C15B04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06581D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Other Hispanic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6F24AE" w14:textId="7CA80EC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DF0060" w14:textId="3B118BA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1E428F" w14:textId="0D854AD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0.64(0.26,1.54)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C4010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629708" w14:textId="7D965B5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0.45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48D311" w14:textId="6E290CE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0.87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D5FFC0" w14:textId="67DDF26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0.87(0.62,1.23)</w:t>
            </w:r>
          </w:p>
        </w:tc>
      </w:tr>
      <w:tr w:rsidR="002B0F33" w14:paraId="5A0FC355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D8272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Other Race - Including Multi-Racial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1208A8" w14:textId="710741D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0.81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E30C8A" w14:textId="5B065FE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0.91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64FF8D" w14:textId="13865E0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0.91(0.41,1.99)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C699C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5C7802" w14:textId="3B438D0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74EBFA" w14:textId="377DCA1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8D840E" w14:textId="6119175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0.64(0.43,0.95)</w:t>
            </w:r>
          </w:p>
        </w:tc>
      </w:tr>
      <w:tr w:rsidR="00FC547D" w14:paraId="73196893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C58133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Educational levels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A5BE5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415E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994E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2A5DB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19C06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B675F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9958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47BB66FD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CDD321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Less than high school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29590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4A2D2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B3EEF0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E253F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BCF2D7" w14:textId="6710D9BD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BD0B75" w14:textId="5BBE3E22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6D49F7" w14:textId="59DA73C3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73D3F4C0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6AE514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High school or equivalent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E3230E" w14:textId="4EE1F819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C4B469" w14:textId="3298BBE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4A28A9" w14:textId="19CC85B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0.72(0.52,1.01)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6D9CD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DE515B" w14:textId="32BCAEC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E3FFA0" w14:textId="273B4BF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D288B9" w14:textId="1694B40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0.74(0.62,0.88)</w:t>
            </w:r>
          </w:p>
        </w:tc>
      </w:tr>
      <w:tr w:rsidR="002B0F33" w14:paraId="2A334B73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6157E6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College Graduate or above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75C6A2" w14:textId="7B41F11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0.002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51F18C" w14:textId="502C79D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C4048" w14:textId="40BF99B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0.60(0.43,0.83)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ADB61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2EEE2E" w14:textId="7605565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7441AA" w14:textId="0E64B57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07E043" w14:textId="5A9F618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0.62(0.52,0.74)</w:t>
            </w:r>
          </w:p>
        </w:tc>
      </w:tr>
      <w:tr w:rsidR="00FC547D" w14:paraId="1E646941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E23DD7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Marital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B2A6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5E42B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F150C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73585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CDFB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F7CB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087BE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0A9BC9DA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26A54E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lastRenderedPageBreak/>
              <w:t>Divorced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047C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EE57BE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A8BB3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2E06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06DA4F" w14:textId="25A4FE26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F1BFD9" w14:textId="0DF22285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59B5AF" w14:textId="60F1BA20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2C525D67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9B6A6B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Living with partner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4E4385" w14:textId="2CBFF5B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0.14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10516" w14:textId="3ED8AF4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0.56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ACC036" w14:textId="471EA0C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0.56(0.26,1.22)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69955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4510D1" w14:textId="1A44873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A311F2" w14:textId="7D57ED6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F43998" w14:textId="653A069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0.63(0.44,0.91)</w:t>
            </w:r>
          </w:p>
        </w:tc>
      </w:tr>
      <w:tr w:rsidR="002B0F33" w14:paraId="0CCAF77C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60272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Married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28BAF0" w14:textId="3E63C23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0.56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9855D6" w14:textId="515A03B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0.89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21EBFA" w14:textId="1E36F69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0.89(0.61,1.30)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6ABC3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D83ECB" w14:textId="1CE0607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0.28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EDBB3F" w14:textId="61E1E18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35675C" w14:textId="7C096789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0.90(0.75,1.09)</w:t>
            </w:r>
          </w:p>
        </w:tc>
      </w:tr>
      <w:tr w:rsidR="002B0F33" w14:paraId="22DA42DE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851953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Never married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977B8" w14:textId="35F1577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0.29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E29D45" w14:textId="6A95918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B8283A" w14:textId="4CFFB5A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0.74(0.43,1.29)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BE97A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68ADD6" w14:textId="1DA90E4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E1AD47" w14:textId="73E9E91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C16205" w14:textId="035A4A5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0.68(0.51,0.90)</w:t>
            </w:r>
          </w:p>
        </w:tc>
      </w:tr>
      <w:tr w:rsidR="002B0F33" w14:paraId="3F923DD0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440B9A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Separated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7DDB54" w14:textId="6445D35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0.29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53EAD2" w14:textId="66D828B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1.41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647B2B" w14:textId="14433CE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1.41(0.74,2.69)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5E449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A378D2" w14:textId="45A77E2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0.14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5EE1E3" w14:textId="3B4058E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0C93E3" w14:textId="5A46D04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0.73(0.48,1.10)</w:t>
            </w:r>
          </w:p>
        </w:tc>
      </w:tr>
      <w:tr w:rsidR="002B0F33" w14:paraId="62AE9C38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5A1FF0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Widowed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88300C" w14:textId="2DB3989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A831D9" w14:textId="4809318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2.92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8D247A" w14:textId="3738DD6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2.92(1.94,4.40)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D4392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D61D6B" w14:textId="2448717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33627F" w14:textId="1F1F83A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5666B2" w14:textId="1DBC08D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2.50(2.03,3.08)</w:t>
            </w:r>
          </w:p>
        </w:tc>
      </w:tr>
      <w:tr w:rsidR="00015FFD" w14:paraId="1994764D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D1120" w14:textId="2BC8BBD6" w:rsidR="00015FFD" w:rsidRPr="00D751F7" w:rsidRDefault="00D751F7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rFonts w:hint="eastAsia"/>
                <w:color w:val="000000"/>
                <w:sz w:val="11"/>
                <w:szCs w:val="11"/>
              </w:rPr>
              <w:t>P</w:t>
            </w:r>
            <w:r w:rsidRPr="00D751F7">
              <w:rPr>
                <w:rStyle w:val="18"/>
                <w:color w:val="000000"/>
                <w:sz w:val="11"/>
                <w:szCs w:val="11"/>
              </w:rPr>
              <w:t>overty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6C49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128D4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8219C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E3A4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EC97A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427AF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340A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044020E7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5C9D3" w14:textId="5F932A4E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color w:val="000000"/>
                <w:sz w:val="11"/>
                <w:szCs w:val="11"/>
              </w:rPr>
              <w:t>&lt;1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C813C" w14:textId="2BCAE19B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6D5FC" w14:textId="213DC709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BC956" w14:textId="5A0961E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7C933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E8503" w14:textId="7B403A82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1BBFA" w14:textId="6A1186E8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53147" w14:textId="3D7171E2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2E41E7B2" w14:textId="77777777" w:rsidTr="00872362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E8A1B" w14:textId="34FEFA79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color w:val="000000"/>
                <w:sz w:val="11"/>
                <w:szCs w:val="11"/>
              </w:rPr>
              <w:t>&gt;=1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52159" w14:textId="2F0763E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D30C4" w14:textId="72868D5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4BC73" w14:textId="461C4C4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0.99(0.73,1.35)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E5B53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246EF" w14:textId="637E051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68191C" w14:textId="4905B8E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842A8" w14:textId="09F595F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0.92(0.79,1.08)</w:t>
            </w:r>
          </w:p>
        </w:tc>
      </w:tr>
      <w:tr w:rsidR="00015FFD" w14:paraId="0898219A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15E867" w14:textId="1321E086" w:rsidR="00015FFD" w:rsidRPr="00D751F7" w:rsidRDefault="00D751F7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color w:val="000000"/>
                <w:sz w:val="10"/>
                <w:szCs w:val="10"/>
              </w:rPr>
              <w:t>Annual household income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1849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89882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F6C2C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5AF9E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F463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5BC12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CBD55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38B86A0B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62E3E" w14:textId="53901566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&lt; 20,000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8EDD8" w14:textId="5991BE59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D951D5" w14:textId="4740436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53478" w14:textId="0767D0C5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A9C23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4BB90" w14:textId="2DB853E9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rFonts w:hint="eastAsia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C5CC7" w14:textId="1377E56B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rFonts w:hint="eastAsia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0137C" w14:textId="79A8F031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rFonts w:hint="eastAsia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1E39DDB0" w14:textId="77777777" w:rsidTr="0036448D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E96F1" w14:textId="34C0C81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20,000 – 45,000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1716B" w14:textId="3D01E453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8F5DC" w14:textId="197EC82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1.05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CA02F" w14:textId="2BBC73B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1.05(0.79,1.39)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A0BCF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3CAC9" w14:textId="22F748E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7388A" w14:textId="575B611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0F6D4" w14:textId="35BB431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0.79(0.69,0.91)</w:t>
            </w:r>
          </w:p>
        </w:tc>
      </w:tr>
      <w:tr w:rsidR="002B0F33" w14:paraId="45679F4D" w14:textId="77777777" w:rsidTr="0036448D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9CDF3" w14:textId="1B50EDE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75,000 – 100,000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ED5B2" w14:textId="56E8304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8DD8A" w14:textId="04925CA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0.47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7C2BC" w14:textId="30F8464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0.47(0.31,0.73)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68AB3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3DE27" w14:textId="6765462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E51F1" w14:textId="75FFB463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A40E0" w14:textId="50BBC86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0.39(0.31,0.48)</w:t>
            </w:r>
          </w:p>
        </w:tc>
      </w:tr>
      <w:tr w:rsidR="002B0F33" w14:paraId="2520749A" w14:textId="77777777" w:rsidTr="0036448D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D9EA1" w14:textId="4205D10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45,000 – 75,000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B8617" w14:textId="491FD95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40716" w14:textId="3B913AF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0.64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08BAB" w14:textId="52AE01F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0.64(0.45,0.91)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AED33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A7B59" w14:textId="15C1947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AB331" w14:textId="01BAAD0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91892" w14:textId="421AC74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0.60(0.51,0.71)</w:t>
            </w:r>
          </w:p>
        </w:tc>
      </w:tr>
      <w:tr w:rsidR="002B0F33" w14:paraId="64063D13" w14:textId="77777777" w:rsidTr="0036448D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73A52" w14:textId="10A85C5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&gt;100,000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53DF2" w14:textId="7B4E621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644CE" w14:textId="1FD23E2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0.41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A6F26" w14:textId="5FA65559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0.41(0.21,0.79)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6D640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64019" w14:textId="3F730E1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5D9AC" w14:textId="211C243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C661D" w14:textId="454AEC6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0.34(0.24,0.47)</w:t>
            </w:r>
          </w:p>
        </w:tc>
      </w:tr>
      <w:tr w:rsidR="00015FFD" w14:paraId="39F65FCE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ABFD37" w14:textId="77777777" w:rsidR="00015FFD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Smoking-status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DFDE5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22F01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21A06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D17F2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C6880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1A8DA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78F6E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24007D77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C62A71" w14:textId="25434C8D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rFonts w:hint="eastAsia"/>
                <w:color w:val="000000"/>
                <w:sz w:val="11"/>
                <w:szCs w:val="11"/>
              </w:rPr>
              <w:t>never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570B44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57FDD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B27F58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C2338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6FE36D" w14:textId="185857D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749C66" w14:textId="1450068A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A0B9B1" w14:textId="6C8B3E3A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1F302107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A009E" w14:textId="12279B1C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rFonts w:hint="eastAsia"/>
                <w:b w:val="0"/>
                <w:color w:val="000000"/>
                <w:sz w:val="11"/>
                <w:szCs w:val="11"/>
              </w:rPr>
              <w:t>former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5684B0" w14:textId="79D4ED2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2D453C" w14:textId="12BF335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C5B47D" w14:textId="0CE2651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1.60(1.25,2.06)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9E0E6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725A7F3" w14:textId="2D1D4A3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A911A9" w14:textId="568D0BB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1747F4" w14:textId="1B62DAE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1.61(1.41,1.83)</w:t>
            </w:r>
          </w:p>
        </w:tc>
      </w:tr>
      <w:tr w:rsidR="002B0F33" w14:paraId="2B1A8543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96DC0" w14:textId="15CF81C6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rFonts w:hint="eastAsia"/>
                <w:b w:val="0"/>
                <w:color w:val="000000"/>
                <w:sz w:val="11"/>
                <w:szCs w:val="11"/>
              </w:rPr>
              <w:t>now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444CE" w14:textId="6704C35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05573" w14:textId="4CE0A00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AE29D" w14:textId="2B01CCC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1.17(0.85,1.62)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45F9A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46420" w14:textId="09855E5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1D68D" w14:textId="6BEA241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0982B" w14:textId="5144723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1.19(1.01,1.40)</w:t>
            </w:r>
          </w:p>
        </w:tc>
      </w:tr>
      <w:tr w:rsidR="00015FFD" w14:paraId="23D1FA8F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46FC4AA" w14:textId="77777777" w:rsidR="00015FFD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Drinking-status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86D4D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5D7A5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EC961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D07292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806D4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AF146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6C074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62FC3933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860050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drinking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C6D80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5A4BA6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15079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1992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ED50D3" w14:textId="5BB12558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427875" w14:textId="33697CD8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13F71F" w14:textId="73317C7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6FE1374C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2B4AAC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no-drinking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DC6699" w14:textId="7598C0B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58EBAD" w14:textId="647EA41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562709" w14:textId="22E6A36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1.69(1.34,2.12)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46047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8E8618" w14:textId="64F0679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BB1BC2" w14:textId="6E43FDA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1.59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24E7E6" w14:textId="337DA97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1.59(1.41,1.78)</w:t>
            </w:r>
          </w:p>
        </w:tc>
      </w:tr>
      <w:tr w:rsidR="00015FFD" w14:paraId="7BC8D382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134929" w14:textId="77777777" w:rsidR="00015FFD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lastRenderedPageBreak/>
              <w:t>D</w:t>
            </w:r>
            <w:r>
              <w:rPr>
                <w:rStyle w:val="18"/>
                <w:rFonts w:hint="eastAsia"/>
                <w:color w:val="000000"/>
                <w:sz w:val="11"/>
                <w:szCs w:val="11"/>
              </w:rPr>
              <w:t>iabetes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A68C3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1C387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6DED8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FE546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BA258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FE3BD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06E01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313248F3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671670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D4BC6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4C7C9B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55213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761AB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9AA32E" w14:textId="25CD033D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72EF2E" w14:textId="7AAD6106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4E9EE4" w14:textId="3088DE3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3E624464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256DFD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Yes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96956" w14:textId="1C6D3FC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4AEDC5" w14:textId="5BD6A88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907D21" w14:textId="60D3546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1.90(1.50,2.42)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D174F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13EDA4" w14:textId="1BC0209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F909268" w14:textId="5BF9874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4D73DA" w14:textId="7B74873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1.80(1.59,2.03)</w:t>
            </w:r>
          </w:p>
        </w:tc>
      </w:tr>
      <w:tr w:rsidR="00015FFD" w14:paraId="7218BE77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E69422" w14:textId="77777777" w:rsidR="00015FFD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Hyperlipidemia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DB417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2CB1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63168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24CE1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C355F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84B10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47E93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1C26EB8B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4FDF2E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31BC9B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1D586F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D650C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67DF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7B95D4" w14:textId="60639A6C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2FD969" w14:textId="6450119C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B43A22" w14:textId="6AE1C9A0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261EF977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26E806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Yes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9FEE52" w14:textId="5C009DB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8685D8" w14:textId="37295F4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1.15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C9A94E" w14:textId="01A7930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1.15(0.84,1.57)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0D626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D44E38" w14:textId="444A126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0.16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C97431" w14:textId="5D419AB9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7B37F8" w14:textId="0EFC8A9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1.12(0.96,1.31)</w:t>
            </w:r>
          </w:p>
        </w:tc>
      </w:tr>
      <w:tr w:rsidR="00FC547D" w14:paraId="577668AB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5511F1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COPD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DF783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D0F78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72EE3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E681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C524F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E889F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C397E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19619F40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9A566A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F208BB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45E13F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DF1CA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A382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295769" w14:textId="50646D1E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0B1ACD" w14:textId="1920B99D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102B80" w14:textId="41628F51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7E6B6ECF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27143E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Yes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407EFD" w14:textId="0CE7039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54A267" w14:textId="7C5913AB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2.59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E711E0" w14:textId="439F268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2.59(1.64,4.09)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58AA7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C4FF0F" w14:textId="3060DBC3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79CCDA" w14:textId="1983312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2.38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B477F9" w14:textId="1C045C13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2.38(1.87,3.03)</w:t>
            </w:r>
          </w:p>
        </w:tc>
      </w:tr>
      <w:tr w:rsidR="00015FFD" w14:paraId="56BBCC3B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870151" w14:textId="77777777" w:rsidR="00015FFD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CKD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A8606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468EC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A104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F7F3C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0FBE9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CEEB1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DB5FF" w14:textId="77777777" w:rsidR="00015FFD" w:rsidRPr="00D751F7" w:rsidRDefault="00015FFD" w:rsidP="00015FF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7EECE41E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6D00B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B8235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FB4DD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3A6558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E9965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5F628D" w14:textId="49F1308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54912B" w14:textId="7ECED155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51DF36" w14:textId="740FE5FE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35920A3E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F85A5E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Yes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AFB193" w14:textId="312FFB1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C1DAF" w14:textId="5142493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3.9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4B8EC7" w14:textId="2D28E1B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3.90(3.10,4.90)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137B8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B35601" w14:textId="1691735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F714C4" w14:textId="4C3EDE79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3.75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E48A15" w14:textId="77A90403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3.75(3.34,4.22)</w:t>
            </w:r>
          </w:p>
        </w:tc>
      </w:tr>
      <w:tr w:rsidR="00FC547D" w14:paraId="705650E4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9FB25B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CHD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A31FE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C8416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41D47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40C1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11D16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58E16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8CB92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4B8A346A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6A2527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20196B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7BE5F5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319171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A560B0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7B021A" w14:textId="4A6CAAB8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0C61D6" w14:textId="78BD153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11FFAC" w14:textId="28F3000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268F8999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099290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Yes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485FCC" w14:textId="444AD0E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900BDF" w14:textId="412388F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4.53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244008" w14:textId="6970B0F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4.53(3.30,6.23)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93A76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04AC9D" w14:textId="5313444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5EE484" w14:textId="275D802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2.83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7181DC" w14:textId="091B62BD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2.83(2.33,3.44)</w:t>
            </w:r>
          </w:p>
        </w:tc>
      </w:tr>
      <w:tr w:rsidR="00FC547D" w14:paraId="52E4063E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9E80A8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CHF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A9136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198E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409C0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66BBD5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08CE1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97DEA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03C3E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</w:tr>
      <w:tr w:rsidR="00FC547D" w14:paraId="339624E8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D04BB2" w14:textId="77777777" w:rsidR="00FC547D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No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F4B6F8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1C10A0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B69D60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017C9" w14:textId="77777777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5D3E6E" w14:textId="535585F2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30D595" w14:textId="16A505BF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7E83E0" w14:textId="76E8B58D" w:rsidR="00FC547D" w:rsidRPr="00D751F7" w:rsidRDefault="00FC547D" w:rsidP="00FC547D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D751F7"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  <w:t>ref</w:t>
            </w:r>
          </w:p>
        </w:tc>
      </w:tr>
      <w:tr w:rsidR="002B0F33" w14:paraId="7B8BAD3E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12ADED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r>
              <w:rPr>
                <w:rStyle w:val="18"/>
                <w:color w:val="000000"/>
                <w:sz w:val="11"/>
                <w:szCs w:val="11"/>
              </w:rPr>
              <w:t>Yes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A7282D" w14:textId="326DEDA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BD2056" w14:textId="24BF2336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5.36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8E62DA" w14:textId="1D0574B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5.36(3.76,7.64)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31658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2CFCF2" w14:textId="0E0BB3F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F094A1" w14:textId="4523BA5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3.31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828742" w14:textId="6308564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3.31(2.66,4.12)</w:t>
            </w:r>
          </w:p>
        </w:tc>
      </w:tr>
      <w:tr w:rsidR="002B0F33" w14:paraId="23F6EA1A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1A356" w14:textId="550064F8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color w:val="000000"/>
                <w:sz w:val="11"/>
                <w:szCs w:val="11"/>
              </w:rPr>
            </w:pPr>
            <w:r>
              <w:rPr>
                <w:rStyle w:val="18"/>
                <w:rFonts w:hint="eastAsia"/>
                <w:color w:val="000000"/>
                <w:sz w:val="11"/>
                <w:szCs w:val="11"/>
              </w:rPr>
              <w:t>BMI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40576" w14:textId="215920C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27D4C" w14:textId="734AEB9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DA926" w14:textId="1C3E2C99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0.96(0.94,0.98)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ED6CC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3083B" w14:textId="6150265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F9B26" w14:textId="5ADB62B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0.96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FC0DE" w14:textId="2D661C0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0.96(0.95,0.97)</w:t>
            </w:r>
          </w:p>
        </w:tc>
      </w:tr>
      <w:tr w:rsidR="002B0F33" w14:paraId="2EA64F10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82122F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proofErr w:type="spellStart"/>
            <w:r>
              <w:rPr>
                <w:rStyle w:val="18"/>
                <w:color w:val="000000"/>
                <w:sz w:val="11"/>
                <w:szCs w:val="11"/>
              </w:rPr>
              <w:t>Wbc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006A91" w14:textId="3827B27E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0.42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05202E" w14:textId="5EBD0CC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066F1" w14:textId="68A45ACC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1.02(0.98,1.06)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A0A6A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1E3656" w14:textId="1475C5C4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175311" w14:textId="3A1A6CC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DA7424" w14:textId="30EC67C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1.03(1.01,1.04)</w:t>
            </w:r>
          </w:p>
        </w:tc>
      </w:tr>
      <w:tr w:rsidR="002B0F33" w14:paraId="64EA7F96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33E551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proofErr w:type="spellStart"/>
            <w:r>
              <w:rPr>
                <w:rStyle w:val="18"/>
                <w:color w:val="000000"/>
                <w:sz w:val="11"/>
                <w:szCs w:val="11"/>
              </w:rPr>
              <w:t>Neu</w:t>
            </w:r>
            <w:r>
              <w:rPr>
                <w:rStyle w:val="18"/>
                <w:rFonts w:hint="eastAsia"/>
                <w:color w:val="000000"/>
                <w:sz w:val="11"/>
                <w:szCs w:val="11"/>
              </w:rPr>
              <w:t>T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F1195D" w14:textId="009A0AC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0.001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66BC75" w14:textId="4A000B4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1.06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58ACC5" w14:textId="45E8FA0F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1.06(1.02,1.09)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8DA5C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0DB844" w14:textId="55E88930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62CF0F" w14:textId="4401B6B9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1.06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AE61CB" w14:textId="6FD87C1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1.06(1.05,1.08)</w:t>
            </w:r>
          </w:p>
        </w:tc>
      </w:tr>
      <w:tr w:rsidR="002B0F33" w14:paraId="3B6A5026" w14:textId="77777777" w:rsidTr="002B0F33">
        <w:trPr>
          <w:trHeight w:val="23"/>
        </w:trPr>
        <w:tc>
          <w:tcPr>
            <w:tcW w:w="83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132D8B57" w14:textId="77777777" w:rsidR="002B0F33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color w:val="000000"/>
                <w:sz w:val="11"/>
                <w:szCs w:val="11"/>
              </w:rPr>
            </w:pPr>
            <w:proofErr w:type="spellStart"/>
            <w:r>
              <w:rPr>
                <w:rStyle w:val="18"/>
                <w:rFonts w:hint="eastAsia"/>
                <w:color w:val="000000"/>
                <w:sz w:val="11"/>
                <w:szCs w:val="11"/>
              </w:rPr>
              <w:t>P</w:t>
            </w:r>
            <w:r>
              <w:rPr>
                <w:rStyle w:val="18"/>
                <w:color w:val="000000"/>
                <w:sz w:val="11"/>
                <w:szCs w:val="11"/>
              </w:rPr>
              <w:t>lt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55474705" w14:textId="0DF00CE1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2A7C706C" w14:textId="7DCD334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02F19E67" w14:textId="45F8F362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1.00(0.99,1.00)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A568D9E" w14:textId="77777777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583A2B8" w14:textId="763B606A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&lt;0.0001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6063FC8" w14:textId="0515DB75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8C9A923" w14:textId="76D37BD8" w:rsidR="002B0F33" w:rsidRPr="00D751F7" w:rsidRDefault="002B0F33" w:rsidP="002B0F33">
            <w:pPr>
              <w:widowControl/>
              <w:spacing w:line="480" w:lineRule="auto"/>
              <w:jc w:val="center"/>
              <w:textAlignment w:val="top"/>
              <w:rPr>
                <w:rStyle w:val="18"/>
                <w:b w:val="0"/>
                <w:bCs w:val="0"/>
                <w:color w:val="000000"/>
                <w:sz w:val="11"/>
                <w:szCs w:val="11"/>
              </w:rPr>
            </w:pPr>
            <w:r w:rsidRPr="00A93959">
              <w:rPr>
                <w:rStyle w:val="18"/>
                <w:color w:val="000000"/>
                <w:sz w:val="11"/>
                <w:szCs w:val="11"/>
              </w:rPr>
              <w:t>1.00(1.00,1.00)</w:t>
            </w:r>
          </w:p>
        </w:tc>
      </w:tr>
    </w:tbl>
    <w:p w14:paraId="6ABD9C67" w14:textId="0CC64A68" w:rsidR="00E85199" w:rsidRPr="00E85199" w:rsidRDefault="00E85199" w:rsidP="007E6F4C">
      <w:pPr>
        <w:spacing w:line="480" w:lineRule="auto"/>
      </w:pPr>
      <w:r>
        <w:lastRenderedPageBreak/>
        <w:t xml:space="preserve">Abbreviations: BMI, body mass index; COPD, </w:t>
      </w:r>
      <w:r>
        <w:rPr>
          <w:rFonts w:cs="Arial" w:hint="eastAsia"/>
        </w:rPr>
        <w:t>c</w:t>
      </w:r>
      <w:r>
        <w:t xml:space="preserve">hronic </w:t>
      </w:r>
      <w:r>
        <w:rPr>
          <w:rFonts w:cs="Arial" w:hint="eastAsia"/>
        </w:rPr>
        <w:t>o</w:t>
      </w:r>
      <w:r>
        <w:t xml:space="preserve">bstructive </w:t>
      </w:r>
      <w:r>
        <w:rPr>
          <w:rFonts w:cs="Arial" w:hint="eastAsia"/>
        </w:rPr>
        <w:t>p</w:t>
      </w:r>
      <w:r>
        <w:t xml:space="preserve">ulmonary </w:t>
      </w:r>
      <w:r>
        <w:rPr>
          <w:rFonts w:cs="Arial" w:hint="eastAsia"/>
        </w:rPr>
        <w:t>d</w:t>
      </w:r>
      <w:r>
        <w:t xml:space="preserve">isease; CHD, </w:t>
      </w:r>
      <w:r>
        <w:rPr>
          <w:rFonts w:cs="Arial" w:hint="eastAsia"/>
        </w:rPr>
        <w:t>c</w:t>
      </w:r>
      <w:r>
        <w:t xml:space="preserve">oronary </w:t>
      </w:r>
      <w:r>
        <w:rPr>
          <w:rFonts w:cs="Arial" w:hint="eastAsia"/>
        </w:rPr>
        <w:t>h</w:t>
      </w:r>
      <w:r>
        <w:t xml:space="preserve">eart </w:t>
      </w:r>
      <w:r>
        <w:rPr>
          <w:rFonts w:cs="Arial" w:hint="eastAsia"/>
        </w:rPr>
        <w:t>d</w:t>
      </w:r>
      <w:r>
        <w:t xml:space="preserve">isease; CHF, congestive heart failure; CKD, </w:t>
      </w:r>
      <w:r>
        <w:rPr>
          <w:rFonts w:cs="Arial" w:hint="eastAsia"/>
        </w:rPr>
        <w:t>c</w:t>
      </w:r>
      <w:r>
        <w:t xml:space="preserve">hronic </w:t>
      </w:r>
      <w:r>
        <w:rPr>
          <w:rFonts w:cs="Arial" w:hint="eastAsia"/>
        </w:rPr>
        <w:t>k</w:t>
      </w:r>
      <w:r>
        <w:t xml:space="preserve">idney </w:t>
      </w:r>
      <w:r>
        <w:rPr>
          <w:rFonts w:cs="Arial" w:hint="eastAsia"/>
        </w:rPr>
        <w:t>d</w:t>
      </w:r>
      <w:r>
        <w:t xml:space="preserve">isease; </w:t>
      </w:r>
      <w:r>
        <w:rPr>
          <w:rFonts w:cs="Arial" w:hint="eastAsia"/>
        </w:rPr>
        <w:t>WBC: w</w:t>
      </w:r>
      <w:r>
        <w:t>hite blood cells</w:t>
      </w:r>
      <w:r>
        <w:rPr>
          <w:rFonts w:cs="Arial" w:hint="eastAsia"/>
        </w:rPr>
        <w:t xml:space="preserve">; </w:t>
      </w:r>
      <w:proofErr w:type="spellStart"/>
      <w:r>
        <w:rPr>
          <w:rFonts w:cs="Arial" w:hint="eastAsia"/>
        </w:rPr>
        <w:t>NeuT</w:t>
      </w:r>
      <w:proofErr w:type="spellEnd"/>
      <w:r>
        <w:rPr>
          <w:rFonts w:cs="Arial" w:hint="eastAsia"/>
        </w:rPr>
        <w:t>, N</w:t>
      </w:r>
      <w:r>
        <w:t>eu</w:t>
      </w:r>
      <w:r>
        <w:rPr>
          <w:rFonts w:cs="Arial" w:hint="eastAsia"/>
        </w:rPr>
        <w:t>trophil</w:t>
      </w:r>
    </w:p>
    <w:sectPr w:rsidR="00E85199" w:rsidRPr="00E85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9151E" w14:textId="77777777" w:rsidR="00EF1A60" w:rsidRDefault="00EF1A60" w:rsidP="00A91ABA">
      <w:r>
        <w:separator/>
      </w:r>
    </w:p>
  </w:endnote>
  <w:endnote w:type="continuationSeparator" w:id="0">
    <w:p w14:paraId="1C20E814" w14:textId="77777777" w:rsidR="00EF1A60" w:rsidRDefault="00EF1A60" w:rsidP="00A9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55BBD" w14:textId="77777777" w:rsidR="00EF1A60" w:rsidRDefault="00EF1A60" w:rsidP="00A91ABA">
      <w:r>
        <w:separator/>
      </w:r>
    </w:p>
  </w:footnote>
  <w:footnote w:type="continuationSeparator" w:id="0">
    <w:p w14:paraId="349F46A7" w14:textId="77777777" w:rsidR="00EF1A60" w:rsidRDefault="00EF1A60" w:rsidP="00A91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15FFD"/>
    <w:rsid w:val="002B0F33"/>
    <w:rsid w:val="00501A20"/>
    <w:rsid w:val="005F44B0"/>
    <w:rsid w:val="006E5716"/>
    <w:rsid w:val="00711625"/>
    <w:rsid w:val="007E6F4C"/>
    <w:rsid w:val="00846EEB"/>
    <w:rsid w:val="008C0629"/>
    <w:rsid w:val="00A91ABA"/>
    <w:rsid w:val="00A93959"/>
    <w:rsid w:val="00C553B8"/>
    <w:rsid w:val="00C75F6B"/>
    <w:rsid w:val="00D573E3"/>
    <w:rsid w:val="00D751F7"/>
    <w:rsid w:val="00DD0682"/>
    <w:rsid w:val="00E85199"/>
    <w:rsid w:val="00E85A09"/>
    <w:rsid w:val="00EF1A60"/>
    <w:rsid w:val="00F12B1A"/>
    <w:rsid w:val="00FC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6726F"/>
  <w15:chartTrackingRefBased/>
  <w15:docId w15:val="{8C7A3458-DAA9-419A-8BD6-FF499CE6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199"/>
    <w:pPr>
      <w:widowControl w:val="0"/>
      <w:spacing w:after="0" w:line="240" w:lineRule="auto"/>
      <w:jc w:val="both"/>
    </w:pPr>
    <w:rPr>
      <w:rFonts w:ascii="Times New Roman" w:eastAsia="宋体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519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19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19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19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19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19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19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19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19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1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5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5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51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519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51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51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51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51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51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5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19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51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5199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E851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519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</w:rPr>
  </w:style>
  <w:style w:type="character" w:styleId="aa">
    <w:name w:val="Intense Emphasis"/>
    <w:basedOn w:val="a0"/>
    <w:uiPriority w:val="21"/>
    <w:qFormat/>
    <w:rsid w:val="00E851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5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E851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5199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99"/>
    <w:qFormat/>
    <w:rsid w:val="00E85199"/>
    <w:rPr>
      <w:rFonts w:ascii="Arial" w:eastAsia="黑体" w:hAnsi="Arial" w:cs="Times New Roman"/>
      <w:sz w:val="20"/>
      <w:szCs w:val="20"/>
    </w:rPr>
  </w:style>
  <w:style w:type="character" w:customStyle="1" w:styleId="18">
    <w:name w:val="18"/>
    <w:basedOn w:val="a0"/>
    <w:rsid w:val="00E85199"/>
    <w:rPr>
      <w:rFonts w:ascii="Calibri" w:hAnsi="Calibri" w:cs="Calibri" w:hint="default"/>
      <w:b/>
      <w:bCs/>
      <w:color w:val="333333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A91A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91ABA"/>
    <w:rPr>
      <w:rFonts w:ascii="Times New Roman" w:eastAsia="宋体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91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91ABA"/>
    <w:rPr>
      <w:rFonts w:ascii="Times New Roman" w:eastAsia="宋体" w:hAnsi="Times New Roman"/>
      <w:sz w:val="18"/>
      <w:szCs w:val="18"/>
    </w:rPr>
  </w:style>
  <w:style w:type="character" w:customStyle="1" w:styleId="16">
    <w:name w:val="16"/>
    <w:basedOn w:val="a0"/>
    <w:rsid w:val="00D751F7"/>
    <w:rPr>
      <w:rFonts w:ascii="Calibri" w:hAnsi="Calibri" w:cs="Calibri" w:hint="default"/>
      <w:color w:val="33333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8</cp:revision>
  <dcterms:created xsi:type="dcterms:W3CDTF">2024-06-03T12:23:00Z</dcterms:created>
  <dcterms:modified xsi:type="dcterms:W3CDTF">2024-06-04T10:06:00Z</dcterms:modified>
</cp:coreProperties>
</file>