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pPr w:leftFromText="141" w:rightFromText="141" w:vertAnchor="text" w:horzAnchor="margin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01F8" w:rsidRPr="00633FD5" w:rsidTr="00E662AF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:rsidR="00BD01F8" w:rsidRPr="00633FD5" w:rsidRDefault="00BD01F8" w:rsidP="00E662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Supplemental </w:t>
            </w:r>
            <w:r w:rsidRPr="00633FD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Table 1. </w:t>
            </w:r>
            <w:r w:rsidRPr="00633F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used search strategies in information sources</w:t>
            </w:r>
          </w:p>
        </w:tc>
      </w:tr>
      <w:tr w:rsidR="00BD01F8" w:rsidRPr="00633FD5" w:rsidTr="00E662AF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:rsidR="00BD01F8" w:rsidRPr="00966FA7" w:rsidRDefault="00BD01F8" w:rsidP="00E662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6FA7">
              <w:rPr>
                <w:rFonts w:ascii="Times New Roman" w:hAnsi="Times New Roman" w:cs="Times New Roman"/>
                <w:b/>
                <w:sz w:val="16"/>
                <w:szCs w:val="16"/>
              </w:rPr>
              <w:t>Database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BD01F8" w:rsidRPr="00966FA7" w:rsidRDefault="00BD01F8" w:rsidP="00E662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6FA7">
              <w:rPr>
                <w:rFonts w:ascii="Times New Roman" w:hAnsi="Times New Roman" w:cs="Times New Roman"/>
                <w:b/>
                <w:sz w:val="16"/>
                <w:szCs w:val="16"/>
              </w:rPr>
              <w:t>Advanced Search strategy</w:t>
            </w:r>
          </w:p>
        </w:tc>
      </w:tr>
      <w:tr w:rsidR="00BD01F8" w:rsidRPr="00633FD5" w:rsidTr="00E662AF">
        <w:tc>
          <w:tcPr>
            <w:tcW w:w="1838" w:type="dxa"/>
            <w:tcBorders>
              <w:top w:val="single" w:sz="4" w:space="0" w:color="auto"/>
            </w:tcBorders>
          </w:tcPr>
          <w:p w:rsidR="00BD01F8" w:rsidRPr="00633FD5" w:rsidRDefault="00BD01F8" w:rsidP="00E662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3F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PubMed</w:t>
            </w:r>
          </w:p>
        </w:tc>
        <w:tc>
          <w:tcPr>
            <w:tcW w:w="7224" w:type="dxa"/>
            <w:tcBorders>
              <w:top w:val="single" w:sz="4" w:space="0" w:color="auto"/>
            </w:tcBorders>
          </w:tcPr>
          <w:p w:rsidR="00BD01F8" w:rsidRPr="00633FD5" w:rsidRDefault="00BD01F8" w:rsidP="00E662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Flexural OR mechanical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) AND (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three-dimensional printed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 xml:space="preserve"> 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 xml:space="preserve">three-dimensional printing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3D-printed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3D printing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  <w:r>
              <w:t xml:space="preserve">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3D Dental Printed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 xml:space="preserve">OR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3D printers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3D OR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three-dimensional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AND (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interim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provisional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>temporary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BD01F8" w:rsidRPr="00633FD5" w:rsidTr="00E662AF">
        <w:tc>
          <w:tcPr>
            <w:tcW w:w="1838" w:type="dxa"/>
          </w:tcPr>
          <w:p w:rsidR="00BD01F8" w:rsidRPr="00633FD5" w:rsidRDefault="00BD01F8" w:rsidP="00E662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3F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Web of Science</w:t>
            </w:r>
          </w:p>
        </w:tc>
        <w:tc>
          <w:tcPr>
            <w:tcW w:w="7224" w:type="dxa"/>
          </w:tcPr>
          <w:p w:rsidR="00BD01F8" w:rsidRPr="00633FD5" w:rsidRDefault="00BD01F8" w:rsidP="00E662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ALL=(Flexural OR mechanical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)) AND (</w:t>
            </w:r>
            <w:r w:rsidRPr="00772F12">
              <w:rPr>
                <w:rFonts w:ascii="Times New Roman" w:hAnsi="Times New Roman" w:cs="Times New Roman"/>
                <w:sz w:val="16"/>
                <w:szCs w:val="16"/>
              </w:rPr>
              <w:t>ALL=(</w:t>
            </w:r>
            <w:r w:rsidRPr="00702584">
              <w:rPr>
                <w:rFonts w:ascii="Times New Roman" w:hAnsi="Times New Roman" w:cs="Times New Roman"/>
                <w:sz w:val="16"/>
                <w:szCs w:val="16"/>
              </w:rPr>
              <w:t>three-dimensional printed OR  three-dimensional printing  OR 3D-printed OR 3D printing OR 3D Dental Printed OR 3D printers OR 3D OR three-dimensional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))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 xml:space="preserve"> AND (</w:t>
            </w:r>
            <w:r w:rsidRPr="00772F12">
              <w:rPr>
                <w:rFonts w:ascii="Times New Roman" w:hAnsi="Times New Roman" w:cs="Times New Roman"/>
                <w:sz w:val="16"/>
                <w:szCs w:val="16"/>
              </w:rPr>
              <w:t>ALL=(</w:t>
            </w:r>
            <w:r w:rsidRPr="00702584">
              <w:rPr>
                <w:rFonts w:ascii="Times New Roman" w:hAnsi="Times New Roman" w:cs="Times New Roman"/>
                <w:sz w:val="16"/>
                <w:szCs w:val="16"/>
              </w:rPr>
              <w:t>interim OR provisional OR temporary</w:t>
            </w:r>
            <w:r w:rsidRPr="00633FD5">
              <w:rPr>
                <w:rFonts w:ascii="Times New Roman" w:hAnsi="Times New Roman" w:cs="Times New Roman"/>
                <w:sz w:val="16"/>
                <w:szCs w:val="16"/>
              </w:rPr>
              <w:t>))</w:t>
            </w:r>
          </w:p>
        </w:tc>
      </w:tr>
      <w:tr w:rsidR="00BD01F8" w:rsidRPr="00633FD5" w:rsidTr="00E662AF">
        <w:tc>
          <w:tcPr>
            <w:tcW w:w="1838" w:type="dxa"/>
          </w:tcPr>
          <w:p w:rsidR="00BD01F8" w:rsidRPr="00633FD5" w:rsidRDefault="00BD01F8" w:rsidP="00E662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3F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Scopus</w:t>
            </w:r>
          </w:p>
        </w:tc>
        <w:tc>
          <w:tcPr>
            <w:tcW w:w="7224" w:type="dxa"/>
          </w:tcPr>
          <w:p w:rsidR="00BD01F8" w:rsidRPr="00633FD5" w:rsidRDefault="00BD01F8" w:rsidP="00E662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7288">
              <w:rPr>
                <w:rFonts w:ascii="Times New Roman" w:hAnsi="Times New Roman" w:cs="Times New Roman"/>
                <w:sz w:val="16"/>
                <w:szCs w:val="16"/>
              </w:rPr>
              <w:t>(TITLE-ABS-KEY("flexural") OR TITLE-ABS-KEY("mechanical")) AND (TITLE-ABS-KEY("three-dimensional printed") OR TITLE-ABS-KEY("three-dimensional printing") OR TITLE-ABS-KEY("3D-printed") OR TITLE-ABS-KEY("printing") OR TITLE-ABS-KEY("3D Dental Printed") OR TITLE-ABS-KEY("3D printers") OR TITLE-ABS-KEY("3D") OR TITLE-ABS-KEY("three-dimensional")) AND (TITLE-ABS-KEY("interim") OR TITLE-ABS-KEY("provisional") OR TITLE-ABS-KEY("temporary"))</w:t>
            </w:r>
          </w:p>
        </w:tc>
      </w:tr>
      <w:tr w:rsidR="00BD01F8" w:rsidRPr="00633FD5" w:rsidTr="00E662AF">
        <w:tc>
          <w:tcPr>
            <w:tcW w:w="1838" w:type="dxa"/>
            <w:tcBorders>
              <w:bottom w:val="single" w:sz="4" w:space="0" w:color="auto"/>
            </w:tcBorders>
          </w:tcPr>
          <w:p w:rsidR="00BD01F8" w:rsidRPr="00633FD5" w:rsidRDefault="00BD01F8" w:rsidP="00E662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3F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Open Grey</w:t>
            </w:r>
          </w:p>
        </w:tc>
        <w:tc>
          <w:tcPr>
            <w:tcW w:w="7224" w:type="dxa"/>
            <w:tcBorders>
              <w:bottom w:val="single" w:sz="4" w:space="0" w:color="auto"/>
            </w:tcBorders>
          </w:tcPr>
          <w:p w:rsidR="00BD01F8" w:rsidRPr="00633FD5" w:rsidRDefault="00BD01F8" w:rsidP="00E662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2CCA">
              <w:rPr>
                <w:rFonts w:ascii="Times New Roman" w:hAnsi="Times New Roman" w:cs="Times New Roman"/>
                <w:sz w:val="16"/>
                <w:szCs w:val="16"/>
              </w:rPr>
              <w:t>3D printing 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 xml:space="preserve"> provisional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</w:t>
            </w:r>
            <w:r w:rsidRPr="00B41352">
              <w:rPr>
                <w:rFonts w:ascii="Times New Roman" w:hAnsi="Times New Roman" w:cs="Times New Roman"/>
                <w:sz w:val="16"/>
                <w:szCs w:val="16"/>
              </w:rPr>
              <w:t xml:space="preserve"> interim</w:t>
            </w:r>
          </w:p>
        </w:tc>
      </w:tr>
    </w:tbl>
    <w:p w:rsidR="00BD01F8" w:rsidRDefault="00BD01F8" w:rsidP="00BD01F8"/>
    <w:p w:rsidR="00BD01F8" w:rsidRDefault="00BD01F8" w:rsidP="00BD01F8"/>
    <w:p w:rsidR="00162B89" w:rsidRDefault="00162B89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/>
    <w:p w:rsidR="00BD01F8" w:rsidRDefault="00BD01F8">
      <w:pPr>
        <w:sectPr w:rsidR="00BD01F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D01F8" w:rsidRDefault="00BD01F8"/>
    <w:tbl>
      <w:tblPr>
        <w:tblW w:w="0" w:type="auto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1374"/>
        <w:gridCol w:w="1449"/>
        <w:gridCol w:w="2156"/>
        <w:gridCol w:w="1634"/>
        <w:gridCol w:w="1448"/>
        <w:gridCol w:w="2393"/>
        <w:gridCol w:w="1395"/>
        <w:gridCol w:w="1245"/>
      </w:tblGrid>
      <w:tr w:rsidR="00BD01F8" w:rsidRPr="005910C1" w:rsidTr="00E662AF">
        <w:trPr>
          <w:trHeight w:val="2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Supplemental Table 2</w:t>
            </w:r>
            <w:bookmarkStart w:id="0" w:name="_GoBack"/>
            <w:bookmarkEnd w:id="0"/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ROB-MEN Table 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NMA estimate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% contribution of evidence from pairwise comparisons with suspected bias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Evaluation of contribution from evidence with suspected bias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Bias assessment for indirect evidence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NMA treatment effect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NMR treatment effect at the smallest observed variance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Evaluation of small-study effects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Overall risk of bias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Favouring first treatment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Favouring second treatment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mixed/only direct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DLP:LCD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Favouring 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-0.12 (-7.45,7.31)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6.14 (-211.91,186.01)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Some Concerns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DLP:SLA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3.14 (-0.13,6.51)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3.78 (-0.1,7.54)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DLS:SLA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-0.41 (-7.57,6.73)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-0.5 (-8.16,6.83)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FDM:SLA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1.43 (-5.76,9.03)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-46.4 (-218.41,147.81)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SLA:SLS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11.41 (4.01,18.74)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43.16 (-158.25,180.9)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Some Concerns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indirect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DLP:DLS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3.56 (-4.39,11.52)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4.3 (-4.08,12.82)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DLP:FDM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1.72 (-6.53,9.64)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50.3 (-144.04,222.83)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DLP:SLS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14.58 (6.48,22.67)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46.91 (-153.83,184.34)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DLS:FDM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-1.92 (-12.22,8.18)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45.61 (-148.21,219.14)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DLS:LCD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Favouring 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Favouring 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-3.66 (-14.58,7.06)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1.74 (-215.94,182.03)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High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DLS:SLS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10.89 (0.67,21.23)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42.44 (-157.08,180.99)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FDM:LCD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Favouring 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Favouring LCD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-1.75 (-12.72,9.35)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-59.04 (-322.06,239.78)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High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FDM:SLS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12.87 (2.52,23.3)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2.81 (-233.91,221.04)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LCD:SLA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3.27 (-4.84,11.27)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-2.06 (-182.33,215.74)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LCD:SLS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No bias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bias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14.65 (3.59,25.54)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0C1">
              <w:rPr>
                <w:rFonts w:ascii="Times New Roman" w:hAnsi="Times New Roman" w:cs="Times New Roman"/>
                <w:sz w:val="16"/>
                <w:szCs w:val="16"/>
              </w:rPr>
              <w:t>57.78 (-321.94,283.98)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 evidence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Low risk</w:t>
            </w:r>
          </w:p>
        </w:tc>
      </w:tr>
      <w:tr w:rsidR="00BD01F8" w:rsidRPr="005910C1" w:rsidTr="00E662AF">
        <w:trPr>
          <w:trHeight w:val="20"/>
        </w:trPr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1F8" w:rsidRPr="005910C1" w:rsidRDefault="00BD01F8" w:rsidP="00E662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910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NMA:Network Meta Analysis, NMR: Network Meta Regression</w:t>
            </w:r>
          </w:p>
        </w:tc>
      </w:tr>
    </w:tbl>
    <w:p w:rsidR="00BD01F8" w:rsidRDefault="00BD01F8" w:rsidP="00BD01F8"/>
    <w:p w:rsidR="00BD01F8" w:rsidRDefault="00BD01F8"/>
    <w:sectPr w:rsidR="00BD01F8" w:rsidSect="00BD01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CD"/>
    <w:rsid w:val="00162B89"/>
    <w:rsid w:val="00645E67"/>
    <w:rsid w:val="00896E48"/>
    <w:rsid w:val="00BD01F8"/>
    <w:rsid w:val="00CB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8D144"/>
  <w14:defaultImageDpi w14:val="330"/>
  <w15:chartTrackingRefBased/>
  <w15:docId w15:val="{275BF329-3D52-4105-B1E7-260B6D51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1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96E48"/>
    <w:rPr>
      <w:color w:val="000000" w:themeColor="text1"/>
      <w:u w:val="none"/>
    </w:rPr>
  </w:style>
  <w:style w:type="table" w:styleId="TabloKlavuzuAk">
    <w:name w:val="Grid Table Light"/>
    <w:basedOn w:val="NormalTablo"/>
    <w:uiPriority w:val="40"/>
    <w:rsid w:val="00BD01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2024-10-30T07:33:00Z</dcterms:created>
  <dcterms:modified xsi:type="dcterms:W3CDTF">2024-10-30T07:35:00Z</dcterms:modified>
</cp:coreProperties>
</file>