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90121" w14:textId="4D661169" w:rsidR="004872C0" w:rsidRDefault="00A42298" w:rsidP="00B95A6D">
      <w:pPr>
        <w:snapToGrid w:val="0"/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Supplementary </w:t>
      </w:r>
      <w:r w:rsidR="004872C0" w:rsidRPr="004872C0">
        <w:rPr>
          <w:rFonts w:asciiTheme="majorBidi" w:hAnsiTheme="majorBidi" w:cstheme="majorBidi"/>
          <w:b/>
          <w:bCs/>
        </w:rPr>
        <w:t>Table 3</w:t>
      </w:r>
      <w:r w:rsidR="004872C0">
        <w:rPr>
          <w:rFonts w:asciiTheme="majorBidi" w:hAnsiTheme="majorBidi" w:cstheme="majorBidi"/>
        </w:rPr>
        <w:t xml:space="preserve">. </w:t>
      </w:r>
      <w:r w:rsidR="000A3D29">
        <w:rPr>
          <w:rFonts w:asciiTheme="majorBidi" w:hAnsiTheme="majorBidi" w:cstheme="majorBidi"/>
        </w:rPr>
        <w:t>Linear and angular s</w:t>
      </w:r>
      <w:r w:rsidR="004872C0">
        <w:rPr>
          <w:rFonts w:asciiTheme="majorBidi" w:hAnsiTheme="majorBidi" w:cstheme="majorBidi"/>
        </w:rPr>
        <w:t xml:space="preserve">oft tissue measurements used in this study </w:t>
      </w:r>
    </w:p>
    <w:tbl>
      <w:tblPr>
        <w:tblStyle w:val="DzTablo2"/>
        <w:tblW w:w="9923" w:type="dxa"/>
        <w:tblInd w:w="-142" w:type="dxa"/>
        <w:tblLook w:val="04A0" w:firstRow="1" w:lastRow="0" w:firstColumn="1" w:lastColumn="0" w:noHBand="0" w:noVBand="1"/>
      </w:tblPr>
      <w:tblGrid>
        <w:gridCol w:w="142"/>
        <w:gridCol w:w="1418"/>
        <w:gridCol w:w="2126"/>
        <w:gridCol w:w="6237"/>
      </w:tblGrid>
      <w:tr w:rsidR="00003678" w:rsidRPr="00CA2B46" w14:paraId="65A370D2" w14:textId="77777777" w:rsidTr="000A3D29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16057FD" w14:textId="2FA99D70" w:rsidR="00774BB5" w:rsidRPr="00CA2B46" w:rsidRDefault="00B95A6D" w:rsidP="00B95A6D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Simge</w:t>
            </w:r>
          </w:p>
        </w:tc>
        <w:tc>
          <w:tcPr>
            <w:tcW w:w="2126" w:type="dxa"/>
          </w:tcPr>
          <w:p w14:paraId="7617AF53" w14:textId="65A1E27E" w:rsidR="00774BB5" w:rsidRPr="00CA2B46" w:rsidRDefault="00B95A6D" w:rsidP="00B95A6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Adı</w:t>
            </w:r>
          </w:p>
        </w:tc>
        <w:tc>
          <w:tcPr>
            <w:tcW w:w="6237" w:type="dxa"/>
          </w:tcPr>
          <w:p w14:paraId="181C7AA0" w14:textId="69CCD442" w:rsidR="00774BB5" w:rsidRPr="00CA2B46" w:rsidRDefault="00B95A6D" w:rsidP="00B95A6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Tanımlaması</w:t>
            </w:r>
          </w:p>
        </w:tc>
      </w:tr>
      <w:tr w:rsidR="00003678" w:rsidRPr="00CA2B46" w14:paraId="6FE1C55C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A2C0AAB" w14:textId="7FF91FD6" w:rsidR="00774BB5" w:rsidRPr="00CA2B46" w:rsidRDefault="00774BB5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enL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042061F" w14:textId="2D8C3828" w:rsidR="00774BB5" w:rsidRPr="00CA2B46" w:rsidRDefault="0089606C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Left Inner Eye Distance </w:t>
            </w:r>
          </w:p>
        </w:tc>
        <w:tc>
          <w:tcPr>
            <w:tcW w:w="6237" w:type="dxa"/>
          </w:tcPr>
          <w:p w14:paraId="16A22EEB" w14:textId="54ECD418" w:rsidR="00774BB5" w:rsidRPr="00CA2B46" w:rsidRDefault="00E72424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istance between the inner commissure of left eye to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midsagittal plane </w:t>
            </w:r>
          </w:p>
        </w:tc>
      </w:tr>
      <w:tr w:rsidR="00CA2B46" w:rsidRPr="00CA2B46" w14:paraId="38F5F43D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35D3AB4" w14:textId="23C5C285" w:rsidR="0089606C" w:rsidRPr="00CA2B46" w:rsidRDefault="0089606C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enR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6C979730" w14:textId="6B89E660" w:rsidR="0089606C" w:rsidRPr="00CA2B46" w:rsidRDefault="0089606C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Right Inner Eye Distance</w:t>
            </w:r>
          </w:p>
        </w:tc>
        <w:tc>
          <w:tcPr>
            <w:tcW w:w="6237" w:type="dxa"/>
          </w:tcPr>
          <w:p w14:paraId="6AA1F4F6" w14:textId="37EF3391" w:rsidR="0089606C" w:rsidRPr="00CA2B46" w:rsidRDefault="00E72424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istance between the inner commissure of right eye to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midsagittal plane </w:t>
            </w:r>
          </w:p>
        </w:tc>
      </w:tr>
      <w:tr w:rsidR="00CA2B46" w:rsidRPr="00CA2B46" w14:paraId="328EFB72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EA79855" w14:textId="2425B881" w:rsidR="0089606C" w:rsidRPr="00CA2B46" w:rsidRDefault="0089606C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exL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471F42E0" w14:textId="0BCEDEBF" w:rsidR="0089606C" w:rsidRPr="00CA2B46" w:rsidRDefault="0089606C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Left Outer Eye Distance</w:t>
            </w:r>
          </w:p>
        </w:tc>
        <w:tc>
          <w:tcPr>
            <w:tcW w:w="6237" w:type="dxa"/>
          </w:tcPr>
          <w:p w14:paraId="0E8BDC5C" w14:textId="5910955B" w:rsidR="0089606C" w:rsidRPr="00CA2B46" w:rsidRDefault="00E72424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istance between the outer commissure of left eye to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>midsagittal plane</w:t>
            </w:r>
          </w:p>
        </w:tc>
      </w:tr>
      <w:tr w:rsidR="00CA2B46" w:rsidRPr="00CA2B46" w14:paraId="35C85454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32510A19" w14:textId="3BF19DCB" w:rsidR="0089606C" w:rsidRPr="00CA2B46" w:rsidRDefault="0089606C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exR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ABC4244" w14:textId="291703C0" w:rsidR="0089606C" w:rsidRPr="00CA2B46" w:rsidRDefault="0089606C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Right Outer Eye Distance</w:t>
            </w:r>
          </w:p>
        </w:tc>
        <w:tc>
          <w:tcPr>
            <w:tcW w:w="6237" w:type="dxa"/>
          </w:tcPr>
          <w:p w14:paraId="69FD3812" w14:textId="6271E1AC" w:rsidR="0089606C" w:rsidRPr="00CA2B46" w:rsidRDefault="00E72424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istance between the outer commissure of right eye to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</w:t>
            </w:r>
            <w:r w:rsidR="0089606C" w:rsidRPr="00CA2B46">
              <w:rPr>
                <w:rFonts w:asciiTheme="majorBidi" w:hAnsiTheme="majorBidi" w:cstheme="majorBidi"/>
                <w:sz w:val="18"/>
                <w:szCs w:val="18"/>
              </w:rPr>
              <w:t>midsagittal plane</w:t>
            </w:r>
          </w:p>
        </w:tc>
      </w:tr>
      <w:tr w:rsidR="00CA2B46" w:rsidRPr="00CA2B46" w14:paraId="2CF5036D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6157DA81" w14:textId="77D10387" w:rsidR="0089606C" w:rsidRPr="00CA2B46" w:rsidRDefault="0089606C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zyL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7F4DCD52" w14:textId="23305F06" w:rsidR="0089606C" w:rsidRPr="00CA2B46" w:rsidRDefault="00E72424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Left </w:t>
            </w:r>
            <w:r w:rsidR="00B46C38" w:rsidRPr="00CA2B46">
              <w:rPr>
                <w:rFonts w:asciiTheme="majorBidi" w:hAnsiTheme="majorBidi" w:cstheme="majorBidi"/>
                <w:sz w:val="18"/>
                <w:szCs w:val="18"/>
              </w:rPr>
              <w:t>Facial Width</w:t>
            </w:r>
          </w:p>
        </w:tc>
        <w:tc>
          <w:tcPr>
            <w:tcW w:w="6237" w:type="dxa"/>
          </w:tcPr>
          <w:p w14:paraId="0266655A" w14:textId="62EC477A" w:rsidR="0089606C" w:rsidRPr="00CA2B46" w:rsidRDefault="00E72424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left zygoma to the midsagittal plane</w:t>
            </w:r>
          </w:p>
        </w:tc>
      </w:tr>
      <w:tr w:rsidR="00CA2B46" w:rsidRPr="00CA2B46" w14:paraId="077371A7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E9142B1" w14:textId="0288204C" w:rsidR="0089606C" w:rsidRPr="00CA2B46" w:rsidRDefault="00E72424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zyR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C0357E3" w14:textId="18CE436A" w:rsidR="0089606C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Right Facial Width</w:t>
            </w:r>
          </w:p>
        </w:tc>
        <w:tc>
          <w:tcPr>
            <w:tcW w:w="6237" w:type="dxa"/>
          </w:tcPr>
          <w:p w14:paraId="35B84ED4" w14:textId="3636FCD2" w:rsidR="0089606C" w:rsidRPr="00CA2B46" w:rsidRDefault="00E72424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right zygoma to the midsagittal plane</w:t>
            </w:r>
          </w:p>
        </w:tc>
      </w:tr>
      <w:tr w:rsidR="00CA2B46" w:rsidRPr="00CA2B46" w14:paraId="1F87BE84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2DBCFAF" w14:textId="5FD8D9E7" w:rsidR="0089606C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alL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37A3EAF1" w14:textId="2F1A06F8" w:rsidR="0089606C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Left </w:t>
            </w:r>
            <w:r w:rsidR="00877736">
              <w:rPr>
                <w:rFonts w:asciiTheme="majorBidi" w:hAnsiTheme="majorBidi" w:cstheme="majorBidi"/>
                <w:sz w:val="18"/>
                <w:szCs w:val="18"/>
              </w:rPr>
              <w:t xml:space="preserve">Alar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>Nasal Width</w:t>
            </w:r>
          </w:p>
        </w:tc>
        <w:tc>
          <w:tcPr>
            <w:tcW w:w="6237" w:type="dxa"/>
          </w:tcPr>
          <w:p w14:paraId="75BB595E" w14:textId="38D0D022" w:rsidR="0089606C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left alae nasi point to the midsagittal plane </w:t>
            </w:r>
          </w:p>
        </w:tc>
      </w:tr>
      <w:tr w:rsidR="00CA2B46" w:rsidRPr="00CA2B46" w14:paraId="0B87C70C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35A48ED8" w14:textId="48A8F337" w:rsidR="0089606C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alR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8551667" w14:textId="619F3E16" w:rsidR="0089606C" w:rsidRPr="00CA2B46" w:rsidRDefault="00877736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Right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Alar 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>Nasal Width</w:t>
            </w:r>
          </w:p>
        </w:tc>
        <w:tc>
          <w:tcPr>
            <w:tcW w:w="6237" w:type="dxa"/>
          </w:tcPr>
          <w:p w14:paraId="0508B37D" w14:textId="3DCD89E9" w:rsidR="0089606C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right alae nasi point to the midsagittal plane</w:t>
            </w:r>
          </w:p>
        </w:tc>
      </w:tr>
      <w:tr w:rsidR="00CA2B46" w:rsidRPr="00CA2B46" w14:paraId="55588689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2EBD28D" w14:textId="29B79FAB" w:rsidR="0089606C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chL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68153C23" w14:textId="2C7CEF23" w:rsidR="0089606C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Left Mouth Width </w:t>
            </w:r>
          </w:p>
        </w:tc>
        <w:tc>
          <w:tcPr>
            <w:tcW w:w="6237" w:type="dxa"/>
          </w:tcPr>
          <w:p w14:paraId="5BF95818" w14:textId="0F00725C" w:rsidR="0089606C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left chelion to the midsagittal plane </w:t>
            </w:r>
          </w:p>
        </w:tc>
      </w:tr>
      <w:tr w:rsidR="00B46C38" w:rsidRPr="00CA2B46" w14:paraId="115EC2F9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E16B6F9" w14:textId="1D8B9F41" w:rsidR="00B46C38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chR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48767268" w14:textId="252344F1" w:rsidR="00B46C38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Right Mouth Width </w:t>
            </w:r>
          </w:p>
        </w:tc>
        <w:tc>
          <w:tcPr>
            <w:tcW w:w="6237" w:type="dxa"/>
          </w:tcPr>
          <w:p w14:paraId="030FD4AE" w14:textId="528E3708" w:rsidR="00B46C38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right chelion to the midsagittal plane </w:t>
            </w:r>
          </w:p>
        </w:tc>
      </w:tr>
      <w:tr w:rsidR="00B46C38" w:rsidRPr="00CA2B46" w14:paraId="35379E69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3401CDAF" w14:textId="2F61E3A2" w:rsidR="00B46C38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goL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443C86B8" w14:textId="0CB08937" w:rsidR="00B46C38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Left Goni</w:t>
            </w:r>
            <w:r w:rsidR="00C53859" w:rsidRPr="00CA2B46">
              <w:rPr>
                <w:rFonts w:asciiTheme="majorBidi" w:hAnsiTheme="majorBidi" w:cstheme="majorBidi"/>
                <w:sz w:val="18"/>
                <w:szCs w:val="18"/>
              </w:rPr>
              <w:t>al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Width</w:t>
            </w:r>
          </w:p>
        </w:tc>
        <w:tc>
          <w:tcPr>
            <w:tcW w:w="6237" w:type="dxa"/>
          </w:tcPr>
          <w:p w14:paraId="61091A02" w14:textId="26858EE9" w:rsidR="00B46C38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left gonion to the midsağittal plane </w:t>
            </w:r>
          </w:p>
        </w:tc>
      </w:tr>
      <w:tr w:rsidR="00B46C38" w:rsidRPr="00CA2B46" w14:paraId="5C6AF681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0E130BB6" w14:textId="2D38F51E" w:rsidR="00B46C38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goR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BB504BC" w14:textId="15055B15" w:rsidR="00B46C38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Right Go</w:t>
            </w:r>
            <w:r w:rsidR="00C53859" w:rsidRPr="00CA2B46">
              <w:rPr>
                <w:rFonts w:asciiTheme="majorBidi" w:hAnsiTheme="majorBidi" w:cstheme="majorBidi"/>
                <w:sz w:val="18"/>
                <w:szCs w:val="18"/>
              </w:rPr>
              <w:t>nial</w:t>
            </w: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Width</w:t>
            </w:r>
          </w:p>
        </w:tc>
        <w:tc>
          <w:tcPr>
            <w:tcW w:w="6237" w:type="dxa"/>
          </w:tcPr>
          <w:p w14:paraId="3A835BF1" w14:textId="0593C437" w:rsidR="00B46C38" w:rsidRPr="00CA2B46" w:rsidRDefault="00B46C3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right gonion to the midsağittal plane </w:t>
            </w:r>
          </w:p>
        </w:tc>
      </w:tr>
      <w:tr w:rsidR="00B46C38" w:rsidRPr="00CA2B46" w14:paraId="3DEE0750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8F8D79B" w14:textId="47E2D310" w:rsidR="00B46C38" w:rsidRPr="00CA2B46" w:rsidRDefault="00B46C3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g-sn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0D742316" w14:textId="0EFF1028" w:rsidR="00B46C38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Upper Face Height</w:t>
            </w:r>
          </w:p>
        </w:tc>
        <w:tc>
          <w:tcPr>
            <w:tcW w:w="6237" w:type="dxa"/>
          </w:tcPr>
          <w:p w14:paraId="3B72CB4C" w14:textId="26CC4307" w:rsidR="00B46C38" w:rsidRPr="00CA2B46" w:rsidRDefault="00B46C3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glabella and subnasale points </w:t>
            </w:r>
          </w:p>
        </w:tc>
      </w:tr>
      <w:tr w:rsidR="00585548" w:rsidRPr="00CA2B46" w14:paraId="4B4A6908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48AFAD68" w14:textId="056177EF" w:rsidR="00585548" w:rsidRPr="00CA2B46" w:rsidRDefault="0058554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sn-pg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169C561C" w14:textId="01FE555B" w:rsidR="00585548" w:rsidRPr="00CA2B46" w:rsidRDefault="0058554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Lower Face Height </w:t>
            </w:r>
          </w:p>
        </w:tc>
        <w:tc>
          <w:tcPr>
            <w:tcW w:w="6237" w:type="dxa"/>
          </w:tcPr>
          <w:p w14:paraId="06A03629" w14:textId="4EBEA2CF" w:rsidR="00585548" w:rsidRPr="00CA2B46" w:rsidRDefault="0058554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subnasale and pogonion points </w:t>
            </w:r>
          </w:p>
        </w:tc>
      </w:tr>
      <w:tr w:rsidR="00585548" w:rsidRPr="00CA2B46" w14:paraId="059584E5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0D30651C" w14:textId="2645FD9C" w:rsidR="00585548" w:rsidRPr="00CA2B46" w:rsidRDefault="006514C5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l</w:t>
            </w:r>
            <w:r w:rsidR="00C53859" w:rsidRPr="00CA2B46">
              <w:rPr>
                <w:rFonts w:asciiTheme="majorBidi" w:hAnsiTheme="majorBidi" w:cstheme="majorBidi"/>
                <w:sz w:val="18"/>
                <w:szCs w:val="18"/>
              </w:rPr>
              <w:t>s-st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14A3AA0F" w14:textId="331AFE3A" w:rsidR="00585548" w:rsidRPr="00CA2B46" w:rsidRDefault="00C53859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Upper Lip Length</w:t>
            </w:r>
          </w:p>
        </w:tc>
        <w:tc>
          <w:tcPr>
            <w:tcW w:w="6237" w:type="dxa"/>
          </w:tcPr>
          <w:p w14:paraId="65BFAE7B" w14:textId="661F157F" w:rsidR="00585548" w:rsidRPr="00CA2B46" w:rsidRDefault="006514C5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labium superior and stomion points</w:t>
            </w:r>
          </w:p>
        </w:tc>
      </w:tr>
      <w:tr w:rsidR="006514C5" w:rsidRPr="00CA2B46" w14:paraId="167352DD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2C700676" w14:textId="01CCCC2E" w:rsidR="006514C5" w:rsidRPr="00CA2B46" w:rsidRDefault="006514C5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li-st</w:t>
            </w:r>
            <w:r w:rsidR="00CA2B46"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 (mm)</w:t>
            </w:r>
          </w:p>
        </w:tc>
        <w:tc>
          <w:tcPr>
            <w:tcW w:w="2126" w:type="dxa"/>
          </w:tcPr>
          <w:p w14:paraId="60B4B61B" w14:textId="32CFDCA8" w:rsidR="006514C5" w:rsidRPr="00CA2B46" w:rsidRDefault="006514C5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Lower Lip Length</w:t>
            </w:r>
          </w:p>
        </w:tc>
        <w:tc>
          <w:tcPr>
            <w:tcW w:w="6237" w:type="dxa"/>
          </w:tcPr>
          <w:p w14:paraId="0FBB1077" w14:textId="5188A272" w:rsidR="006514C5" w:rsidRPr="00CA2B46" w:rsidRDefault="006514C5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labium inferior and stomion points</w:t>
            </w:r>
          </w:p>
        </w:tc>
      </w:tr>
      <w:tr w:rsidR="006514C5" w:rsidRPr="00CA2B46" w14:paraId="30974227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34FD4D84" w14:textId="6BAFC490" w:rsidR="006514C5" w:rsidRPr="00CA2B46" w:rsidRDefault="00CA2B46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n-prn (mm)</w:t>
            </w:r>
          </w:p>
        </w:tc>
        <w:tc>
          <w:tcPr>
            <w:tcW w:w="2126" w:type="dxa"/>
          </w:tcPr>
          <w:p w14:paraId="74937EC4" w14:textId="25247B09" w:rsidR="006514C5" w:rsidRPr="00CA2B46" w:rsidRDefault="00CA2B46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Nasal Dorsum Length</w:t>
            </w:r>
          </w:p>
        </w:tc>
        <w:tc>
          <w:tcPr>
            <w:tcW w:w="6237" w:type="dxa"/>
          </w:tcPr>
          <w:p w14:paraId="59731FC9" w14:textId="6222982C" w:rsidR="006514C5" w:rsidRPr="00CA2B46" w:rsidRDefault="00CA2B46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 xml:space="preserve">The distance between the base and tip of the nose </w:t>
            </w:r>
          </w:p>
        </w:tc>
      </w:tr>
      <w:tr w:rsidR="00CA2B46" w:rsidRPr="00CA2B46" w14:paraId="58EE34EE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094648FB" w14:textId="20557BA4" w:rsidR="00CA2B46" w:rsidRPr="00CA2B46" w:rsidRDefault="00CA2B46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prn-sn (mm)</w:t>
            </w:r>
          </w:p>
        </w:tc>
        <w:tc>
          <w:tcPr>
            <w:tcW w:w="2126" w:type="dxa"/>
          </w:tcPr>
          <w:p w14:paraId="686A835F" w14:textId="5B11E630" w:rsidR="00CA2B46" w:rsidRPr="00CA2B46" w:rsidRDefault="00CA2B46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Nasal Tip Protrusion</w:t>
            </w:r>
          </w:p>
        </w:tc>
        <w:tc>
          <w:tcPr>
            <w:tcW w:w="6237" w:type="dxa"/>
          </w:tcPr>
          <w:p w14:paraId="593ECA92" w14:textId="43CCAC70" w:rsidR="00CA2B46" w:rsidRPr="00CA2B46" w:rsidRDefault="00CA2B46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tip of the nose and subnasale point</w:t>
            </w:r>
          </w:p>
        </w:tc>
      </w:tr>
      <w:tr w:rsidR="00CA2B46" w:rsidRPr="00CA2B46" w14:paraId="388CAF0D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CA676D5" w14:textId="523E487E" w:rsidR="00CA2B46" w:rsidRPr="00CA2B46" w:rsidRDefault="00CA2B46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sn-st (mm)</w:t>
            </w:r>
          </w:p>
        </w:tc>
        <w:tc>
          <w:tcPr>
            <w:tcW w:w="2126" w:type="dxa"/>
          </w:tcPr>
          <w:p w14:paraId="1929D247" w14:textId="4F80411B" w:rsidR="00CA2B46" w:rsidRPr="00CA2B46" w:rsidRDefault="00CA2B46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Vertical Philtrum Height</w:t>
            </w:r>
          </w:p>
        </w:tc>
        <w:tc>
          <w:tcPr>
            <w:tcW w:w="6237" w:type="dxa"/>
          </w:tcPr>
          <w:p w14:paraId="74749BDF" w14:textId="2FBBF884" w:rsidR="00CA2B46" w:rsidRPr="00CA2B46" w:rsidRDefault="00CA2B46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A2B46">
              <w:rPr>
                <w:rFonts w:asciiTheme="majorBidi" w:hAnsiTheme="majorBidi" w:cstheme="majorBidi"/>
                <w:sz w:val="18"/>
                <w:szCs w:val="18"/>
              </w:rPr>
              <w:t>The distance between the subnasale and stomion points</w:t>
            </w:r>
          </w:p>
        </w:tc>
      </w:tr>
      <w:tr w:rsidR="00CA2B46" w:rsidRPr="00CA2B46" w14:paraId="289F17A8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18E71CB3" w14:textId="0B0892B1" w:rsidR="00CA2B46" w:rsidRPr="00CA2B46" w:rsidRDefault="00CA2B46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n-sn-pg (</w:t>
            </w:r>
            <w:r>
              <w:rPr>
                <w:rFonts w:asciiTheme="majorBidi" w:hAnsiTheme="majorBidi" w:cstheme="majorBidi"/>
                <w:sz w:val="18"/>
                <w:szCs w:val="18"/>
              </w:rPr>
              <w:sym w:font="Symbol" w:char="F0B0"/>
            </w:r>
            <w:r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544ACBB" w14:textId="64FA095D" w:rsidR="00CA2B46" w:rsidRPr="00CA2B46" w:rsidRDefault="00CA2B46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Facial Profile Angle</w:t>
            </w:r>
          </w:p>
        </w:tc>
        <w:tc>
          <w:tcPr>
            <w:tcW w:w="6237" w:type="dxa"/>
          </w:tcPr>
          <w:p w14:paraId="66A37A7E" w14:textId="3237F7E7" w:rsidR="00CA2B46" w:rsidRPr="00CA2B46" w:rsidRDefault="00CA2B46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The angle between the</w:t>
            </w:r>
            <w:r w:rsidR="003A3DEB">
              <w:rPr>
                <w:rFonts w:asciiTheme="majorBidi" w:hAnsiTheme="majorBidi" w:cstheme="majorBidi"/>
                <w:sz w:val="18"/>
                <w:szCs w:val="18"/>
              </w:rPr>
              <w:t xml:space="preserve"> nasion, </w:t>
            </w:r>
            <w:r w:rsidR="00003678">
              <w:rPr>
                <w:rFonts w:asciiTheme="majorBidi" w:hAnsiTheme="majorBidi" w:cstheme="majorBidi"/>
                <w:sz w:val="18"/>
                <w:szCs w:val="18"/>
              </w:rPr>
              <w:t>subnasale, and pogonion points</w:t>
            </w:r>
          </w:p>
        </w:tc>
      </w:tr>
      <w:tr w:rsidR="00003678" w:rsidRPr="00CA2B46" w14:paraId="58A2673B" w14:textId="77777777" w:rsidTr="000A3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B022691" w14:textId="4888DB57" w:rsidR="00003678" w:rsidRDefault="0000367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cm-sn-ls (</w:t>
            </w:r>
            <w:r>
              <w:rPr>
                <w:rFonts w:asciiTheme="majorBidi" w:hAnsiTheme="majorBidi" w:cstheme="majorBidi"/>
                <w:sz w:val="18"/>
                <w:szCs w:val="18"/>
              </w:rPr>
              <w:sym w:font="Symbol" w:char="F0B0"/>
            </w:r>
            <w:r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C8E7C11" w14:textId="2F17B3AD" w:rsidR="00003678" w:rsidRDefault="0000367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Nasolabial Angle </w:t>
            </w:r>
          </w:p>
        </w:tc>
        <w:tc>
          <w:tcPr>
            <w:tcW w:w="6237" w:type="dxa"/>
          </w:tcPr>
          <w:p w14:paraId="213A6787" w14:textId="4D79ED7D" w:rsidR="00003678" w:rsidRDefault="00003678" w:rsidP="00B95A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The angle between the columella, subnasale, and labium superior points</w:t>
            </w:r>
          </w:p>
        </w:tc>
      </w:tr>
      <w:tr w:rsidR="00003678" w:rsidRPr="00CA2B46" w14:paraId="58AB7684" w14:textId="77777777" w:rsidTr="000A3D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76FDDBCE" w14:textId="0AADD55A" w:rsidR="00003678" w:rsidRDefault="00003678" w:rsidP="00B95A6D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acL-prn-acR (</w:t>
            </w:r>
            <w:r>
              <w:rPr>
                <w:rFonts w:asciiTheme="majorBidi" w:hAnsiTheme="majorBidi" w:cstheme="majorBidi"/>
                <w:sz w:val="18"/>
                <w:szCs w:val="18"/>
              </w:rPr>
              <w:sym w:font="Symbol" w:char="F0B0"/>
            </w:r>
            <w:r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3E6607B" w14:textId="3F987CD4" w:rsidR="00003678" w:rsidRDefault="000A3D29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Nasal Width Angle</w:t>
            </w:r>
          </w:p>
        </w:tc>
        <w:tc>
          <w:tcPr>
            <w:tcW w:w="6237" w:type="dxa"/>
          </w:tcPr>
          <w:p w14:paraId="380FFEB7" w14:textId="7FFCA72A" w:rsidR="00003678" w:rsidRDefault="00003678" w:rsidP="00B95A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The angle between the alar curvature left, </w:t>
            </w:r>
            <w:r w:rsidR="000A3D29">
              <w:rPr>
                <w:rFonts w:asciiTheme="majorBidi" w:hAnsiTheme="majorBidi" w:cstheme="majorBidi"/>
                <w:sz w:val="18"/>
                <w:szCs w:val="18"/>
              </w:rPr>
              <w:t>p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ronasale and alar </w:t>
            </w:r>
            <w:r w:rsidR="000A3D29">
              <w:rPr>
                <w:rFonts w:asciiTheme="majorBidi" w:hAnsiTheme="majorBidi" w:cstheme="majorBidi"/>
                <w:sz w:val="18"/>
                <w:szCs w:val="18"/>
              </w:rPr>
              <w:t>curvature right points</w:t>
            </w:r>
          </w:p>
        </w:tc>
      </w:tr>
    </w:tbl>
    <w:p w14:paraId="35C89ED7" w14:textId="77777777" w:rsidR="002F7577" w:rsidRDefault="002F7577" w:rsidP="00B004E5">
      <w:pPr>
        <w:rPr>
          <w:rFonts w:asciiTheme="majorBidi" w:hAnsiTheme="majorBidi" w:cstheme="majorBidi"/>
        </w:rPr>
      </w:pPr>
    </w:p>
    <w:p w14:paraId="64CD2A3F" w14:textId="77777777" w:rsidR="002F7577" w:rsidRDefault="002F7577" w:rsidP="00B004E5">
      <w:pPr>
        <w:rPr>
          <w:rFonts w:asciiTheme="majorBidi" w:hAnsiTheme="majorBidi" w:cstheme="majorBidi"/>
        </w:rPr>
      </w:pPr>
    </w:p>
    <w:p w14:paraId="3882DD22" w14:textId="77777777" w:rsidR="002F7577" w:rsidRDefault="002F7577" w:rsidP="00B004E5">
      <w:pPr>
        <w:rPr>
          <w:rFonts w:asciiTheme="majorBidi" w:hAnsiTheme="majorBidi" w:cstheme="majorBidi"/>
        </w:rPr>
      </w:pPr>
    </w:p>
    <w:p w14:paraId="2375ABEB" w14:textId="77777777" w:rsidR="002F7577" w:rsidRPr="00CA4097" w:rsidRDefault="002F7577" w:rsidP="002F7577">
      <w:pPr>
        <w:spacing w:line="360" w:lineRule="auto"/>
        <w:jc w:val="thaiDistribute"/>
        <w:rPr>
          <w:rFonts w:asciiTheme="majorBidi" w:hAnsiTheme="majorBidi" w:cstheme="majorBidi"/>
        </w:rPr>
      </w:pPr>
    </w:p>
    <w:sectPr w:rsidR="002F7577" w:rsidRPr="00CA4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73"/>
    <w:rsid w:val="00003678"/>
    <w:rsid w:val="000264F2"/>
    <w:rsid w:val="00065CEE"/>
    <w:rsid w:val="00073047"/>
    <w:rsid w:val="00082E15"/>
    <w:rsid w:val="000A3D29"/>
    <w:rsid w:val="000A4D76"/>
    <w:rsid w:val="00187751"/>
    <w:rsid w:val="001B3049"/>
    <w:rsid w:val="001F0A68"/>
    <w:rsid w:val="00224803"/>
    <w:rsid w:val="00267268"/>
    <w:rsid w:val="002B04C9"/>
    <w:rsid w:val="002E7027"/>
    <w:rsid w:val="002F7577"/>
    <w:rsid w:val="003059CF"/>
    <w:rsid w:val="00312884"/>
    <w:rsid w:val="003A3DEB"/>
    <w:rsid w:val="003A76C5"/>
    <w:rsid w:val="003A7AC0"/>
    <w:rsid w:val="003F12C7"/>
    <w:rsid w:val="00425773"/>
    <w:rsid w:val="00471391"/>
    <w:rsid w:val="004872C0"/>
    <w:rsid w:val="004A052F"/>
    <w:rsid w:val="004E121E"/>
    <w:rsid w:val="005277F5"/>
    <w:rsid w:val="00536A00"/>
    <w:rsid w:val="00585548"/>
    <w:rsid w:val="005A0561"/>
    <w:rsid w:val="005F23A1"/>
    <w:rsid w:val="005F3ECF"/>
    <w:rsid w:val="006063A0"/>
    <w:rsid w:val="00627A10"/>
    <w:rsid w:val="00635CE8"/>
    <w:rsid w:val="00636861"/>
    <w:rsid w:val="00636BF6"/>
    <w:rsid w:val="006514C5"/>
    <w:rsid w:val="006B4727"/>
    <w:rsid w:val="006C6107"/>
    <w:rsid w:val="00717855"/>
    <w:rsid w:val="00717B6D"/>
    <w:rsid w:val="007317BB"/>
    <w:rsid w:val="00742E8A"/>
    <w:rsid w:val="00774BB5"/>
    <w:rsid w:val="007C3141"/>
    <w:rsid w:val="007F504C"/>
    <w:rsid w:val="00823B2F"/>
    <w:rsid w:val="00852AD1"/>
    <w:rsid w:val="00867AE3"/>
    <w:rsid w:val="00877736"/>
    <w:rsid w:val="0089606C"/>
    <w:rsid w:val="008E1F23"/>
    <w:rsid w:val="008E4E83"/>
    <w:rsid w:val="00954400"/>
    <w:rsid w:val="0095710D"/>
    <w:rsid w:val="009A6410"/>
    <w:rsid w:val="009F637C"/>
    <w:rsid w:val="00A17562"/>
    <w:rsid w:val="00A42298"/>
    <w:rsid w:val="00A56C6C"/>
    <w:rsid w:val="00A8414E"/>
    <w:rsid w:val="00AE64AC"/>
    <w:rsid w:val="00B004E5"/>
    <w:rsid w:val="00B24759"/>
    <w:rsid w:val="00B31DA4"/>
    <w:rsid w:val="00B46C38"/>
    <w:rsid w:val="00B53059"/>
    <w:rsid w:val="00B95A6D"/>
    <w:rsid w:val="00BE23AE"/>
    <w:rsid w:val="00BE72C8"/>
    <w:rsid w:val="00C02E23"/>
    <w:rsid w:val="00C12F37"/>
    <w:rsid w:val="00C32520"/>
    <w:rsid w:val="00C53859"/>
    <w:rsid w:val="00CA2B46"/>
    <w:rsid w:val="00CA4097"/>
    <w:rsid w:val="00CC52AE"/>
    <w:rsid w:val="00CE03F5"/>
    <w:rsid w:val="00D00D8F"/>
    <w:rsid w:val="00D84BF6"/>
    <w:rsid w:val="00E015AA"/>
    <w:rsid w:val="00E72424"/>
    <w:rsid w:val="00F16318"/>
    <w:rsid w:val="00F46D47"/>
    <w:rsid w:val="00F57E9A"/>
    <w:rsid w:val="00FC73A0"/>
    <w:rsid w:val="00FD1D28"/>
    <w:rsid w:val="00FE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1A65"/>
  <w15:chartTrackingRefBased/>
  <w15:docId w15:val="{479A4F9D-E30F-0342-A8F1-A2E5AB37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4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059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DD4624-6386-934A-A041-5B5FDD78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Öğrt. Üyesi Yeşim Kaya</dc:creator>
  <cp:keywords/>
  <dc:description/>
  <cp:lastModifiedBy>Dr. Öğrt. Üyesi Yeşim Kaya</cp:lastModifiedBy>
  <cp:revision>44</cp:revision>
  <dcterms:created xsi:type="dcterms:W3CDTF">2023-09-24T18:23:00Z</dcterms:created>
  <dcterms:modified xsi:type="dcterms:W3CDTF">2024-04-03T12:34:00Z</dcterms:modified>
</cp:coreProperties>
</file>