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29A96" w14:textId="2606C1AD" w:rsidR="005E39BC" w:rsidRDefault="00000000">
      <w:pPr>
        <w:pStyle w:val="KonuBal"/>
      </w:pPr>
      <w:r>
        <w:t>Survey Questionnaire</w:t>
      </w:r>
    </w:p>
    <w:p w14:paraId="25015000" w14:textId="77777777" w:rsidR="005E39BC" w:rsidRDefault="00000000">
      <w:r>
        <w:t>The following questionnaire was used in the study to evaluate dentists' preferences for coronal restorations in root canal-treated teeth.</w:t>
      </w:r>
    </w:p>
    <w:p w14:paraId="3E66CBDE" w14:textId="77777777" w:rsidR="005E39BC" w:rsidRDefault="00000000">
      <w:r>
        <w:t>1) Gender:</w:t>
      </w:r>
      <w:r>
        <w:br/>
        <w:t xml:space="preserve"> a) Female</w:t>
      </w:r>
      <w:r>
        <w:br/>
        <w:t xml:space="preserve"> b) Male</w:t>
      </w:r>
      <w:r>
        <w:br/>
      </w:r>
    </w:p>
    <w:p w14:paraId="08A7E283" w14:textId="77777777" w:rsidR="005E39BC" w:rsidRDefault="00000000">
      <w:r>
        <w:t>2) Years in practice:</w:t>
      </w:r>
      <w:r>
        <w:br/>
        <w:t xml:space="preserve"> a) 0-10 years</w:t>
      </w:r>
      <w:r>
        <w:br/>
        <w:t xml:space="preserve"> b) 10-20 years</w:t>
      </w:r>
      <w:r>
        <w:br/>
        <w:t xml:space="preserve"> c) More than 20 years</w:t>
      </w:r>
      <w:r>
        <w:br/>
      </w:r>
    </w:p>
    <w:p w14:paraId="2BA96D6B" w14:textId="77777777" w:rsidR="005E39BC" w:rsidRDefault="00000000">
      <w:r>
        <w:t>3) Specialty:</w:t>
      </w:r>
      <w:r>
        <w:br/>
        <w:t xml:space="preserve"> a) General Dentist</w:t>
      </w:r>
      <w:r>
        <w:br/>
        <w:t xml:space="preserve"> b) Endodontics Specialist</w:t>
      </w:r>
      <w:r>
        <w:br/>
        <w:t xml:space="preserve"> c) Prosthodontics Specialist</w:t>
      </w:r>
      <w:r>
        <w:br/>
        <w:t xml:space="preserve"> d) Restorative Dentistry Specialist</w:t>
      </w:r>
      <w:r>
        <w:br/>
      </w:r>
    </w:p>
    <w:p w14:paraId="1DD773B2" w14:textId="77777777" w:rsidR="005E39BC" w:rsidRDefault="00000000">
      <w:r>
        <w:t>4) Practice setting:</w:t>
      </w:r>
      <w:r>
        <w:br/>
        <w:t xml:space="preserve"> a) Public hospital</w:t>
      </w:r>
      <w:r>
        <w:br/>
        <w:t xml:space="preserve"> b) Private hospital</w:t>
      </w:r>
      <w:r>
        <w:br/>
        <w:t xml:space="preserve"> c) Private clinic/polyclinic</w:t>
      </w:r>
      <w:r>
        <w:br/>
        <w:t xml:space="preserve"> d) University hospital</w:t>
      </w:r>
      <w:r>
        <w:br/>
      </w:r>
    </w:p>
    <w:p w14:paraId="6D7E34A0" w14:textId="77777777" w:rsidR="005E39BC" w:rsidRDefault="00000000">
      <w:r>
        <w:t>Patient Case: A 30-year-old patient with good oral hygiene, who uses fluoride toothpaste and attends annual dental check-ups, underwent root canal treatment on the lower first molar. The tooth has both adjacent and opposing teeth present. What is your choice for the coronal restoration?</w:t>
      </w:r>
      <w:r>
        <w:br/>
      </w:r>
    </w:p>
    <w:p w14:paraId="1DB5CA79" w14:textId="77777777" w:rsidR="005E39BC" w:rsidRDefault="00000000">
      <w:r>
        <w:t>5) DO cavity</w:t>
      </w:r>
      <w:r>
        <w:br/>
        <w:t xml:space="preserve"> a) Composite restoration</w:t>
      </w:r>
      <w:r>
        <w:br/>
        <w:t xml:space="preserve"> b) Fiber-reinforced composite restoration</w:t>
      </w:r>
      <w:r>
        <w:br/>
        <w:t xml:space="preserve"> c) Post + composite restoration</w:t>
      </w:r>
      <w:r>
        <w:br/>
        <w:t xml:space="preserve"> d) Post + crown</w:t>
      </w:r>
      <w:r>
        <w:br/>
        <w:t xml:space="preserve"> e) Inlay/onlay/overlay</w:t>
      </w:r>
      <w:r>
        <w:br/>
        <w:t xml:space="preserve"> f) Endocrown</w:t>
      </w:r>
      <w:r>
        <w:br/>
      </w:r>
      <w:r>
        <w:lastRenderedPageBreak/>
        <w:t xml:space="preserve"> g) Extraction</w:t>
      </w:r>
      <w:r>
        <w:br/>
      </w:r>
    </w:p>
    <w:p w14:paraId="62255075" w14:textId="77777777" w:rsidR="005E39BC" w:rsidRDefault="00000000">
      <w:r>
        <w:t>6) MOD cavity</w:t>
      </w:r>
      <w:r>
        <w:br/>
        <w:t xml:space="preserve"> a) Composite restoration</w:t>
      </w:r>
      <w:r>
        <w:br/>
        <w:t xml:space="preserve"> b) Fiber-reinforced composite restoration</w:t>
      </w:r>
      <w:r>
        <w:br/>
        <w:t xml:space="preserve"> c) Post + composite restoration</w:t>
      </w:r>
      <w:r>
        <w:br/>
        <w:t xml:space="preserve"> d) Post + crown</w:t>
      </w:r>
      <w:r>
        <w:br/>
        <w:t xml:space="preserve"> e) Inlay/onlay/overlay</w:t>
      </w:r>
      <w:r>
        <w:br/>
        <w:t xml:space="preserve"> f) Endocrown</w:t>
      </w:r>
      <w:r>
        <w:br/>
        <w:t xml:space="preserve"> g) Extraction</w:t>
      </w:r>
      <w:r>
        <w:br/>
      </w:r>
    </w:p>
    <w:p w14:paraId="4C8C83CD" w14:textId="77777777" w:rsidR="005E39BC" w:rsidRDefault="00000000">
      <w:r>
        <w:t>7) Cavity missing the buccal wall (functional cusps)</w:t>
      </w:r>
      <w:r>
        <w:br/>
        <w:t xml:space="preserve"> a) Composite restoration</w:t>
      </w:r>
      <w:r>
        <w:br/>
        <w:t xml:space="preserve"> b) Fiber-reinforced composite restoration</w:t>
      </w:r>
      <w:r>
        <w:br/>
        <w:t xml:space="preserve"> c) Post + composite restoration</w:t>
      </w:r>
      <w:r>
        <w:br/>
        <w:t xml:space="preserve"> d) Post + crown</w:t>
      </w:r>
      <w:r>
        <w:br/>
        <w:t xml:space="preserve"> e) Inlay/onlay/overlay</w:t>
      </w:r>
      <w:r>
        <w:br/>
        <w:t xml:space="preserve"> f) Endocrown</w:t>
      </w:r>
      <w:r>
        <w:br/>
        <w:t xml:space="preserve"> g) Extraction</w:t>
      </w:r>
      <w:r>
        <w:br/>
      </w:r>
    </w:p>
    <w:p w14:paraId="45A92D82" w14:textId="77777777" w:rsidR="005E39BC" w:rsidRDefault="00000000">
      <w:r>
        <w:t>8) Cavity missing the lingual wall</w:t>
      </w:r>
      <w:r>
        <w:br/>
        <w:t xml:space="preserve"> a) Composite restoration</w:t>
      </w:r>
      <w:r>
        <w:br/>
        <w:t xml:space="preserve"> b) Fiber-reinforced composite restoration</w:t>
      </w:r>
      <w:r>
        <w:br/>
        <w:t xml:space="preserve"> c) Post + composite restoration</w:t>
      </w:r>
      <w:r>
        <w:br/>
        <w:t xml:space="preserve"> d) Post + crown</w:t>
      </w:r>
      <w:r>
        <w:br/>
        <w:t xml:space="preserve"> e) Inlay/onlay/overlay</w:t>
      </w:r>
      <w:r>
        <w:br/>
        <w:t xml:space="preserve"> f) Endocrown</w:t>
      </w:r>
      <w:r>
        <w:br/>
        <w:t xml:space="preserve"> g) Extraction</w:t>
      </w:r>
      <w:r>
        <w:br/>
      </w:r>
    </w:p>
    <w:p w14:paraId="0643AC7F" w14:textId="77777777" w:rsidR="005E39BC" w:rsidRDefault="00000000">
      <w:r>
        <w:t>9) Bowl-shaped cavity 2 mm above the gingival level</w:t>
      </w:r>
      <w:r>
        <w:br/>
        <w:t xml:space="preserve"> a) Composite restoration</w:t>
      </w:r>
      <w:r>
        <w:br/>
        <w:t xml:space="preserve"> b) Fiber-reinforced composite restoration</w:t>
      </w:r>
      <w:r>
        <w:br/>
        <w:t xml:space="preserve"> c) Post + composite restoration</w:t>
      </w:r>
      <w:r>
        <w:br/>
        <w:t xml:space="preserve"> d) Post + crown</w:t>
      </w:r>
      <w:r>
        <w:br/>
        <w:t xml:space="preserve"> e) Inlay/onlay/overlay</w:t>
      </w:r>
      <w:r>
        <w:br/>
        <w:t xml:space="preserve"> f) Endocrown</w:t>
      </w:r>
      <w:r>
        <w:br/>
        <w:t xml:space="preserve"> g) Extraction</w:t>
      </w:r>
      <w:r>
        <w:br/>
      </w:r>
    </w:p>
    <w:p w14:paraId="6D3D3690" w14:textId="77777777" w:rsidR="005E39BC" w:rsidRDefault="00000000">
      <w:r>
        <w:t>10) Bowl-shaped cavity at the gingival level</w:t>
      </w:r>
      <w:r>
        <w:br/>
        <w:t xml:space="preserve"> a) Composite restoration</w:t>
      </w:r>
      <w:r>
        <w:br/>
      </w:r>
      <w:r>
        <w:lastRenderedPageBreak/>
        <w:t xml:space="preserve"> b) Fiber-reinforced composite restoration</w:t>
      </w:r>
      <w:r>
        <w:br/>
        <w:t xml:space="preserve"> c) Post + composite restoration</w:t>
      </w:r>
      <w:r>
        <w:br/>
        <w:t xml:space="preserve"> d) Post + crown</w:t>
      </w:r>
      <w:r>
        <w:br/>
        <w:t xml:space="preserve"> e) Inlay/onlay/overlay</w:t>
      </w:r>
      <w:r>
        <w:br/>
        <w:t xml:space="preserve"> f) Endocrown</w:t>
      </w:r>
      <w:r>
        <w:br/>
        <w:t xml:space="preserve"> g) Extraction</w:t>
      </w:r>
      <w:r>
        <w:br/>
      </w:r>
    </w:p>
    <w:sectPr w:rsidR="005E39B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28984148">
    <w:abstractNumId w:val="8"/>
  </w:num>
  <w:num w:numId="2" w16cid:durableId="735707326">
    <w:abstractNumId w:val="6"/>
  </w:num>
  <w:num w:numId="3" w16cid:durableId="1000617039">
    <w:abstractNumId w:val="5"/>
  </w:num>
  <w:num w:numId="4" w16cid:durableId="1461268555">
    <w:abstractNumId w:val="4"/>
  </w:num>
  <w:num w:numId="5" w16cid:durableId="1890530388">
    <w:abstractNumId w:val="7"/>
  </w:num>
  <w:num w:numId="6" w16cid:durableId="818034553">
    <w:abstractNumId w:val="3"/>
  </w:num>
  <w:num w:numId="7" w16cid:durableId="1431120457">
    <w:abstractNumId w:val="2"/>
  </w:num>
  <w:num w:numId="8" w16cid:durableId="155145216">
    <w:abstractNumId w:val="1"/>
  </w:num>
  <w:num w:numId="9" w16cid:durableId="9936062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3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B0CD8"/>
    <w:rsid w:val="00540F35"/>
    <w:rsid w:val="005E39BC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0319B6"/>
  <w14:defaultImageDpi w14:val="300"/>
  <w15:docId w15:val="{2CBABB11-F2DC-A24E-98F7-288F6E73F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Gamze Nalcı</cp:lastModifiedBy>
  <cp:revision>2</cp:revision>
  <dcterms:created xsi:type="dcterms:W3CDTF">2013-12-23T23:15:00Z</dcterms:created>
  <dcterms:modified xsi:type="dcterms:W3CDTF">2025-05-19T22:30:00Z</dcterms:modified>
  <cp:category/>
</cp:coreProperties>
</file>