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EE91C" w14:textId="559DC955" w:rsidR="00771515" w:rsidRPr="00FC108A" w:rsidRDefault="00771515" w:rsidP="00656F55">
      <w:pPr>
        <w:spacing w:line="360" w:lineRule="auto"/>
        <w:ind w:firstLineChars="0" w:firstLine="0"/>
        <w:jc w:val="center"/>
        <w:rPr>
          <w:rFonts w:cs="Times New Roman"/>
          <w:sz w:val="21"/>
          <w:szCs w:val="21"/>
        </w:rPr>
      </w:pPr>
      <w:r w:rsidRPr="00816284">
        <w:rPr>
          <w:rFonts w:cs="Times New Roman"/>
          <w:sz w:val="21"/>
          <w:szCs w:val="21"/>
        </w:rPr>
        <w:t>Supplemental Table 1</w:t>
      </w:r>
      <w:r w:rsidR="00FC108A">
        <w:t xml:space="preserve">: </w:t>
      </w:r>
      <w:r w:rsidR="00FC108A" w:rsidRPr="00FC108A">
        <w:rPr>
          <w:rFonts w:cs="Times New Roman"/>
          <w:sz w:val="21"/>
          <w:szCs w:val="21"/>
        </w:rPr>
        <w:t>Implant survival rate and complication incidence across different age groups.</w:t>
      </w:r>
    </w:p>
    <w:tbl>
      <w:tblPr>
        <w:tblStyle w:val="4-3"/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913"/>
        <w:gridCol w:w="2996"/>
        <w:gridCol w:w="1319"/>
        <w:gridCol w:w="796"/>
        <w:gridCol w:w="1379"/>
        <w:gridCol w:w="1552"/>
        <w:gridCol w:w="1163"/>
        <w:gridCol w:w="3301"/>
        <w:gridCol w:w="531"/>
      </w:tblGrid>
      <w:tr w:rsidR="00656F55" w:rsidRPr="00656F55" w14:paraId="49FD6B2B" w14:textId="77777777" w:rsidTr="00040F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521CE62" w14:textId="77777777" w:rsidR="00771515" w:rsidRPr="00656F55" w:rsidRDefault="00771515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>Age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CF75F25" w14:textId="77777777" w:rsidR="00771515" w:rsidRPr="00656F55" w:rsidRDefault="00771515" w:rsidP="009214E3">
            <w:pPr>
              <w:adjustRightInd w:val="0"/>
              <w:snapToGrid w:val="0"/>
              <w:ind w:left="367" w:hangingChars="200" w:hanging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>Total number of patient</w:t>
            </w:r>
            <w:r w:rsidR="00FC108A" w:rsidRPr="00656F55">
              <w:rPr>
                <w:rFonts w:cs="Times New Roman"/>
                <w:color w:val="auto"/>
                <w:sz w:val="18"/>
                <w:szCs w:val="18"/>
              </w:rPr>
              <w:t>s</w:t>
            </w:r>
            <w:r w:rsidRPr="00656F55">
              <w:rPr>
                <w:rFonts w:cs="Times New Roman"/>
                <w:color w:val="auto"/>
                <w:sz w:val="18"/>
                <w:szCs w:val="18"/>
              </w:rPr>
              <w:t>(implant</w:t>
            </w:r>
            <w:r w:rsidR="00FC108A" w:rsidRPr="00656F55">
              <w:rPr>
                <w:rFonts w:cs="Times New Roman"/>
                <w:color w:val="auto"/>
                <w:sz w:val="18"/>
                <w:szCs w:val="18"/>
              </w:rPr>
              <w:t>s</w:t>
            </w:r>
            <w:r w:rsidRPr="00656F55">
              <w:rPr>
                <w:rFonts w:cs="Times New Roman"/>
                <w:color w:val="auto"/>
                <w:sz w:val="18"/>
                <w:szCs w:val="18"/>
              </w:rPr>
              <w:t xml:space="preserve">)/implant </w:t>
            </w:r>
            <w:r w:rsidR="00CF0EC2" w:rsidRPr="00656F55">
              <w:rPr>
                <w:rFonts w:cs="Times New Roman"/>
                <w:color w:val="auto"/>
                <w:sz w:val="18"/>
                <w:szCs w:val="18"/>
              </w:rPr>
              <w:t>failure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909C43E" w14:textId="77777777" w:rsidR="00771515" w:rsidRPr="00656F55" w:rsidRDefault="00771515" w:rsidP="009214E3">
            <w:pPr>
              <w:adjustRightInd w:val="0"/>
              <w:snapToGrid w:val="0"/>
              <w:ind w:left="367" w:hangingChars="200" w:hanging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>Number of patient</w:t>
            </w:r>
            <w:r w:rsidR="00FC108A" w:rsidRPr="00656F55">
              <w:rPr>
                <w:rFonts w:cs="Times New Roman"/>
                <w:color w:val="auto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6BA4208" w14:textId="5BC51EDD" w:rsidR="00771515" w:rsidRPr="00656F55" w:rsidRDefault="004F23EC" w:rsidP="009214E3">
            <w:pPr>
              <w:adjustRightInd w:val="0"/>
              <w:snapToGrid w:val="0"/>
              <w:ind w:left="367" w:hangingChars="200" w:hanging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>Gender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841FFF" w14:textId="77777777" w:rsidR="00771515" w:rsidRPr="00656F55" w:rsidRDefault="00771515" w:rsidP="009214E3">
            <w:pPr>
              <w:adjustRightInd w:val="0"/>
              <w:snapToGrid w:val="0"/>
              <w:ind w:left="367" w:hangingChars="200" w:hanging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>Number of implant</w:t>
            </w:r>
            <w:r w:rsidR="00FC108A" w:rsidRPr="00656F55">
              <w:rPr>
                <w:rFonts w:cs="Times New Roman"/>
                <w:color w:val="auto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1CC5379" w14:textId="77777777" w:rsidR="00771515" w:rsidRPr="00656F55" w:rsidRDefault="00771515" w:rsidP="009214E3">
            <w:pPr>
              <w:adjustRightInd w:val="0"/>
              <w:snapToGrid w:val="0"/>
              <w:ind w:left="367" w:hangingChars="200" w:hanging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>Follow-up time(min-max)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6AB40FD" w14:textId="77777777" w:rsidR="00771515" w:rsidRPr="00656F55" w:rsidRDefault="00771515" w:rsidP="009214E3">
            <w:pPr>
              <w:adjustRightInd w:val="0"/>
              <w:snapToGrid w:val="0"/>
              <w:ind w:left="367" w:hangingChars="200" w:hanging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 xml:space="preserve">Implant </w:t>
            </w:r>
            <w:r w:rsidR="00CF0EC2" w:rsidRPr="00656F55">
              <w:rPr>
                <w:rFonts w:cs="Times New Roman"/>
                <w:color w:val="auto"/>
                <w:sz w:val="18"/>
                <w:szCs w:val="18"/>
              </w:rPr>
              <w:t>failure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2E929AA" w14:textId="48115A2C" w:rsidR="00771515" w:rsidRPr="00656F55" w:rsidRDefault="004F23EC" w:rsidP="009214E3">
            <w:pPr>
              <w:adjustRightInd w:val="0"/>
              <w:snapToGrid w:val="0"/>
              <w:ind w:left="367" w:hangingChars="200" w:hanging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>Complication</w:t>
            </w:r>
            <w:r w:rsidR="00FC108A" w:rsidRPr="00656F55">
              <w:rPr>
                <w:rFonts w:cs="Times New Roman"/>
                <w:color w:val="auto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5F02D0E" w14:textId="77777777" w:rsidR="00771515" w:rsidRPr="00656F55" w:rsidRDefault="00771515" w:rsidP="009214E3">
            <w:pPr>
              <w:adjustRightInd w:val="0"/>
              <w:snapToGrid w:val="0"/>
              <w:ind w:left="367" w:hangingChars="200" w:hanging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656F55">
              <w:rPr>
                <w:rFonts w:cs="Times New Roman"/>
                <w:color w:val="auto"/>
                <w:sz w:val="18"/>
                <w:szCs w:val="18"/>
              </w:rPr>
              <w:t>Ref.</w:t>
            </w:r>
          </w:p>
        </w:tc>
      </w:tr>
      <w:tr w:rsidR="00656F55" w:rsidRPr="00656F55" w14:paraId="6D3BCB7E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1A053ED8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  <w:bookmarkStart w:id="0" w:name="OLE_LINK57"/>
            <w:bookmarkStart w:id="1" w:name="_Hlk172383641"/>
            <w:r w:rsidRPr="00656F55">
              <w:rPr>
                <w:rFonts w:cs="Times New Roman"/>
                <w:sz w:val="18"/>
                <w:szCs w:val="18"/>
              </w:rPr>
              <w:t>3≤X≤8</w:t>
            </w:r>
            <w:bookmarkEnd w:id="0"/>
          </w:p>
        </w:tc>
        <w:tc>
          <w:tcPr>
            <w:tcW w:w="0" w:type="auto"/>
            <w:vMerge w:val="restart"/>
            <w:vAlign w:val="center"/>
          </w:tcPr>
          <w:p w14:paraId="56489F5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12(48)/1</w:t>
            </w:r>
          </w:p>
        </w:tc>
        <w:tc>
          <w:tcPr>
            <w:tcW w:w="0" w:type="auto"/>
            <w:vAlign w:val="center"/>
          </w:tcPr>
          <w:p w14:paraId="3B1683C9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9CA770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1746476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7E2E02CC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62E37C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61ECE3E" w14:textId="5E1732B4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Failure </w:t>
            </w:r>
            <w:r w:rsidR="00FC108A" w:rsidRPr="00656F55">
              <w:rPr>
                <w:rFonts w:cs="Times New Roman"/>
                <w:sz w:val="18"/>
                <w:szCs w:val="18"/>
              </w:rPr>
              <w:t>of osteointegration; prosthesis was remade or relined; the graft is being resorbed; implant submerge</w:t>
            </w:r>
          </w:p>
        </w:tc>
        <w:tc>
          <w:tcPr>
            <w:tcW w:w="0" w:type="auto"/>
            <w:vAlign w:val="center"/>
          </w:tcPr>
          <w:p w14:paraId="16DB1185" w14:textId="08BE1095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noProof/>
                <w:sz w:val="18"/>
                <w:szCs w:val="18"/>
                <w:vertAlign w:val="superscript"/>
              </w:rPr>
              <w:t>[1]</w:t>
            </w:r>
          </w:p>
        </w:tc>
      </w:tr>
      <w:tr w:rsidR="00656F55" w:rsidRPr="00656F55" w14:paraId="48E44C6C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9FA991C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D0963A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61FD46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E239EF9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17969B7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07D6D20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743964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6E81B4C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bookmarkStart w:id="2" w:name="OLE_LINK28"/>
            <w:r w:rsidRPr="00656F55">
              <w:rPr>
                <w:rFonts w:cs="Times New Roman"/>
                <w:sz w:val="18"/>
                <w:szCs w:val="18"/>
              </w:rPr>
              <w:t>Implant submerge</w:t>
            </w:r>
            <w:bookmarkEnd w:id="2"/>
          </w:p>
        </w:tc>
        <w:tc>
          <w:tcPr>
            <w:tcW w:w="0" w:type="auto"/>
            <w:vAlign w:val="center"/>
          </w:tcPr>
          <w:p w14:paraId="216C0ABA" w14:textId="67DF309F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656F55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656F55" w:rsidRPr="00656F55" w14:paraId="055B979A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954B6AE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1F11D2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9F9642C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F84CC7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34A5D5D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90876C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4C2D2C5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11C94CD" w14:textId="328934E1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Screw </w:t>
            </w:r>
            <w:r w:rsidR="00FC108A" w:rsidRPr="00656F55">
              <w:rPr>
                <w:rFonts w:cs="Times New Roman"/>
                <w:sz w:val="18"/>
                <w:szCs w:val="18"/>
              </w:rPr>
              <w:t>loosening</w:t>
            </w:r>
          </w:p>
        </w:tc>
        <w:tc>
          <w:tcPr>
            <w:tcW w:w="0" w:type="auto"/>
            <w:vAlign w:val="center"/>
          </w:tcPr>
          <w:p w14:paraId="30855005" w14:textId="6F5A45D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656F55">
              <w:rPr>
                <w:rFonts w:cs="Times New Roman"/>
                <w:noProof/>
                <w:sz w:val="18"/>
                <w:szCs w:val="18"/>
                <w:vertAlign w:val="superscript"/>
              </w:rPr>
              <w:t>[3]</w:t>
            </w:r>
          </w:p>
        </w:tc>
      </w:tr>
      <w:tr w:rsidR="00656F55" w:rsidRPr="00656F55" w14:paraId="079CB5EA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5D3A2DF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31C1A2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8234B0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D01A8EC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73BA6915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515E348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261105A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6132B90" w14:textId="28081394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Prosthesis </w:t>
            </w:r>
            <w:r w:rsidR="00FC108A" w:rsidRPr="00656F55">
              <w:rPr>
                <w:rFonts w:cs="Times New Roman"/>
                <w:sz w:val="18"/>
                <w:szCs w:val="18"/>
              </w:rPr>
              <w:t>broken</w:t>
            </w:r>
          </w:p>
        </w:tc>
        <w:tc>
          <w:tcPr>
            <w:tcW w:w="0" w:type="auto"/>
            <w:vAlign w:val="center"/>
          </w:tcPr>
          <w:p w14:paraId="587B273A" w14:textId="0652A27C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[4]</w:t>
            </w:r>
          </w:p>
        </w:tc>
      </w:tr>
      <w:tr w:rsidR="00656F55" w:rsidRPr="00656F55" w14:paraId="37BC94EC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1FB7D52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0365D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65D12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E1590E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4C6579B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6BFB1C2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B73C04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2A397E4" w14:textId="3A9EC97B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906DF98" w14:textId="79D8DB59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[5]</w:t>
            </w:r>
          </w:p>
        </w:tc>
      </w:tr>
      <w:tr w:rsidR="00656F55" w:rsidRPr="00656F55" w14:paraId="58AD6A87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8A9FF3E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CB1E1B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F2DDEF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DCE5768" w14:textId="5380D0DE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FFC0FC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73F69E8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72BD12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70446D9" w14:textId="2CCE45AC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A1EBFB6" w14:textId="4DEFCA8E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656F55" w:rsidRPr="00656F55" w14:paraId="68313852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0FDCACD7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FDF67E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8A1104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5FA896D" w14:textId="20D007FD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776EA5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14:paraId="58082FD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0" w:type="auto"/>
            <w:vAlign w:val="center"/>
          </w:tcPr>
          <w:p w14:paraId="4D1F519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589366A" w14:textId="13FF1EFD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BF95B52" w14:textId="64AE6888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  <w:tr w:rsidR="00656F55" w:rsidRPr="00656F55" w14:paraId="15B92E36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434A9255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DC99FA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00BD02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03D5B2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3CDFECF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591D5B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6C059C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C40AC50" w14:textId="6EB9F934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Prosthesis </w:t>
            </w:r>
            <w:r w:rsidR="00FC108A" w:rsidRPr="00656F55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681F597E" w14:textId="13EA7293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[8]</w:t>
            </w:r>
          </w:p>
        </w:tc>
      </w:tr>
      <w:tr w:rsidR="00656F55" w:rsidRPr="00656F55" w14:paraId="158EFD79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C2E959F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22EE3F5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BEBF6C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66658A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3F62DE8C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F00745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F7BA1B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4F6E1B6" w14:textId="08974D21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Prosthesis </w:t>
            </w:r>
            <w:r w:rsidR="00FC108A" w:rsidRPr="00656F55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2E3DD7DD" w14:textId="4D02CA00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[9]</w:t>
            </w:r>
          </w:p>
        </w:tc>
      </w:tr>
      <w:tr w:rsidR="00656F55" w:rsidRPr="00656F55" w14:paraId="7D82082F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99EC9AC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BABA699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2310A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341AA2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492AA1A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388F9B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30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8E1684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A695FFA" w14:textId="74708F7C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7793D5E7" w14:textId="11757065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[10]</w:t>
            </w:r>
          </w:p>
        </w:tc>
      </w:tr>
      <w:tr w:rsidR="00656F55" w:rsidRPr="00656F55" w14:paraId="09A4EB08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0080EA4A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A8CC0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2A9379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0C75115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097E84AC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55B47F7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088BE9C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A944B6F" w14:textId="5D6A07F1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Prosthesis </w:t>
            </w:r>
            <w:r w:rsidR="00FC108A" w:rsidRPr="00656F55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261EE0DB" w14:textId="78E9F416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[11]</w:t>
            </w:r>
          </w:p>
        </w:tc>
      </w:tr>
      <w:tr w:rsidR="00656F55" w:rsidRPr="00656F55" w14:paraId="065CE74D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6D95199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1C1D3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98CD0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7FD379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784982D9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372DC27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18AC81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42A16C7" w14:textId="1CB73CF0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Prosthesis </w:t>
            </w:r>
            <w:r w:rsidR="00FC108A" w:rsidRPr="00656F55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0DB8D1FF" w14:textId="3FCB7302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656F55" w:rsidRPr="00656F55" w14:paraId="4C09F3FC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35222946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  <w:bookmarkStart w:id="3" w:name="OLE_LINK56"/>
            <w:bookmarkStart w:id="4" w:name="_Hlk172384540"/>
            <w:bookmarkEnd w:id="1"/>
            <w:r w:rsidRPr="00656F55">
              <w:rPr>
                <w:rFonts w:cs="Times New Roman"/>
                <w:sz w:val="18"/>
                <w:szCs w:val="18"/>
              </w:rPr>
              <w:t>8&lt;X≤13</w:t>
            </w:r>
            <w:bookmarkEnd w:id="3"/>
          </w:p>
        </w:tc>
        <w:tc>
          <w:tcPr>
            <w:tcW w:w="0" w:type="auto"/>
            <w:vMerge w:val="restart"/>
            <w:vAlign w:val="center"/>
          </w:tcPr>
          <w:p w14:paraId="7A96340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21(70)/0</w:t>
            </w:r>
          </w:p>
        </w:tc>
        <w:tc>
          <w:tcPr>
            <w:tcW w:w="0" w:type="auto"/>
            <w:vAlign w:val="center"/>
          </w:tcPr>
          <w:p w14:paraId="6F56C2F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E82501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1846DAB9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71419B6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CF2F6E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FF8243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bookmarkStart w:id="5" w:name="OLE_LINK29"/>
            <w:r w:rsidRPr="00656F55">
              <w:rPr>
                <w:rFonts w:cs="Times New Roman"/>
                <w:sz w:val="18"/>
                <w:szCs w:val="18"/>
              </w:rPr>
              <w:t>Implant submerge</w:t>
            </w:r>
            <w:bookmarkEnd w:id="5"/>
          </w:p>
        </w:tc>
        <w:tc>
          <w:tcPr>
            <w:tcW w:w="0" w:type="auto"/>
            <w:vAlign w:val="center"/>
          </w:tcPr>
          <w:p w14:paraId="3D9303EA" w14:textId="4EDC388B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[13]</w:t>
            </w:r>
          </w:p>
        </w:tc>
      </w:tr>
      <w:tr w:rsidR="00656F55" w:rsidRPr="00656F55" w14:paraId="07ABF2D6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4E1EB6E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A11AF7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385D75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0A27C9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2492AD5C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2A1169A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79100815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712FF98" w14:textId="4D793B13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EE44EB3" w14:textId="56E07691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[14]</w:t>
            </w:r>
          </w:p>
        </w:tc>
      </w:tr>
      <w:tr w:rsidR="00656F55" w:rsidRPr="00656F55" w14:paraId="69CCCA93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A8FABFE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4C62E9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1F5AE8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935EEFA" w14:textId="1E66236E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51DB68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2FF10ED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DD45E1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729C94E" w14:textId="2F46AB01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91C9D56" w14:textId="781FBC61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656F55" w:rsidRPr="00656F55" w14:paraId="3C3701BE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0845D8A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10565C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71F4E4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709D2D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0EEADABA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62D5C9C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EAA46E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56E2E69" w14:textId="3A4159D1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EF7319D" w14:textId="1725CCAC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656F55" w:rsidRPr="00656F55" w14:paraId="1BB2B2D7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54AA839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C24502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823998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8C65E3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1D19FD7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91E682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6E8E351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096E760" w14:textId="6A6DDE74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8374730" w14:textId="4D36EFBD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[15]</w:t>
            </w:r>
          </w:p>
        </w:tc>
      </w:tr>
      <w:tr w:rsidR="00656F55" w:rsidRPr="00656F55" w14:paraId="1877A4DE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18390A3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F508F5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097B31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6BDE222" w14:textId="42A5DA02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D98DA2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BF55BD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ED1FD6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8F2791C" w14:textId="4FA8F97C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Prosthesis </w:t>
            </w:r>
            <w:r w:rsidR="00FC108A" w:rsidRPr="00656F55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691CFF36" w14:textId="4E074368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656F55" w:rsidRPr="00656F55" w14:paraId="390521E9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40FCA1DB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6DA13C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736264A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367D30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61178DD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5FA8F97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0786429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5A76FB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0" w:type="auto"/>
            <w:vAlign w:val="center"/>
          </w:tcPr>
          <w:p w14:paraId="13763613" w14:textId="61A8D05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656F55" w:rsidRPr="00656F55" w14:paraId="419CE77A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4F2CB87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176B26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1A6709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939DE3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6C0DE46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6BFF35BA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17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8BD0E5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7DBFD7E" w14:textId="32404F35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Peri</w:t>
            </w:r>
            <w:r w:rsidR="00FC108A" w:rsidRPr="00656F55">
              <w:rPr>
                <w:rFonts w:cs="Times New Roman"/>
                <w:sz w:val="18"/>
                <w:szCs w:val="18"/>
              </w:rPr>
              <w:t>-implantitis; porcelain fracture</w:t>
            </w:r>
          </w:p>
        </w:tc>
        <w:tc>
          <w:tcPr>
            <w:tcW w:w="0" w:type="auto"/>
            <w:vAlign w:val="center"/>
          </w:tcPr>
          <w:p w14:paraId="5D98951A" w14:textId="4FAA5974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[16]</w:t>
            </w:r>
          </w:p>
        </w:tc>
      </w:tr>
      <w:tr w:rsidR="00656F55" w:rsidRPr="00656F55" w14:paraId="3FC64493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B6915C7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97540B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23FB87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1958CB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71444B9A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64154E3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2065F31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22B76CD" w14:textId="65E203CA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87947D9" w14:textId="03AD6258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656F55" w:rsidRPr="00656F55" w14:paraId="4A338D69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44185BB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0B437F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CD3E13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772BBD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679CF2E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B208DC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AEB9B5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BB2BA69" w14:textId="789A73A7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2A62057" w14:textId="2FB0F3A9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656F55" w:rsidRPr="00656F55" w14:paraId="18E6A86A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6C4CCE3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6F4EED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D7B87C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71560D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4A31201A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59A952EC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FDEFA8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83E023B" w14:textId="1E9E1D56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DE86E92" w14:textId="26E5FB7B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656F55" w:rsidRPr="00656F55" w14:paraId="33827D9C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3D7A806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355CCE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DA2111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D762CB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399D690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66D30C9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9967E3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D747512" w14:textId="288204CD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7BC07C2" w14:textId="50F2DD2F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</w:p>
        </w:tc>
      </w:tr>
      <w:tr w:rsidR="00656F55" w:rsidRPr="00656F55" w14:paraId="2D43C3BB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019A53C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2E4C749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BE293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33FF9D4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485FDB35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20696C0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0761347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72755E2" w14:textId="37182E74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7B169AF6" w14:textId="2A4B9ACA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656F55" w:rsidRPr="00656F55" w14:paraId="5A55E139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BB8BA39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8CCD5A8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52D434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347BE6CC" w14:textId="5E2FEF62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051E353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</w:tcPr>
          <w:p w14:paraId="308A980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8.1(3-12)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FF648B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64F581D" w14:textId="33BDBEE3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 xml:space="preserve">Repositioning </w:t>
            </w:r>
            <w:r w:rsidR="00FC108A" w:rsidRPr="00656F55">
              <w:rPr>
                <w:rFonts w:cs="Times New Roman"/>
                <w:kern w:val="0"/>
                <w:sz w:val="18"/>
                <w:szCs w:val="18"/>
              </w:rPr>
              <w:t>of one resilient cap</w:t>
            </w:r>
          </w:p>
        </w:tc>
        <w:tc>
          <w:tcPr>
            <w:tcW w:w="0" w:type="auto"/>
            <w:vAlign w:val="center"/>
          </w:tcPr>
          <w:p w14:paraId="1CF411A6" w14:textId="5887DF75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[19]</w:t>
            </w:r>
          </w:p>
        </w:tc>
      </w:tr>
      <w:bookmarkEnd w:id="4"/>
      <w:tr w:rsidR="00656F55" w:rsidRPr="00656F55" w14:paraId="0C66C088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2BAE3255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13&lt;X&lt;18</w:t>
            </w:r>
          </w:p>
        </w:tc>
        <w:tc>
          <w:tcPr>
            <w:tcW w:w="0" w:type="auto"/>
            <w:vMerge w:val="restart"/>
            <w:vAlign w:val="center"/>
          </w:tcPr>
          <w:p w14:paraId="54CDAC9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5(23)/2</w:t>
            </w:r>
          </w:p>
        </w:tc>
        <w:tc>
          <w:tcPr>
            <w:tcW w:w="0" w:type="auto"/>
            <w:vAlign w:val="center"/>
          </w:tcPr>
          <w:p w14:paraId="7161E74D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3F370C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3D3978A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60D65EA8" w14:textId="21E1072E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N</w:t>
            </w:r>
            <w:r w:rsidR="00FC108A" w:rsidRPr="00656F55"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vAlign w:val="center"/>
          </w:tcPr>
          <w:p w14:paraId="1AFA3185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B4A70AB" w14:textId="4FD50C03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1D1102F" w14:textId="7B866374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[20]</w:t>
            </w:r>
          </w:p>
        </w:tc>
      </w:tr>
      <w:tr w:rsidR="00656F55" w:rsidRPr="00656F55" w14:paraId="5D8A4081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CF4D2A2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74177A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5982399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89A8DE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7C43CC2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4FFB2B0A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15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1AEEDAE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EE11E40" w14:textId="560A91A3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 xml:space="preserve">Failure </w:t>
            </w:r>
            <w:r w:rsidR="00FC108A" w:rsidRPr="00656F55">
              <w:rPr>
                <w:rFonts w:cs="Times New Roman"/>
                <w:sz w:val="18"/>
                <w:szCs w:val="18"/>
              </w:rPr>
              <w:t>of implant</w:t>
            </w:r>
          </w:p>
        </w:tc>
        <w:tc>
          <w:tcPr>
            <w:tcW w:w="0" w:type="auto"/>
            <w:vAlign w:val="center"/>
          </w:tcPr>
          <w:p w14:paraId="7D5268C5" w14:textId="084FD9E1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[21]</w:t>
            </w:r>
          </w:p>
        </w:tc>
      </w:tr>
      <w:tr w:rsidR="00656F55" w:rsidRPr="00656F55" w14:paraId="02035AA7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BD98748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32796A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0CB085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80BC7A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66F623A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0BC3D342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2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28C46EB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A898B34" w14:textId="0E17453F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9ADF7AC" w14:textId="704E1B00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656F55" w:rsidRPr="00656F55" w14:paraId="10F9C738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5B971FD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656CF0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B51216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27B287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09CB172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F42D036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7.16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13A7A3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B6E63B8" w14:textId="779F60D4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4F47357" w14:textId="5846DEED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bookmarkStart w:id="6" w:name="OLE_LINK38"/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  <w:bookmarkEnd w:id="6"/>
          </w:p>
        </w:tc>
      </w:tr>
      <w:tr w:rsidR="00656F55" w:rsidRPr="00656F55" w14:paraId="16F02EDD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95C776C" w14:textId="77777777" w:rsidR="00FC108A" w:rsidRPr="00656F55" w:rsidRDefault="00FC108A" w:rsidP="009214E3">
            <w:pPr>
              <w:adjustRightInd w:val="0"/>
              <w:snapToGrid w:val="0"/>
              <w:ind w:left="367" w:hangingChars="200" w:hanging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B5E6065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A4EDA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83F6177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W</w:t>
            </w:r>
          </w:p>
        </w:tc>
        <w:tc>
          <w:tcPr>
            <w:tcW w:w="0" w:type="auto"/>
            <w:vAlign w:val="center"/>
          </w:tcPr>
          <w:p w14:paraId="528AD4B1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330E6890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7.66</w:t>
            </w:r>
            <w:r w:rsidR="009214E3" w:rsidRPr="00656F55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ACE231F" w14:textId="77777777" w:rsidR="00FC108A" w:rsidRPr="00656F55" w:rsidRDefault="00FC108A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12628B0" w14:textId="55EF6336" w:rsidR="00FC108A" w:rsidRPr="00656F55" w:rsidRDefault="004F23EC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56F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FF3CC45" w14:textId="48A117C6" w:rsidR="00FC108A" w:rsidRPr="00656F55" w:rsidRDefault="006A6406" w:rsidP="009214E3">
            <w:pPr>
              <w:adjustRightInd w:val="0"/>
              <w:snapToGrid w:val="0"/>
              <w:ind w:left="360" w:hangingChars="200" w:hanging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</w:p>
        </w:tc>
      </w:tr>
    </w:tbl>
    <w:p w14:paraId="174285D1" w14:textId="0C3AD4E6" w:rsidR="00771515" w:rsidRPr="008D50EC" w:rsidRDefault="00771515">
      <w:pPr>
        <w:ind w:firstLine="360"/>
        <w:rPr>
          <w:rFonts w:cs="Times New Roman"/>
          <w:sz w:val="18"/>
          <w:szCs w:val="18"/>
        </w:rPr>
      </w:pPr>
      <w:r w:rsidRPr="008D50EC">
        <w:rPr>
          <w:rFonts w:cs="Times New Roman"/>
          <w:sz w:val="18"/>
          <w:szCs w:val="18"/>
        </w:rPr>
        <w:t xml:space="preserve">Abbreviation: M: male, F: female, </w:t>
      </w:r>
      <w:bookmarkStart w:id="7" w:name="OLE_LINK23"/>
      <w:r w:rsidR="000F46FE">
        <w:rPr>
          <w:rFonts w:cs="Times New Roman" w:hint="eastAsia"/>
          <w:sz w:val="18"/>
          <w:szCs w:val="18"/>
        </w:rPr>
        <w:t>N</w:t>
      </w:r>
      <w:r w:rsidR="009214E3" w:rsidRPr="008D50EC">
        <w:rPr>
          <w:rFonts w:cs="Times New Roman"/>
          <w:sz w:val="18"/>
          <w:szCs w:val="18"/>
        </w:rPr>
        <w:t>a</w:t>
      </w:r>
      <w:bookmarkEnd w:id="7"/>
      <w:r w:rsidRPr="008D50EC">
        <w:rPr>
          <w:rFonts w:cs="Times New Roman"/>
          <w:sz w:val="18"/>
          <w:szCs w:val="18"/>
        </w:rPr>
        <w:t>: not available, y: year, m: month</w:t>
      </w:r>
    </w:p>
    <w:p w14:paraId="1DA25AD3" w14:textId="77777777" w:rsidR="009214E3" w:rsidRPr="00816284" w:rsidRDefault="009214E3" w:rsidP="008D50EC">
      <w:pPr>
        <w:ind w:firstLineChars="0" w:firstLine="0"/>
        <w:rPr>
          <w:rFonts w:cs="Times New Roman"/>
          <w:sz w:val="21"/>
          <w:szCs w:val="21"/>
        </w:rPr>
      </w:pPr>
    </w:p>
    <w:p w14:paraId="78831535" w14:textId="77777777" w:rsidR="009214E3" w:rsidRPr="00816284" w:rsidRDefault="009214E3" w:rsidP="008D50EC">
      <w:pPr>
        <w:spacing w:line="360" w:lineRule="auto"/>
        <w:ind w:firstLine="420"/>
        <w:jc w:val="center"/>
        <w:rPr>
          <w:rFonts w:cs="Times New Roman"/>
          <w:sz w:val="21"/>
          <w:szCs w:val="21"/>
        </w:rPr>
      </w:pPr>
      <w:r w:rsidRPr="00816284">
        <w:rPr>
          <w:rFonts w:cs="Times New Roman"/>
          <w:sz w:val="21"/>
          <w:szCs w:val="21"/>
        </w:rPr>
        <w:t xml:space="preserve">Supplemental </w:t>
      </w:r>
      <w:r>
        <w:rPr>
          <w:rFonts w:cs="Times New Roman"/>
          <w:sz w:val="21"/>
          <w:szCs w:val="21"/>
        </w:rPr>
        <w:t xml:space="preserve">Table </w:t>
      </w:r>
      <w:r>
        <w:rPr>
          <w:rFonts w:cs="Times New Roman"/>
        </w:rPr>
        <w:t>2</w:t>
      </w:r>
      <w:r w:rsidR="00CE5D0B">
        <w:rPr>
          <w:rFonts w:cs="Times New Roman"/>
        </w:rPr>
        <w:t>:</w:t>
      </w:r>
      <w:r>
        <w:rPr>
          <w:rFonts w:cs="Times New Roman"/>
        </w:rPr>
        <w:t xml:space="preserve"> Implant-related complications and follow-up time based on timing of implantation.</w:t>
      </w:r>
    </w:p>
    <w:tbl>
      <w:tblPr>
        <w:tblStyle w:val="4-3"/>
        <w:tblW w:w="0" w:type="auto"/>
        <w:jc w:val="center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1473"/>
        <w:gridCol w:w="2932"/>
        <w:gridCol w:w="2070"/>
        <w:gridCol w:w="1768"/>
        <w:gridCol w:w="2558"/>
        <w:gridCol w:w="898"/>
      </w:tblGrid>
      <w:tr w:rsidR="00D75172" w:rsidRPr="008D50EC" w14:paraId="00DDF14C" w14:textId="77777777" w:rsidTr="00040F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83A7EAE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7D19A2C" w14:textId="4CEFD7E6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8D50EC">
              <w:rPr>
                <w:rFonts w:cs="Times New Roman"/>
                <w:color w:val="auto"/>
                <w:sz w:val="18"/>
                <w:szCs w:val="18"/>
              </w:rPr>
              <w:t>Complications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F147702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8D50EC">
              <w:rPr>
                <w:rFonts w:cs="Times New Roman"/>
                <w:color w:val="auto"/>
                <w:sz w:val="18"/>
                <w:szCs w:val="18"/>
              </w:rPr>
              <w:t>Number of patients</w:t>
            </w:r>
          </w:p>
        </w:tc>
        <w:tc>
          <w:tcPr>
            <w:tcW w:w="17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F264637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8D50EC">
              <w:rPr>
                <w:rFonts w:cs="Times New Roman"/>
                <w:color w:val="auto"/>
                <w:sz w:val="18"/>
                <w:szCs w:val="18"/>
              </w:rPr>
              <w:t>Timing of implantation(Age)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A60988E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8D50EC">
              <w:rPr>
                <w:rFonts w:cs="Times New Roman"/>
                <w:color w:val="auto"/>
                <w:sz w:val="18"/>
                <w:szCs w:val="18"/>
              </w:rPr>
              <w:t>Follow-up time(min-max)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6C93AB4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8D50EC">
              <w:rPr>
                <w:rFonts w:cs="Times New Roman"/>
                <w:color w:val="auto"/>
                <w:sz w:val="18"/>
                <w:szCs w:val="18"/>
              </w:rPr>
              <w:t>Ref.</w:t>
            </w:r>
          </w:p>
        </w:tc>
      </w:tr>
      <w:tr w:rsidR="00097A13" w:rsidRPr="008D50EC" w14:paraId="081102C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 w:val="restart"/>
            <w:vAlign w:val="center"/>
          </w:tcPr>
          <w:p w14:paraId="01322680" w14:textId="100E5E41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  <w:r w:rsidRPr="00D75172">
              <w:rPr>
                <w:rFonts w:cs="Times New Roman"/>
                <w:sz w:val="18"/>
                <w:szCs w:val="18"/>
              </w:rPr>
              <w:t>Biological complications</w:t>
            </w:r>
          </w:p>
        </w:tc>
        <w:tc>
          <w:tcPr>
            <w:tcW w:w="2932" w:type="dxa"/>
            <w:vMerge w:val="restart"/>
            <w:vAlign w:val="center"/>
          </w:tcPr>
          <w:p w14:paraId="5D7EA548" w14:textId="4967285E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BF45FA">
              <w:rPr>
                <w:rFonts w:cs="Times New Roman"/>
                <w:sz w:val="18"/>
                <w:szCs w:val="18"/>
              </w:rPr>
              <w:t>Failure of osseointegration</w:t>
            </w:r>
          </w:p>
        </w:tc>
        <w:tc>
          <w:tcPr>
            <w:tcW w:w="0" w:type="auto"/>
            <w:vAlign w:val="center"/>
          </w:tcPr>
          <w:p w14:paraId="5E97AF98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7C3849DC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16766F7D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589FDDE8" w14:textId="57407352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noProof/>
                <w:sz w:val="18"/>
                <w:szCs w:val="18"/>
                <w:vertAlign w:val="superscript"/>
              </w:rPr>
              <w:t>[1]</w:t>
            </w:r>
          </w:p>
        </w:tc>
      </w:tr>
      <w:tr w:rsidR="00097A13" w:rsidRPr="008D50EC" w14:paraId="6146C357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0210B632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0FA41237" w14:textId="7BFBB30B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45B88DF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669E9206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6C54E72A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1035212F" w14:textId="1B1A0A26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[21]</w:t>
            </w:r>
          </w:p>
        </w:tc>
      </w:tr>
      <w:tr w:rsidR="00097A13" w:rsidRPr="008D50EC" w14:paraId="6954F7A5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10C4B27A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 w:val="restart"/>
            <w:vAlign w:val="center"/>
          </w:tcPr>
          <w:p w14:paraId="64FF99F5" w14:textId="133534A0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1D4528">
              <w:rPr>
                <w:rFonts w:cs="Times New Roman"/>
                <w:sz w:val="18"/>
                <w:szCs w:val="18"/>
              </w:rPr>
              <w:t>Peri-implant diseases (Peri-implantitis, Peri-implant mucositis, Peri-implant soft tissue hyperplasia)</w:t>
            </w:r>
          </w:p>
        </w:tc>
        <w:tc>
          <w:tcPr>
            <w:tcW w:w="0" w:type="auto"/>
            <w:vAlign w:val="center"/>
          </w:tcPr>
          <w:p w14:paraId="3CC22937" w14:textId="3F920C3F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7FB3FB51" w14:textId="60ECAFA4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</w:tcPr>
          <w:p w14:paraId="36BD588C" w14:textId="731B0FD9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</w:tcPr>
          <w:p w14:paraId="18FAD1F2" w14:textId="395D22D1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[16]</w:t>
            </w:r>
          </w:p>
        </w:tc>
      </w:tr>
      <w:tr w:rsidR="00097A13" w:rsidRPr="008D50EC" w14:paraId="5A078A5E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37D31CD6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39061F60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AEE8A5B" w14:textId="48D5155D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6C3E8EC9" w14:textId="31A15F89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36F8AB08" w14:textId="16DAE0F1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7CC62F0A" w14:textId="0CD17782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[21]</w:t>
            </w:r>
          </w:p>
        </w:tc>
      </w:tr>
      <w:tr w:rsidR="00097A13" w:rsidRPr="008D50EC" w14:paraId="65DDD72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3B398BCF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 w:val="restart"/>
            <w:vAlign w:val="center"/>
          </w:tcPr>
          <w:p w14:paraId="29B54A1C" w14:textId="0976D2E1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1D4528">
              <w:rPr>
                <w:rFonts w:cs="Times New Roman"/>
                <w:sz w:val="18"/>
                <w:szCs w:val="18"/>
              </w:rPr>
              <w:t>Implant position changing</w:t>
            </w:r>
          </w:p>
        </w:tc>
        <w:tc>
          <w:tcPr>
            <w:tcW w:w="0" w:type="auto"/>
            <w:vAlign w:val="center"/>
          </w:tcPr>
          <w:p w14:paraId="2AE8D9B5" w14:textId="618EB820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41F4BDCF" w14:textId="3B3A8243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65228BDC" w14:textId="4EA407A0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795C52B5" w14:textId="015EF72D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8D50EC">
              <w:rPr>
                <w:rFonts w:cs="Times New Roman"/>
                <w:noProof/>
                <w:sz w:val="18"/>
                <w:szCs w:val="18"/>
                <w:vertAlign w:val="superscript"/>
              </w:rPr>
              <w:t>[1]</w:t>
            </w:r>
          </w:p>
        </w:tc>
      </w:tr>
      <w:tr w:rsidR="00097A13" w:rsidRPr="008D50EC" w14:paraId="6FC6A6F1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4F786DCE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5A195040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8288DFB" w14:textId="007FB3E8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66DB8AC8" w14:textId="3E2575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0F680821" w14:textId="3E183A30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250C9BED" w14:textId="32460C28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8D50EC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097A13" w:rsidRPr="008D50EC" w14:paraId="79AF10EC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35FACD23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719C87BC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D103734" w14:textId="52973875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12227BC4" w14:textId="0E5DD09A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4FF2D8AE" w14:textId="40184D3B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326F7A2E" w14:textId="6E273DAE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[13]</w:t>
            </w:r>
          </w:p>
        </w:tc>
      </w:tr>
      <w:tr w:rsidR="00097A13" w:rsidRPr="008D50EC" w14:paraId="0AA81034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0D96CCE7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6D3F6E71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7CCB8E" w14:textId="61A7AB8A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768" w:type="dxa"/>
            <w:vAlign w:val="center"/>
          </w:tcPr>
          <w:p w14:paraId="0F99CCA6" w14:textId="786CB535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A4CA96A" w14:textId="7D70978E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A0C0853" w14:textId="02B6DFBB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[22]</w:t>
            </w:r>
          </w:p>
        </w:tc>
      </w:tr>
      <w:tr w:rsidR="00097A13" w:rsidRPr="008D50EC" w14:paraId="0F6D6BA3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118C04ED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43A5AE59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61E534A" w14:textId="509D8D10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146E1840" w14:textId="473986F6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</w:tcPr>
          <w:p w14:paraId="5EA504F9" w14:textId="04FB77A4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7BBCA75C" w14:textId="7281E4E3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8D50EC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[2]</w:t>
            </w:r>
          </w:p>
        </w:tc>
      </w:tr>
      <w:tr w:rsidR="00097A13" w:rsidRPr="008D50EC" w14:paraId="4194ACC1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20A3CFEB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476C293C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76CBD9" w14:textId="5C23E59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768" w:type="dxa"/>
            <w:vAlign w:val="center"/>
          </w:tcPr>
          <w:p w14:paraId="377710A2" w14:textId="682BAF84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DC5F7A8" w14:textId="6EF936BD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EBADBF2" w14:textId="22D21552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[23]</w:t>
            </w:r>
          </w:p>
        </w:tc>
      </w:tr>
      <w:tr w:rsidR="00097A13" w:rsidRPr="008D50EC" w14:paraId="74194947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 w:val="restart"/>
            <w:vAlign w:val="center"/>
          </w:tcPr>
          <w:p w14:paraId="2F91A003" w14:textId="3901241E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  <w:r w:rsidRPr="00BF45FA">
              <w:rPr>
                <w:rFonts w:cs="Times New Roman"/>
                <w:sz w:val="18"/>
                <w:szCs w:val="18"/>
              </w:rPr>
              <w:t>Mechanical complications</w:t>
            </w:r>
          </w:p>
        </w:tc>
        <w:tc>
          <w:tcPr>
            <w:tcW w:w="2932" w:type="dxa"/>
            <w:vMerge w:val="restart"/>
            <w:vAlign w:val="center"/>
          </w:tcPr>
          <w:p w14:paraId="72C0D471" w14:textId="562A4B25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bookmarkStart w:id="8" w:name="_Hlk175313722"/>
            <w:r w:rsidRPr="008D50EC">
              <w:rPr>
                <w:rFonts w:cs="Times New Roman"/>
                <w:sz w:val="18"/>
                <w:szCs w:val="18"/>
              </w:rPr>
              <w:t>Prosthesis was remade or relined</w:t>
            </w:r>
          </w:p>
        </w:tc>
        <w:tc>
          <w:tcPr>
            <w:tcW w:w="0" w:type="auto"/>
            <w:vAlign w:val="center"/>
          </w:tcPr>
          <w:p w14:paraId="6AA2EC35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074CA285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2203860F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7C3ABAB2" w14:textId="1E736696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noProof/>
                <w:sz w:val="18"/>
                <w:szCs w:val="18"/>
                <w:vertAlign w:val="superscript"/>
              </w:rPr>
              <w:t>[1]</w:t>
            </w:r>
          </w:p>
        </w:tc>
      </w:tr>
      <w:tr w:rsidR="00097A13" w:rsidRPr="008D50EC" w14:paraId="02663E95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24F495F0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091D2A7F" w14:textId="00B46E35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EF40DCC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33C225C6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3A2FEE87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BDE8376" w14:textId="6AAC08FD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[8]</w:t>
            </w:r>
          </w:p>
        </w:tc>
      </w:tr>
      <w:tr w:rsidR="00097A13" w:rsidRPr="008D50EC" w14:paraId="20819ECF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7708AB32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277B7F25" w14:textId="5628D1E2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7C97DF1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17F16CAE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23E318CB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5A3AE575" w14:textId="22A73981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[9]</w:t>
            </w:r>
          </w:p>
        </w:tc>
      </w:tr>
      <w:tr w:rsidR="00097A13" w:rsidRPr="008D50EC" w14:paraId="5C50C378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6A2BF4E6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27B634DB" w14:textId="229C88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4167E3E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3DF5CB58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1986B900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6073FA28" w14:textId="099FAA0C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[11]</w:t>
            </w:r>
          </w:p>
        </w:tc>
      </w:tr>
      <w:tr w:rsidR="00097A13" w:rsidRPr="008D50EC" w14:paraId="01A34F4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627C55DD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2167C4DD" w14:textId="335F1A2F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4F805D6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5A04BB62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029573E0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3A8B009D" w14:textId="454124D9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097A13" w:rsidRPr="008D50EC" w14:paraId="3DA7E588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585BC221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7124D870" w14:textId="56F6E27D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9040BE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768" w:type="dxa"/>
            <w:vAlign w:val="center"/>
          </w:tcPr>
          <w:p w14:paraId="12108860" w14:textId="39E0B869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F4C8C11" w14:textId="549F06D9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6A61CB3" w14:textId="3945521B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[23]</w:t>
            </w:r>
          </w:p>
        </w:tc>
      </w:tr>
      <w:tr w:rsidR="00097A13" w:rsidRPr="008D50EC" w14:paraId="6C0D1ED1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7443A291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6D1D5876" w14:textId="53335B55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9D7A0B4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003CDA5C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39919B0B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21F5C180" w14:textId="57141072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[21]</w:t>
            </w:r>
          </w:p>
        </w:tc>
      </w:tr>
      <w:bookmarkEnd w:id="8"/>
      <w:tr w:rsidR="00097A13" w:rsidRPr="008D50EC" w14:paraId="03D3B63A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shd w:val="clear" w:color="auto" w:fill="EDEDED" w:themeFill="accent3" w:themeFillTint="33"/>
            <w:vAlign w:val="center"/>
          </w:tcPr>
          <w:p w14:paraId="63B9EF8F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shd w:val="clear" w:color="auto" w:fill="EDEDED" w:themeFill="accent3" w:themeFillTint="33"/>
            <w:vAlign w:val="center"/>
          </w:tcPr>
          <w:p w14:paraId="5C471556" w14:textId="5A477D9B" w:rsidR="00097A13" w:rsidRPr="008D50EC" w:rsidRDefault="006E5E68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E5E68">
              <w:rPr>
                <w:rFonts w:cs="Times New Roman"/>
                <w:sz w:val="18"/>
                <w:szCs w:val="18"/>
              </w:rPr>
              <w:t>Porcelain fracture</w:t>
            </w:r>
          </w:p>
        </w:tc>
        <w:tc>
          <w:tcPr>
            <w:tcW w:w="0" w:type="auto"/>
            <w:vAlign w:val="center"/>
          </w:tcPr>
          <w:p w14:paraId="2E0A6D98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611B2287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69088BBA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7E553FD" w14:textId="310C47F2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noProof/>
                <w:sz w:val="18"/>
                <w:szCs w:val="18"/>
                <w:vertAlign w:val="superscript"/>
              </w:rPr>
              <w:t>[3]</w:t>
            </w:r>
          </w:p>
        </w:tc>
      </w:tr>
      <w:tr w:rsidR="00097A13" w:rsidRPr="008D50EC" w14:paraId="28348877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71DA7A91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Align w:val="center"/>
          </w:tcPr>
          <w:p w14:paraId="6C029414" w14:textId="4C0FC0B6" w:rsidR="00097A13" w:rsidRPr="008D50EC" w:rsidRDefault="006E5E68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E5E68">
              <w:rPr>
                <w:rFonts w:cs="Times New Roman"/>
                <w:sz w:val="18"/>
                <w:szCs w:val="18"/>
              </w:rPr>
              <w:t>Prosthesis fracture</w:t>
            </w:r>
          </w:p>
        </w:tc>
        <w:tc>
          <w:tcPr>
            <w:tcW w:w="0" w:type="auto"/>
            <w:vAlign w:val="center"/>
          </w:tcPr>
          <w:p w14:paraId="39F7A845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6CFF3335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155C77C9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176C137E" w14:textId="2144FE36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[4]</w:t>
            </w:r>
          </w:p>
        </w:tc>
      </w:tr>
      <w:tr w:rsidR="00097A13" w:rsidRPr="008D50EC" w14:paraId="67CE801B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shd w:val="clear" w:color="auto" w:fill="EDEDED" w:themeFill="accent3" w:themeFillTint="33"/>
            <w:vAlign w:val="center"/>
          </w:tcPr>
          <w:p w14:paraId="54C4A854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shd w:val="clear" w:color="auto" w:fill="EDEDED" w:themeFill="accent3" w:themeFillTint="33"/>
            <w:vAlign w:val="center"/>
          </w:tcPr>
          <w:p w14:paraId="0263FFD9" w14:textId="24857D3B" w:rsidR="00097A13" w:rsidRPr="008D50EC" w:rsidRDefault="006E5E68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E5E68">
              <w:rPr>
                <w:rFonts w:cs="Times New Roman"/>
                <w:sz w:val="18"/>
                <w:szCs w:val="18"/>
              </w:rPr>
              <w:t>Screw loosening</w:t>
            </w:r>
          </w:p>
        </w:tc>
        <w:tc>
          <w:tcPr>
            <w:tcW w:w="0" w:type="auto"/>
            <w:vAlign w:val="center"/>
          </w:tcPr>
          <w:p w14:paraId="515AC74D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229CB9E8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</w:tcPr>
          <w:p w14:paraId="7194B718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</w:tcPr>
          <w:p w14:paraId="71410E4C" w14:textId="446B9184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[16]</w:t>
            </w:r>
          </w:p>
        </w:tc>
      </w:tr>
      <w:tr w:rsidR="00097A13" w:rsidRPr="008D50EC" w14:paraId="4CD3DDD8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5378C96C" w14:textId="77777777" w:rsidR="00097A13" w:rsidRPr="008D50EC" w:rsidRDefault="00097A13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Align w:val="center"/>
          </w:tcPr>
          <w:p w14:paraId="78156771" w14:textId="707CB3E8" w:rsidR="00097A13" w:rsidRPr="008D50EC" w:rsidRDefault="006E5E68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E5E68">
              <w:rPr>
                <w:rFonts w:cs="Times New Roman"/>
                <w:sz w:val="18"/>
                <w:szCs w:val="18"/>
              </w:rPr>
              <w:t>Detachment of components</w:t>
            </w:r>
          </w:p>
        </w:tc>
        <w:tc>
          <w:tcPr>
            <w:tcW w:w="0" w:type="auto"/>
            <w:vAlign w:val="center"/>
          </w:tcPr>
          <w:p w14:paraId="682E5FDF" w14:textId="77777777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5620D7BC" w14:textId="26B933E8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5012C73" w14:textId="3852B0EE" w:rsidR="00097A13" w:rsidRPr="008D50EC" w:rsidRDefault="00097A13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91319DB" w14:textId="565DA7D9" w:rsidR="00097A13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[19]</w:t>
            </w:r>
          </w:p>
        </w:tc>
      </w:tr>
      <w:tr w:rsidR="001D4528" w:rsidRPr="008D50EC" w14:paraId="6D8C265A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 w:val="restart"/>
            <w:shd w:val="clear" w:color="auto" w:fill="EDEDED" w:themeFill="accent3" w:themeFillTint="33"/>
            <w:vAlign w:val="center"/>
          </w:tcPr>
          <w:p w14:paraId="5E5789E0" w14:textId="53FC8A6F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  <w:r w:rsidRPr="00D75172">
              <w:rPr>
                <w:rFonts w:cs="Times New Roman"/>
                <w:sz w:val="18"/>
                <w:szCs w:val="18"/>
              </w:rPr>
              <w:t>No complication</w:t>
            </w:r>
          </w:p>
        </w:tc>
        <w:tc>
          <w:tcPr>
            <w:tcW w:w="2932" w:type="dxa"/>
            <w:vMerge w:val="restart"/>
            <w:shd w:val="clear" w:color="auto" w:fill="EDEDED" w:themeFill="accent3" w:themeFillTint="33"/>
            <w:vAlign w:val="center"/>
          </w:tcPr>
          <w:p w14:paraId="1AA78A31" w14:textId="05A34C21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/</w:t>
            </w:r>
          </w:p>
        </w:tc>
        <w:tc>
          <w:tcPr>
            <w:tcW w:w="0" w:type="auto"/>
            <w:vAlign w:val="center"/>
          </w:tcPr>
          <w:p w14:paraId="286D32D3" w14:textId="433E38B5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004384E6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394E2088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542C4FF" w14:textId="1A3DA04F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[5]</w:t>
            </w:r>
          </w:p>
        </w:tc>
      </w:tr>
      <w:tr w:rsidR="001D4528" w:rsidRPr="008D50EC" w14:paraId="5AF51A11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4CEF2EE5" w14:textId="4E63568F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34A841FB" w14:textId="5F514C76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F81A9E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0A21F079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531319F6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1ED7E190" w14:textId="1E145137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[14]</w:t>
            </w:r>
          </w:p>
        </w:tc>
      </w:tr>
      <w:tr w:rsidR="001D4528" w:rsidRPr="008D50EC" w14:paraId="219BCBD7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shd w:val="clear" w:color="auto" w:fill="EDEDED" w:themeFill="accent3" w:themeFillTint="33"/>
            <w:vAlign w:val="center"/>
          </w:tcPr>
          <w:p w14:paraId="4D25411E" w14:textId="1D8AA951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shd w:val="clear" w:color="auto" w:fill="EDEDED" w:themeFill="accent3" w:themeFillTint="33"/>
            <w:vAlign w:val="center"/>
          </w:tcPr>
          <w:p w14:paraId="07F5E654" w14:textId="0EE6F3D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F91EA6C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1BDB1D22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3FF96A68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5E73F571" w14:textId="0A25C34E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1D4528" w:rsidRPr="008D50EC" w14:paraId="1EEED3CF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15E883A7" w14:textId="5CFA815D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70E7BE23" w14:textId="293FF6B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576260D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209E7267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79979D4D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87A828A" w14:textId="0B3DB5BF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1D4528" w:rsidRPr="008D50EC" w14:paraId="2AF2C21B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shd w:val="clear" w:color="auto" w:fill="EDEDED" w:themeFill="accent3" w:themeFillTint="33"/>
            <w:vAlign w:val="center"/>
          </w:tcPr>
          <w:p w14:paraId="2E0FC2EE" w14:textId="218C785A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shd w:val="clear" w:color="auto" w:fill="EDEDED" w:themeFill="accent3" w:themeFillTint="33"/>
            <w:vAlign w:val="center"/>
          </w:tcPr>
          <w:p w14:paraId="4B406059" w14:textId="140F67DA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FBD205A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158F1DBA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2E7413F5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62E5800" w14:textId="0FEC1043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1D4528" w:rsidRPr="008D50EC" w14:paraId="09B595CF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36B0A6C3" w14:textId="3355232F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3E0D51F0" w14:textId="2DB5E8CC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00D2CA5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34768238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416E74BC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0" w:type="auto"/>
            <w:vAlign w:val="center"/>
          </w:tcPr>
          <w:p w14:paraId="45813AB2" w14:textId="79126162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  <w:tr w:rsidR="001D4528" w:rsidRPr="008D50EC" w14:paraId="54762CCD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6C5070E8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1A7E0033" w14:textId="31FA59B6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EDA5467" w14:textId="178DC346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768" w:type="dxa"/>
            <w:vAlign w:val="center"/>
          </w:tcPr>
          <w:p w14:paraId="48E4F63E" w14:textId="7FF74EE9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F36B41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2C787E9" w14:textId="72548D06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F36B41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BB5B1E4" w14:textId="7D8E3391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372845">
              <w:rPr>
                <w:rFonts w:cs="Times New Roman"/>
                <w:sz w:val="18"/>
                <w:szCs w:val="18"/>
                <w:vertAlign w:val="superscript"/>
              </w:rPr>
              <w:t>[10]</w:t>
            </w:r>
          </w:p>
        </w:tc>
      </w:tr>
      <w:tr w:rsidR="001D4528" w:rsidRPr="008D50EC" w14:paraId="6291B748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1049EC25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1640E332" w14:textId="650873A8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258A318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2D75B6D2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17F36DBC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70C577CC" w14:textId="7045E52D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[15]</w:t>
            </w:r>
          </w:p>
        </w:tc>
      </w:tr>
      <w:tr w:rsidR="001D4528" w:rsidRPr="008D50EC" w14:paraId="0A491499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1844EFCB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0B312DD6" w14:textId="7EF5016F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8B814B3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48FF0C71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7B8D16CD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EB0A8D0" w14:textId="28BC258B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[10]</w:t>
            </w:r>
          </w:p>
        </w:tc>
      </w:tr>
      <w:tr w:rsidR="001D4528" w:rsidRPr="008D50EC" w14:paraId="028A591E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27A0DBB4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30A7EDC0" w14:textId="27B00AF3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58B31F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26DC73F8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14:paraId="7259C469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78D0EFBF" w14:textId="0ABE0BC4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[12]</w:t>
            </w:r>
          </w:p>
        </w:tc>
      </w:tr>
      <w:tr w:rsidR="001D4528" w:rsidRPr="008D50EC" w14:paraId="3D989310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shd w:val="clear" w:color="auto" w:fill="EDEDED" w:themeFill="accent3" w:themeFillTint="33"/>
            <w:vAlign w:val="center"/>
          </w:tcPr>
          <w:p w14:paraId="2333E1A1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shd w:val="clear" w:color="auto" w:fill="EDEDED" w:themeFill="accent3" w:themeFillTint="33"/>
            <w:vAlign w:val="center"/>
          </w:tcPr>
          <w:p w14:paraId="6C218F2D" w14:textId="6119508B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E7EB0F3" w14:textId="214EA0A9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768" w:type="dxa"/>
            <w:vAlign w:val="center"/>
          </w:tcPr>
          <w:p w14:paraId="3D574101" w14:textId="3B1AF34B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F36B41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7659E53" w14:textId="0A8458C0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F36B41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7077C39F" w14:textId="648EE5AD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[23]</w:t>
            </w:r>
          </w:p>
        </w:tc>
      </w:tr>
      <w:tr w:rsidR="001D4528" w:rsidRPr="008D50EC" w14:paraId="0A4125A3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40B14EE6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10898894" w14:textId="18639E01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7493D7C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1FC86C81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66F75C04" w14:textId="72873D5C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A91E669" w14:textId="3A63841C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[20]</w:t>
            </w:r>
          </w:p>
        </w:tc>
      </w:tr>
      <w:tr w:rsidR="001D4528" w:rsidRPr="008D50EC" w14:paraId="63F03A42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shd w:val="clear" w:color="auto" w:fill="EDEDED" w:themeFill="accent3" w:themeFillTint="33"/>
            <w:vAlign w:val="center"/>
          </w:tcPr>
          <w:p w14:paraId="66D38BB4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shd w:val="clear" w:color="auto" w:fill="EDEDED" w:themeFill="accent3" w:themeFillTint="33"/>
            <w:vAlign w:val="center"/>
          </w:tcPr>
          <w:p w14:paraId="004D8961" w14:textId="6D2CB2C8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99BF354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2ED2B3FC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</w:tcPr>
          <w:p w14:paraId="644FA3EF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E50FC69" w14:textId="6973F195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[17]</w:t>
            </w:r>
          </w:p>
        </w:tc>
      </w:tr>
      <w:tr w:rsidR="001D4528" w:rsidRPr="008D50EC" w14:paraId="48124BE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04620766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11F7E852" w14:textId="5CA36B8E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E984C4E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63B44737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14:paraId="161D04FD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25528FC" w14:textId="0A9BFC47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[17]</w:t>
            </w:r>
          </w:p>
        </w:tc>
      </w:tr>
      <w:tr w:rsidR="001D4528" w:rsidRPr="008D50EC" w14:paraId="4BB21F5D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shd w:val="clear" w:color="auto" w:fill="EDEDED" w:themeFill="accent3" w:themeFillTint="33"/>
            <w:vAlign w:val="center"/>
          </w:tcPr>
          <w:p w14:paraId="22FED34A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shd w:val="clear" w:color="auto" w:fill="EDEDED" w:themeFill="accent3" w:themeFillTint="33"/>
            <w:vAlign w:val="center"/>
          </w:tcPr>
          <w:p w14:paraId="00F6963E" w14:textId="3FC27B3E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EE7A47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6DD5C0A5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14:paraId="3C4C70E4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B93AF1F" w14:textId="6D8A8699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[17]</w:t>
            </w:r>
          </w:p>
        </w:tc>
      </w:tr>
      <w:tr w:rsidR="001D4528" w:rsidRPr="008D50EC" w14:paraId="660D3203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0710C002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0B6A0A3B" w14:textId="24FC889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172BEF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59FD59FF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14:paraId="6772744F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2CE4F163" w14:textId="7D4A177E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[18]</w:t>
            </w:r>
          </w:p>
        </w:tc>
      </w:tr>
      <w:tr w:rsidR="001D4528" w:rsidRPr="008D50EC" w14:paraId="67DF421E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shd w:val="clear" w:color="auto" w:fill="EDEDED" w:themeFill="accent3" w:themeFillTint="33"/>
            <w:vAlign w:val="center"/>
          </w:tcPr>
          <w:p w14:paraId="04E87142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shd w:val="clear" w:color="auto" w:fill="EDEDED" w:themeFill="accent3" w:themeFillTint="33"/>
            <w:vAlign w:val="center"/>
          </w:tcPr>
          <w:p w14:paraId="23448F22" w14:textId="28A2B43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833D05D" w14:textId="77777777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265D6E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16CD3E6E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</w:tcPr>
          <w:p w14:paraId="5AE0AFBE" w14:textId="7777777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8D50EC">
              <w:rPr>
                <w:rFonts w:cs="Times New Roman"/>
                <w:sz w:val="18"/>
                <w:szCs w:val="18"/>
              </w:rPr>
              <w:t>7.16</w:t>
            </w:r>
          </w:p>
        </w:tc>
        <w:tc>
          <w:tcPr>
            <w:tcW w:w="0" w:type="auto"/>
            <w:vAlign w:val="center"/>
          </w:tcPr>
          <w:p w14:paraId="78C2E52F" w14:textId="26F27028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[18]</w:t>
            </w:r>
          </w:p>
        </w:tc>
      </w:tr>
      <w:tr w:rsidR="001D4528" w:rsidRPr="008D50EC" w14:paraId="6D4237F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12AD7C2D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369880FD" w14:textId="644DAB32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993ECF" w14:textId="7087C9D5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7A1F1F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  <w:vAlign w:val="center"/>
          </w:tcPr>
          <w:p w14:paraId="790B36F4" w14:textId="31E60917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</w:tcPr>
          <w:p w14:paraId="3E4831D7" w14:textId="3D3D735D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7.66</w:t>
            </w:r>
          </w:p>
        </w:tc>
        <w:tc>
          <w:tcPr>
            <w:tcW w:w="0" w:type="auto"/>
            <w:vAlign w:val="center"/>
          </w:tcPr>
          <w:p w14:paraId="72ACE10A" w14:textId="68021840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[18]</w:t>
            </w:r>
          </w:p>
        </w:tc>
      </w:tr>
      <w:tr w:rsidR="001D4528" w:rsidRPr="008D50EC" w14:paraId="5F356A22" w14:textId="77777777" w:rsidTr="00040F92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" w:type="dxa"/>
            <w:vMerge/>
            <w:vAlign w:val="center"/>
          </w:tcPr>
          <w:p w14:paraId="189C441E" w14:textId="77777777" w:rsidR="00D75172" w:rsidRPr="008D50EC" w:rsidRDefault="00D75172" w:rsidP="00040F92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32" w:type="dxa"/>
            <w:vMerge/>
            <w:vAlign w:val="center"/>
          </w:tcPr>
          <w:p w14:paraId="7AF87773" w14:textId="24818A1D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90B6EF7" w14:textId="14D5EEE3" w:rsidR="00D75172" w:rsidRPr="00265D6E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768" w:type="dxa"/>
            <w:vAlign w:val="center"/>
          </w:tcPr>
          <w:p w14:paraId="36ACBAB2" w14:textId="2C970921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F36B41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B8304A6" w14:textId="774CCC46" w:rsidR="00D75172" w:rsidRPr="008D50EC" w:rsidRDefault="00D75172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F36B41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C5620CF" w14:textId="6915E605" w:rsidR="00D75172" w:rsidRPr="008D50EC" w:rsidRDefault="006A6406" w:rsidP="00040F92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[19]</w:t>
            </w:r>
          </w:p>
        </w:tc>
      </w:tr>
    </w:tbl>
    <w:p w14:paraId="1F357864" w14:textId="77F872E7" w:rsidR="009214E3" w:rsidRPr="008D50EC" w:rsidRDefault="009214E3" w:rsidP="008D50EC">
      <w:pPr>
        <w:ind w:firstLineChars="1000" w:firstLine="1800"/>
        <w:rPr>
          <w:rFonts w:cs="Times New Roman"/>
          <w:sz w:val="18"/>
          <w:szCs w:val="18"/>
        </w:rPr>
      </w:pPr>
      <w:r w:rsidRPr="008D50EC">
        <w:rPr>
          <w:rFonts w:cs="Times New Roman"/>
          <w:sz w:val="18"/>
          <w:szCs w:val="18"/>
        </w:rPr>
        <w:t>Abbreviation: M: male, F: female, N</w:t>
      </w:r>
      <w:r w:rsidR="000F46FE">
        <w:rPr>
          <w:rFonts w:cs="Times New Roman" w:hint="eastAsia"/>
          <w:sz w:val="18"/>
          <w:szCs w:val="18"/>
        </w:rPr>
        <w:t>a</w:t>
      </w:r>
      <w:r w:rsidRPr="008D50EC">
        <w:rPr>
          <w:rFonts w:cs="Times New Roman"/>
          <w:sz w:val="18"/>
          <w:szCs w:val="18"/>
        </w:rPr>
        <w:t>: not available, y: year</w:t>
      </w:r>
    </w:p>
    <w:p w14:paraId="4686FE5E" w14:textId="77777777" w:rsidR="00771515" w:rsidRPr="00816284" w:rsidRDefault="00771515" w:rsidP="00952192">
      <w:pPr>
        <w:ind w:firstLineChars="0" w:firstLine="0"/>
        <w:rPr>
          <w:rFonts w:cs="Times New Roman"/>
          <w:sz w:val="21"/>
          <w:szCs w:val="21"/>
        </w:rPr>
      </w:pPr>
    </w:p>
    <w:p w14:paraId="43D92534" w14:textId="77777777" w:rsidR="00771515" w:rsidRPr="00CE5D0B" w:rsidRDefault="00047A47" w:rsidP="00952192">
      <w:pPr>
        <w:spacing w:line="360" w:lineRule="auto"/>
        <w:ind w:firstLineChars="0" w:firstLine="0"/>
        <w:rPr>
          <w:rFonts w:cs="Times New Roman"/>
        </w:rPr>
      </w:pPr>
      <w:r w:rsidRPr="00816284">
        <w:rPr>
          <w:rFonts w:cs="Times New Roman"/>
          <w:sz w:val="21"/>
          <w:szCs w:val="21"/>
        </w:rPr>
        <w:t xml:space="preserve">Supplemental </w:t>
      </w:r>
      <w:r w:rsidR="00CE5D0B">
        <w:rPr>
          <w:rFonts w:cs="Times New Roman" w:hint="eastAsia"/>
        </w:rPr>
        <w:t xml:space="preserve">Table </w:t>
      </w:r>
      <w:r w:rsidR="00CE5D0B">
        <w:rPr>
          <w:rFonts w:cs="Times New Roman"/>
        </w:rPr>
        <w:t>3: P</w:t>
      </w:r>
      <w:r w:rsidR="00CE5D0B" w:rsidRPr="00B33FD1">
        <w:rPr>
          <w:rFonts w:cs="Times New Roman"/>
        </w:rPr>
        <w:t xml:space="preserve">atient </w:t>
      </w:r>
      <w:r w:rsidR="00CE5D0B">
        <w:rPr>
          <w:rFonts w:cs="Times New Roman"/>
        </w:rPr>
        <w:t>g</w:t>
      </w:r>
      <w:r w:rsidR="00CE5D0B" w:rsidRPr="00B33FD1">
        <w:rPr>
          <w:rFonts w:cs="Times New Roman"/>
        </w:rPr>
        <w:t xml:space="preserve">ender, </w:t>
      </w:r>
      <w:r w:rsidR="00CE5D0B">
        <w:rPr>
          <w:rFonts w:cs="Times New Roman"/>
        </w:rPr>
        <w:t>n</w:t>
      </w:r>
      <w:r w:rsidR="00CE5D0B" w:rsidRPr="00B33FD1">
        <w:rPr>
          <w:rFonts w:cs="Times New Roman"/>
        </w:rPr>
        <w:t xml:space="preserve">umber of </w:t>
      </w:r>
      <w:r w:rsidR="00CE5D0B">
        <w:rPr>
          <w:rFonts w:cs="Times New Roman"/>
        </w:rPr>
        <w:t>i</w:t>
      </w:r>
      <w:r w:rsidR="00CE5D0B" w:rsidRPr="00B33FD1">
        <w:rPr>
          <w:rFonts w:cs="Times New Roman"/>
        </w:rPr>
        <w:t xml:space="preserve">mplants, </w:t>
      </w:r>
      <w:r w:rsidR="00CE5D0B">
        <w:rPr>
          <w:rFonts w:cs="Times New Roman"/>
        </w:rPr>
        <w:t>f</w:t>
      </w:r>
      <w:r w:rsidR="00CE5D0B" w:rsidRPr="00B33FD1">
        <w:rPr>
          <w:rFonts w:cs="Times New Roman"/>
        </w:rPr>
        <w:t xml:space="preserve">ollow-up </w:t>
      </w:r>
      <w:r w:rsidR="00CE5D0B">
        <w:rPr>
          <w:rFonts w:cs="Times New Roman"/>
        </w:rPr>
        <w:t>t</w:t>
      </w:r>
      <w:r w:rsidR="00CE5D0B" w:rsidRPr="00B33FD1">
        <w:rPr>
          <w:rFonts w:cs="Times New Roman"/>
        </w:rPr>
        <w:t xml:space="preserve">ime, </w:t>
      </w:r>
      <w:r w:rsidR="00CE5D0B">
        <w:rPr>
          <w:rFonts w:cs="Times New Roman"/>
        </w:rPr>
        <w:t>s</w:t>
      </w:r>
      <w:r w:rsidR="00CE5D0B" w:rsidRPr="00B33FD1">
        <w:rPr>
          <w:rFonts w:cs="Times New Roman"/>
        </w:rPr>
        <w:t xml:space="preserve">urvival </w:t>
      </w:r>
      <w:r w:rsidR="00CE5D0B">
        <w:rPr>
          <w:rFonts w:cs="Times New Roman"/>
        </w:rPr>
        <w:t>r</w:t>
      </w:r>
      <w:r w:rsidR="00CE5D0B" w:rsidRPr="00B33FD1">
        <w:rPr>
          <w:rFonts w:cs="Times New Roman"/>
        </w:rPr>
        <w:t xml:space="preserve">ate, and </w:t>
      </w:r>
      <w:r w:rsidR="00CE5D0B">
        <w:rPr>
          <w:rFonts w:cs="Times New Roman"/>
        </w:rPr>
        <w:t>c</w:t>
      </w:r>
      <w:r w:rsidR="00CE5D0B" w:rsidRPr="00B33FD1">
        <w:rPr>
          <w:rFonts w:cs="Times New Roman"/>
        </w:rPr>
        <w:t xml:space="preserve">omplication </w:t>
      </w:r>
      <w:r w:rsidR="00CE5D0B">
        <w:rPr>
          <w:rFonts w:cs="Times New Roman"/>
        </w:rPr>
        <w:t>i</w:t>
      </w:r>
      <w:r w:rsidR="00CE5D0B" w:rsidRPr="00B33FD1">
        <w:rPr>
          <w:rFonts w:cs="Times New Roman"/>
        </w:rPr>
        <w:t xml:space="preserve">ncidence </w:t>
      </w:r>
      <w:r w:rsidR="00CE5D0B">
        <w:rPr>
          <w:rFonts w:cs="Times New Roman"/>
        </w:rPr>
        <w:t>a</w:t>
      </w:r>
      <w:r w:rsidR="00CE5D0B" w:rsidRPr="00B33FD1">
        <w:rPr>
          <w:rFonts w:cs="Times New Roman"/>
        </w:rPr>
        <w:t xml:space="preserve">cross </w:t>
      </w:r>
      <w:r w:rsidR="00CE5D0B">
        <w:rPr>
          <w:rFonts w:cs="Times New Roman"/>
        </w:rPr>
        <w:t>d</w:t>
      </w:r>
      <w:r w:rsidR="00CE5D0B" w:rsidRPr="00B33FD1">
        <w:rPr>
          <w:rFonts w:cs="Times New Roman"/>
        </w:rPr>
        <w:t xml:space="preserve">ifferent </w:t>
      </w:r>
      <w:r w:rsidR="00CE5D0B">
        <w:rPr>
          <w:rFonts w:cs="Times New Roman"/>
        </w:rPr>
        <w:t>i</w:t>
      </w:r>
      <w:r w:rsidR="00CE5D0B" w:rsidRPr="00B33FD1">
        <w:rPr>
          <w:rFonts w:cs="Times New Roman"/>
        </w:rPr>
        <w:t xml:space="preserve">mplant </w:t>
      </w:r>
      <w:r w:rsidR="00CE5D0B">
        <w:rPr>
          <w:rFonts w:cs="Times New Roman"/>
        </w:rPr>
        <w:t>s</w:t>
      </w:r>
      <w:r w:rsidR="00CE5D0B" w:rsidRPr="00B33FD1">
        <w:rPr>
          <w:rFonts w:cs="Times New Roman"/>
        </w:rPr>
        <w:t>ites</w:t>
      </w:r>
      <w:r w:rsidR="00CE5D0B">
        <w:rPr>
          <w:rFonts w:cs="Times New Roman"/>
        </w:rPr>
        <w:t>.</w:t>
      </w:r>
    </w:p>
    <w:tbl>
      <w:tblPr>
        <w:tblStyle w:val="4-3"/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1745"/>
        <w:gridCol w:w="2082"/>
        <w:gridCol w:w="1430"/>
        <w:gridCol w:w="1163"/>
        <w:gridCol w:w="1445"/>
        <w:gridCol w:w="1508"/>
        <w:gridCol w:w="1340"/>
        <w:gridCol w:w="2339"/>
        <w:gridCol w:w="898"/>
      </w:tblGrid>
      <w:tr w:rsidR="00952192" w:rsidRPr="00952192" w14:paraId="46536227" w14:textId="77777777" w:rsidTr="00040F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C75198C" w14:textId="77777777" w:rsidR="00047A47" w:rsidRPr="00952192" w:rsidRDefault="00047A47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952192">
              <w:rPr>
                <w:rFonts w:cs="Times New Roman"/>
                <w:color w:val="auto"/>
                <w:sz w:val="18"/>
                <w:szCs w:val="18"/>
              </w:rPr>
              <w:t>Placement site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3621203" w14:textId="77777777" w:rsidR="00047A47" w:rsidRPr="00952192" w:rsidRDefault="00047A47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952192">
              <w:rPr>
                <w:rFonts w:cs="Times New Roman"/>
                <w:color w:val="auto"/>
                <w:sz w:val="18"/>
                <w:szCs w:val="18"/>
              </w:rPr>
              <w:t>Total number of implant</w:t>
            </w:r>
            <w:r w:rsidR="00CE5D0B" w:rsidRPr="00952192">
              <w:rPr>
                <w:rFonts w:cs="Times New Roman"/>
                <w:color w:val="auto"/>
                <w:sz w:val="18"/>
                <w:szCs w:val="18"/>
              </w:rPr>
              <w:t>s</w:t>
            </w:r>
            <w:r w:rsidRPr="00952192">
              <w:rPr>
                <w:rFonts w:cs="Times New Roman"/>
                <w:color w:val="auto"/>
                <w:sz w:val="18"/>
                <w:szCs w:val="18"/>
              </w:rPr>
              <w:t>/implant failure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459C432" w14:textId="77777777" w:rsidR="00047A47" w:rsidRPr="00952192" w:rsidRDefault="00047A47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952192">
              <w:rPr>
                <w:rFonts w:cs="Times New Roman"/>
                <w:color w:val="auto"/>
                <w:sz w:val="18"/>
                <w:szCs w:val="18"/>
              </w:rPr>
              <w:t>Number of patient</w:t>
            </w:r>
            <w:r w:rsidR="00CE5D0B" w:rsidRPr="00952192">
              <w:rPr>
                <w:rFonts w:cs="Times New Roman"/>
                <w:color w:val="auto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2C89A78" w14:textId="77777777" w:rsidR="00047A47" w:rsidRPr="00952192" w:rsidRDefault="00047A47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952192">
              <w:rPr>
                <w:rFonts w:cs="Times New Roman"/>
                <w:color w:val="auto"/>
                <w:sz w:val="18"/>
                <w:szCs w:val="18"/>
              </w:rPr>
              <w:t>Gender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4DA9B14" w14:textId="77777777" w:rsidR="00047A47" w:rsidRPr="00952192" w:rsidRDefault="00047A47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bookmarkStart w:id="9" w:name="OLE_LINK14"/>
            <w:r w:rsidRPr="00952192">
              <w:rPr>
                <w:rFonts w:cs="Times New Roman"/>
                <w:color w:val="auto"/>
                <w:sz w:val="18"/>
                <w:szCs w:val="18"/>
              </w:rPr>
              <w:t>Number of implant</w:t>
            </w:r>
            <w:bookmarkEnd w:id="9"/>
            <w:r w:rsidR="00CE5D0B" w:rsidRPr="00952192">
              <w:rPr>
                <w:rFonts w:cs="Times New Roman"/>
                <w:color w:val="auto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17C0B8F" w14:textId="77777777" w:rsidR="00047A47" w:rsidRPr="00952192" w:rsidRDefault="00047A47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952192">
              <w:rPr>
                <w:rFonts w:cs="Times New Roman"/>
                <w:color w:val="auto"/>
                <w:sz w:val="18"/>
                <w:szCs w:val="18"/>
              </w:rPr>
              <w:t>Follow-up time(min-max)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ED436C1" w14:textId="77777777" w:rsidR="00047A47" w:rsidRPr="00952192" w:rsidRDefault="00047A47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952192">
              <w:rPr>
                <w:rFonts w:cs="Times New Roman"/>
                <w:color w:val="auto"/>
                <w:sz w:val="18"/>
                <w:szCs w:val="18"/>
              </w:rPr>
              <w:t>Implant failure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E4560BB" w14:textId="7172BA9A" w:rsidR="00047A47" w:rsidRPr="00952192" w:rsidRDefault="004F23EC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952192">
              <w:rPr>
                <w:rFonts w:cs="Times New Roman"/>
                <w:color w:val="auto"/>
                <w:sz w:val="18"/>
                <w:szCs w:val="18"/>
              </w:rPr>
              <w:t>Complication</w:t>
            </w:r>
            <w:r w:rsidR="00CE5D0B" w:rsidRPr="00952192">
              <w:rPr>
                <w:rFonts w:cs="Times New Roman"/>
                <w:color w:val="auto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69CBEE1" w14:textId="77777777" w:rsidR="00047A47" w:rsidRPr="00952192" w:rsidRDefault="00047A47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952192">
              <w:rPr>
                <w:rFonts w:cs="Times New Roman"/>
                <w:color w:val="auto"/>
                <w:sz w:val="18"/>
                <w:szCs w:val="18"/>
              </w:rPr>
              <w:t>Ref.</w:t>
            </w:r>
          </w:p>
        </w:tc>
      </w:tr>
      <w:tr w:rsidR="00952192" w:rsidRPr="00952192" w14:paraId="2BAB0D3D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07E956A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52192">
              <w:rPr>
                <w:rFonts w:cs="Times New Roman"/>
                <w:b w:val="0"/>
                <w:bCs w:val="0"/>
                <w:sz w:val="18"/>
                <w:szCs w:val="18"/>
              </w:rPr>
              <w:t>Mandible interforaminal region</w:t>
            </w:r>
          </w:p>
        </w:tc>
        <w:tc>
          <w:tcPr>
            <w:tcW w:w="0" w:type="auto"/>
            <w:vMerge w:val="restart"/>
            <w:vAlign w:val="center"/>
          </w:tcPr>
          <w:p w14:paraId="1DADE80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128/0</w:t>
            </w:r>
          </w:p>
        </w:tc>
        <w:tc>
          <w:tcPr>
            <w:tcW w:w="0" w:type="auto"/>
            <w:vAlign w:val="center"/>
          </w:tcPr>
          <w:p w14:paraId="33AB70E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317C46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51D7A0B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583DE79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9E9AA5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439F2A6" w14:textId="5D10629F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E1EB8F9" w14:textId="38D22D1B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952192">
              <w:rPr>
                <w:rFonts w:cs="Times New Roman"/>
                <w:noProof/>
                <w:sz w:val="18"/>
                <w:szCs w:val="18"/>
                <w:vertAlign w:val="superscript"/>
              </w:rPr>
              <w:t>[1]</w:t>
            </w:r>
          </w:p>
        </w:tc>
      </w:tr>
      <w:tr w:rsidR="00952192" w:rsidRPr="00952192" w14:paraId="51905E46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C279C7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6AABA7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BFCE9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F64E6E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0CFAC4F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0B62452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404408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22BBCC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0" w:type="auto"/>
            <w:vAlign w:val="center"/>
          </w:tcPr>
          <w:p w14:paraId="22F5FA4F" w14:textId="1A6C89A8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952192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952192" w:rsidRPr="00952192" w14:paraId="07AD8C78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A7D786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A80BA2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771F62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9FD38C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6277A80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3769CF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87089F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068D711" w14:textId="335E3978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Screw </w:t>
            </w:r>
            <w:r w:rsidR="00047A47" w:rsidRPr="00952192">
              <w:rPr>
                <w:rFonts w:cs="Times New Roman"/>
                <w:sz w:val="18"/>
                <w:szCs w:val="18"/>
              </w:rPr>
              <w:t>loosening</w:t>
            </w:r>
          </w:p>
        </w:tc>
        <w:tc>
          <w:tcPr>
            <w:tcW w:w="0" w:type="auto"/>
            <w:vAlign w:val="center"/>
          </w:tcPr>
          <w:p w14:paraId="410F6BF6" w14:textId="57E062DD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952192">
              <w:rPr>
                <w:rFonts w:cs="Times New Roman"/>
                <w:noProof/>
                <w:sz w:val="18"/>
                <w:szCs w:val="18"/>
                <w:vertAlign w:val="superscript"/>
              </w:rPr>
              <w:t>[3]</w:t>
            </w:r>
          </w:p>
        </w:tc>
      </w:tr>
      <w:tr w:rsidR="00952192" w:rsidRPr="00952192" w14:paraId="72CF02C6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7F291B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FCDD7B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6D8D84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7EDE50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3C76F63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3AD12F5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06120AC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D33420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0" w:type="auto"/>
            <w:vAlign w:val="center"/>
          </w:tcPr>
          <w:p w14:paraId="32794EC1" w14:textId="11A64941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[13]</w:t>
            </w:r>
          </w:p>
        </w:tc>
      </w:tr>
      <w:tr w:rsidR="00952192" w:rsidRPr="00952192" w14:paraId="4D535772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0AAA5CC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4B5A85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07E2F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19B74B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33D8D5B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208C7DE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8C7541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1F11D1E" w14:textId="739D05E6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Prosthesis </w:t>
            </w:r>
            <w:r w:rsidR="00047A47" w:rsidRPr="00952192">
              <w:rPr>
                <w:rFonts w:cs="Times New Roman"/>
                <w:sz w:val="18"/>
                <w:szCs w:val="18"/>
              </w:rPr>
              <w:t>broken</w:t>
            </w:r>
          </w:p>
        </w:tc>
        <w:tc>
          <w:tcPr>
            <w:tcW w:w="0" w:type="auto"/>
            <w:vAlign w:val="center"/>
          </w:tcPr>
          <w:p w14:paraId="39F6D4ED" w14:textId="376453C1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[4]</w:t>
            </w:r>
          </w:p>
        </w:tc>
      </w:tr>
      <w:tr w:rsidR="00952192" w:rsidRPr="00952192" w14:paraId="0038996B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14E97F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F28B99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865C8E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3D90BF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18AD494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AE1830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86DB4D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3C030AB" w14:textId="76341EFA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F17D44E" w14:textId="6F8A3614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[5]</w:t>
            </w:r>
          </w:p>
        </w:tc>
      </w:tr>
      <w:tr w:rsidR="00952192" w:rsidRPr="00952192" w14:paraId="4C3A1BAE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66252B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0B52A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E6FA12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B862D3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3581348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38C8021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6C0431C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7F64C79" w14:textId="21055035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EE0AC2D" w14:textId="2D4989E1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[14]</w:t>
            </w:r>
          </w:p>
        </w:tc>
      </w:tr>
      <w:tr w:rsidR="00952192" w:rsidRPr="00952192" w14:paraId="2FDE6B6E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C44BA2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A733A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07474E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EB51AA7" w14:textId="0E75367E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4CC71F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223D60A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27B1E8E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F406730" w14:textId="537BC572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4C3A004" w14:textId="40C23F6A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952192" w:rsidRPr="00952192" w14:paraId="74881E0D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02CC3AB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FF583E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8D3083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2EE42B4" w14:textId="4FB59C46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981B36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FCB6EB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A638AE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7D53FCC" w14:textId="786192AC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AFD5A90" w14:textId="7B5025BF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952192" w:rsidRPr="00952192" w14:paraId="0D48A989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4F5CD7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4D801B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DC64E6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BBB84FC" w14:textId="35D2D894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3E9AC3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680666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06E5BF5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6E9FD04" w14:textId="3C55E137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99C53D3" w14:textId="010B17B2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952192" w:rsidRPr="00952192" w14:paraId="50EDE8FC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79CA51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F773A2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BFEC43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7BAF203" w14:textId="399384E9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9E32A3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2AD6701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0" w:type="auto"/>
            <w:vAlign w:val="center"/>
          </w:tcPr>
          <w:p w14:paraId="7F98125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803FBC8" w14:textId="28CA61E6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BDEE46D" w14:textId="70DD61E9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  <w:tr w:rsidR="00952192" w:rsidRPr="00952192" w14:paraId="0ED91FFA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20FFF0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AB6EC6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98353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83E33E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3M, 1F</w:t>
            </w:r>
          </w:p>
        </w:tc>
        <w:tc>
          <w:tcPr>
            <w:tcW w:w="0" w:type="auto"/>
            <w:vAlign w:val="center"/>
          </w:tcPr>
          <w:p w14:paraId="055921B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476F67B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5.2(3.2-8.4)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7EB739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EBEF91F" w14:textId="4C4C3E9C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Implant </w:t>
            </w:r>
            <w:r w:rsidR="00047A47" w:rsidRPr="00952192">
              <w:rPr>
                <w:rFonts w:cs="Times New Roman"/>
                <w:sz w:val="18"/>
                <w:szCs w:val="18"/>
              </w:rPr>
              <w:t>rotation(2 patients)</w:t>
            </w:r>
          </w:p>
        </w:tc>
        <w:tc>
          <w:tcPr>
            <w:tcW w:w="0" w:type="auto"/>
            <w:vAlign w:val="center"/>
          </w:tcPr>
          <w:p w14:paraId="3F67DEBF" w14:textId="2DEC07CC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[22]</w:t>
            </w:r>
          </w:p>
        </w:tc>
      </w:tr>
      <w:tr w:rsidR="00952192" w:rsidRPr="00952192" w14:paraId="14C6A1B1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AAC847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762065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69949C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1AF8CB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56B712C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4857B67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67FF646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BBB51E1" w14:textId="4DC71965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Prosthesis </w:t>
            </w:r>
            <w:r w:rsidR="00047A47" w:rsidRPr="00952192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6C4100BF" w14:textId="23444108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[8]</w:t>
            </w:r>
          </w:p>
        </w:tc>
      </w:tr>
      <w:tr w:rsidR="00952192" w:rsidRPr="00952192" w14:paraId="0BB89D6C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335B1F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DF9CA3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2D0811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3F6388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37E2C08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101953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04C687C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F5459A7" w14:textId="5460FEB6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72002C83" w14:textId="08C6E763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[15]</w:t>
            </w:r>
          </w:p>
        </w:tc>
      </w:tr>
      <w:tr w:rsidR="00952192" w:rsidRPr="00952192" w14:paraId="3A629005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447BE73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061FE8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A6F2B5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5DE39F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39637E2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38EB261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021E3C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F2B25F4" w14:textId="4C9EA792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Prosthesis </w:t>
            </w:r>
            <w:r w:rsidR="00047A47" w:rsidRPr="00952192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555BB604" w14:textId="4ECBC981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[9]</w:t>
            </w:r>
          </w:p>
        </w:tc>
      </w:tr>
      <w:tr w:rsidR="00952192" w:rsidRPr="00952192" w14:paraId="212EEAA7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23BDE1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DC4F79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5C569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973CCB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4A81F9E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75CCFD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30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E9E121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1280166" w14:textId="00F97DC7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6CA7D20" w14:textId="571A0816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[10]</w:t>
            </w:r>
          </w:p>
        </w:tc>
      </w:tr>
      <w:tr w:rsidR="00952192" w:rsidRPr="00952192" w14:paraId="38ACEBDD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FECBAB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C40B9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6FCBB0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89EDC7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017CCFE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2C40580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B7E34E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3C13D67" w14:textId="0044DBBA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Prosthesis </w:t>
            </w:r>
            <w:r w:rsidR="00047A47" w:rsidRPr="00952192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575D7DB8" w14:textId="26E844EA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[11]</w:t>
            </w:r>
          </w:p>
        </w:tc>
      </w:tr>
      <w:tr w:rsidR="00952192" w:rsidRPr="00952192" w14:paraId="76A5D64D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CE145F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945F5E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F7DC0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EC130C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2479A85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6A3B440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EAEA6F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D4983A5" w14:textId="713462D2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Prosthesis </w:t>
            </w:r>
            <w:r w:rsidR="00047A47" w:rsidRPr="00952192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584BFFEC" w14:textId="2038A2AB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952192" w:rsidRPr="00952192" w14:paraId="2F598E94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31B327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56B1D9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95B5CC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1035B9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48DCADA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54FDDF2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2A673AC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545D88D" w14:textId="3F1C8E55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Implant </w:t>
            </w:r>
            <w:r w:rsidR="00047A47" w:rsidRPr="00952192">
              <w:rPr>
                <w:rFonts w:cs="Times New Roman"/>
                <w:sz w:val="18"/>
                <w:szCs w:val="18"/>
              </w:rPr>
              <w:t>submerge</w:t>
            </w:r>
          </w:p>
        </w:tc>
        <w:tc>
          <w:tcPr>
            <w:tcW w:w="0" w:type="auto"/>
            <w:vAlign w:val="center"/>
          </w:tcPr>
          <w:p w14:paraId="73917C46" w14:textId="40918B6C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952192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952192" w:rsidRPr="00952192" w14:paraId="0B5002E8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9BF951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5C663B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6EC930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3CD1B083" w14:textId="54BFCE98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36D6F2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284EE62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7.8(6-11)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5E0CAC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BCFEEE3" w14:textId="1A89759F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Implant </w:t>
            </w:r>
            <w:r w:rsidR="00047A47" w:rsidRPr="00952192">
              <w:rPr>
                <w:rFonts w:cs="Times New Roman"/>
                <w:sz w:val="18"/>
                <w:szCs w:val="18"/>
              </w:rPr>
              <w:t>submerge; prosthetic revision</w:t>
            </w:r>
            <w:r w:rsidR="00047A47" w:rsidRPr="00952192">
              <w:rPr>
                <w:rFonts w:cs="Times New Roman"/>
                <w:kern w:val="0"/>
                <w:sz w:val="18"/>
                <w:szCs w:val="18"/>
              </w:rPr>
              <w:t>(2 patients)</w:t>
            </w:r>
          </w:p>
        </w:tc>
        <w:tc>
          <w:tcPr>
            <w:tcW w:w="0" w:type="auto"/>
            <w:vAlign w:val="center"/>
          </w:tcPr>
          <w:p w14:paraId="030C561B" w14:textId="380CA635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[23]</w:t>
            </w:r>
          </w:p>
        </w:tc>
      </w:tr>
      <w:tr w:rsidR="00952192" w:rsidRPr="00952192" w14:paraId="429E994B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78C417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AB96CF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696D18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2F21A4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2CE668D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1E50B42F" w14:textId="0167CA2E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91D2BC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F24DCFE" w14:textId="486DAB9D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43EA723" w14:textId="0A78B751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[20]</w:t>
            </w:r>
          </w:p>
        </w:tc>
      </w:tr>
      <w:tr w:rsidR="00952192" w:rsidRPr="00952192" w14:paraId="2494127D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96BB93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4ACA30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DF74B0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3059B8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192BE03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3462A0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17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5C6116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A974AC1" w14:textId="47E12970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Peri</w:t>
            </w:r>
            <w:r w:rsidR="00047A47" w:rsidRPr="00952192">
              <w:rPr>
                <w:rFonts w:cs="Times New Roman"/>
                <w:sz w:val="18"/>
                <w:szCs w:val="18"/>
              </w:rPr>
              <w:t>-implantitis; porcelain fracture</w:t>
            </w:r>
          </w:p>
        </w:tc>
        <w:tc>
          <w:tcPr>
            <w:tcW w:w="0" w:type="auto"/>
            <w:vAlign w:val="center"/>
          </w:tcPr>
          <w:p w14:paraId="291BA4F5" w14:textId="5E69199D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[16]</w:t>
            </w:r>
          </w:p>
        </w:tc>
      </w:tr>
      <w:tr w:rsidR="00952192" w:rsidRPr="00952192" w14:paraId="407B40ED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F9603D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91D9B4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FD9F22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72B2DA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1E82A8E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5963B8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F755CF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47C43CE" w14:textId="1B27ACED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7E41E1AA" w14:textId="2EB33386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952192" w:rsidRPr="00952192" w14:paraId="24AE3609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3769BD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845557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ED295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3590B9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7A1F414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1C191AD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15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0A26708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FB707FC" w14:textId="176DF7FC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BBA49CE" w14:textId="6C2AF25F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[21]</w:t>
            </w:r>
          </w:p>
        </w:tc>
      </w:tr>
      <w:tr w:rsidR="00952192" w:rsidRPr="00952192" w14:paraId="77E8572A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4A5BB4B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3081D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EF2A34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D6F744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47CD71B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F900E6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484B97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2CAF6D9" w14:textId="5BB2B454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F6CB1A8" w14:textId="5D3BC868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952192" w:rsidRPr="00952192" w14:paraId="3582560A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764DDF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3A53D4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52D9F9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25158C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15C77EB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1561E8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FDF1E2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D93AB16" w14:textId="7533ECD4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5172F68" w14:textId="52349437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952192" w:rsidRPr="00952192" w14:paraId="474CAC8D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42B8C6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5B561C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74980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5FA5B0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208304B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D59C7C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58515C6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452D015" w14:textId="0F380BDA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805885A" w14:textId="0DA7805E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952192" w:rsidRPr="00952192" w14:paraId="516FB94B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3847E7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F505A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E7CB9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6D7B12FC" w14:textId="3F9876F1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5943C4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</w:tcPr>
          <w:p w14:paraId="42D9CEB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8.1(3-12)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8DBB7D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02894E3" w14:textId="45880FD9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Repositioning </w:t>
            </w:r>
            <w:r w:rsidR="00047A47" w:rsidRPr="00952192">
              <w:rPr>
                <w:rFonts w:cs="Times New Roman"/>
                <w:sz w:val="18"/>
                <w:szCs w:val="18"/>
              </w:rPr>
              <w:t>of one resilient cap(1 patient)</w:t>
            </w:r>
          </w:p>
        </w:tc>
        <w:tc>
          <w:tcPr>
            <w:tcW w:w="0" w:type="auto"/>
            <w:vAlign w:val="center"/>
          </w:tcPr>
          <w:p w14:paraId="0FE4A3E1" w14:textId="131617BE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[19]</w:t>
            </w:r>
          </w:p>
        </w:tc>
      </w:tr>
      <w:tr w:rsidR="00952192" w:rsidRPr="00952192" w14:paraId="0948969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62441D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52192">
              <w:rPr>
                <w:rFonts w:cs="Times New Roman"/>
                <w:b w:val="0"/>
                <w:bCs w:val="0"/>
                <w:sz w:val="18"/>
                <w:szCs w:val="18"/>
              </w:rPr>
              <w:t>Mandible molar region</w:t>
            </w:r>
          </w:p>
        </w:tc>
        <w:tc>
          <w:tcPr>
            <w:tcW w:w="0" w:type="auto"/>
            <w:vAlign w:val="center"/>
          </w:tcPr>
          <w:p w14:paraId="77FDEB6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3/0</w:t>
            </w:r>
          </w:p>
        </w:tc>
        <w:tc>
          <w:tcPr>
            <w:tcW w:w="0" w:type="auto"/>
            <w:vAlign w:val="center"/>
          </w:tcPr>
          <w:p w14:paraId="633BDD2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A9EFC4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1040051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0310BF3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17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483813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401AAC0" w14:textId="740EF30C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Peri</w:t>
            </w:r>
            <w:r w:rsidR="00047A47" w:rsidRPr="00952192">
              <w:rPr>
                <w:rFonts w:cs="Times New Roman"/>
                <w:sz w:val="18"/>
                <w:szCs w:val="18"/>
              </w:rPr>
              <w:t>-implantitis; porcelain fracture</w:t>
            </w:r>
          </w:p>
        </w:tc>
        <w:tc>
          <w:tcPr>
            <w:tcW w:w="0" w:type="auto"/>
            <w:vAlign w:val="center"/>
          </w:tcPr>
          <w:p w14:paraId="3F004AF6" w14:textId="3D47318E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[16]</w:t>
            </w:r>
          </w:p>
        </w:tc>
      </w:tr>
      <w:tr w:rsidR="00952192" w:rsidRPr="00952192" w14:paraId="7FF1BF9B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EDEDED" w:themeFill="accent3" w:themeFillTint="33"/>
            <w:vAlign w:val="center"/>
          </w:tcPr>
          <w:p w14:paraId="40C5BC7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52192">
              <w:rPr>
                <w:rFonts w:cs="Times New Roman"/>
                <w:b w:val="0"/>
                <w:bCs w:val="0"/>
                <w:sz w:val="18"/>
                <w:szCs w:val="18"/>
              </w:rPr>
              <w:t>Maxillary anterior region</w:t>
            </w:r>
          </w:p>
        </w:tc>
        <w:tc>
          <w:tcPr>
            <w:tcW w:w="0" w:type="auto"/>
            <w:vMerge w:val="restart"/>
            <w:shd w:val="clear" w:color="auto" w:fill="EDEDED" w:themeFill="accent3" w:themeFillTint="33"/>
            <w:vAlign w:val="center"/>
          </w:tcPr>
          <w:p w14:paraId="7CDB7E4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15/1</w:t>
            </w:r>
          </w:p>
        </w:tc>
        <w:tc>
          <w:tcPr>
            <w:tcW w:w="0" w:type="auto"/>
            <w:vAlign w:val="center"/>
          </w:tcPr>
          <w:p w14:paraId="0B89AA8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B60442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7722713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7F5E32E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5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BD3C5B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6552325" w14:textId="17A3906D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Failure </w:t>
            </w:r>
            <w:r w:rsidR="00047A47" w:rsidRPr="00952192">
              <w:rPr>
                <w:rFonts w:cs="Times New Roman"/>
                <w:sz w:val="18"/>
                <w:szCs w:val="18"/>
              </w:rPr>
              <w:t>of osteointegration(1); Implant submerge(1)</w:t>
            </w:r>
          </w:p>
        </w:tc>
        <w:tc>
          <w:tcPr>
            <w:tcW w:w="0" w:type="auto"/>
            <w:vAlign w:val="center"/>
          </w:tcPr>
          <w:p w14:paraId="6B323395" w14:textId="1355E96E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952192">
              <w:rPr>
                <w:rFonts w:cs="Times New Roman"/>
                <w:noProof/>
                <w:sz w:val="18"/>
                <w:szCs w:val="18"/>
                <w:vertAlign w:val="superscript"/>
              </w:rPr>
              <w:t>[1]</w:t>
            </w:r>
          </w:p>
        </w:tc>
      </w:tr>
      <w:tr w:rsidR="00952192" w:rsidRPr="00952192" w14:paraId="4691AAA0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8508D7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550580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64D4B1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E45E58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6A834CC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A2534E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06A534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A08FBA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0" w:type="auto"/>
            <w:vAlign w:val="center"/>
          </w:tcPr>
          <w:p w14:paraId="25ABB028" w14:textId="43329BC8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[13]</w:t>
            </w:r>
          </w:p>
        </w:tc>
      </w:tr>
      <w:tr w:rsidR="00952192" w:rsidRPr="00952192" w14:paraId="34AE0941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EDEDED" w:themeFill="accent3" w:themeFillTint="33"/>
            <w:vAlign w:val="center"/>
          </w:tcPr>
          <w:p w14:paraId="5D4B898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EDEDED" w:themeFill="accent3" w:themeFillTint="33"/>
            <w:vAlign w:val="center"/>
          </w:tcPr>
          <w:p w14:paraId="35E7CBD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884FCF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0E91FC4" w14:textId="047A41E8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A74771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109CC3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0" w:type="auto"/>
            <w:vAlign w:val="center"/>
          </w:tcPr>
          <w:p w14:paraId="1FEBC3B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2C09282" w14:textId="4B992D52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0C15A33" w14:textId="7515A9F8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  <w:tr w:rsidR="00952192" w:rsidRPr="00952192" w14:paraId="13812118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3A5DB5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CDC01C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F3C139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EC876D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2B8356F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68AB30A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0A76F72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0F43D48" w14:textId="3499AB48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4DFA9C8" w14:textId="01EC3DE8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952192" w:rsidRPr="00952192" w14:paraId="6AA1EC5F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EDEDED" w:themeFill="accent3" w:themeFillTint="33"/>
            <w:vAlign w:val="center"/>
          </w:tcPr>
          <w:p w14:paraId="5BDF5B7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EDEDED" w:themeFill="accent3" w:themeFillTint="33"/>
            <w:vAlign w:val="center"/>
          </w:tcPr>
          <w:p w14:paraId="22C5354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299DC7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3AB2B0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389F748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58474C7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24D6C1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F396A2E" w14:textId="45E23059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8AB31CA" w14:textId="14E1E91E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952192" w:rsidRPr="00952192" w14:paraId="1B85FB3B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0F5D81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70EE6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177011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D72C6F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1748079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157EA1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64BD7EE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4BB37DE" w14:textId="0411BA66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D5B1D76" w14:textId="18A72528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952192" w:rsidRPr="00952192" w14:paraId="026C5018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EDEDED" w:themeFill="accent3" w:themeFillTint="33"/>
            <w:vAlign w:val="center"/>
          </w:tcPr>
          <w:p w14:paraId="7E03C53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52192">
              <w:rPr>
                <w:rFonts w:cs="Times New Roman"/>
                <w:b w:val="0"/>
                <w:bCs w:val="0"/>
                <w:sz w:val="18"/>
                <w:szCs w:val="18"/>
              </w:rPr>
              <w:t>Maxillary premolar region</w:t>
            </w:r>
          </w:p>
        </w:tc>
        <w:tc>
          <w:tcPr>
            <w:tcW w:w="0" w:type="auto"/>
            <w:vMerge w:val="restart"/>
            <w:shd w:val="clear" w:color="auto" w:fill="EDEDED" w:themeFill="accent3" w:themeFillTint="33"/>
            <w:vAlign w:val="center"/>
          </w:tcPr>
          <w:p w14:paraId="71B1FDC9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12/2</w:t>
            </w:r>
          </w:p>
        </w:tc>
        <w:tc>
          <w:tcPr>
            <w:tcW w:w="0" w:type="auto"/>
            <w:vAlign w:val="center"/>
          </w:tcPr>
          <w:p w14:paraId="5461FF6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E8F13B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61F4276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6E985EA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6674FEE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31636E5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0" w:type="auto"/>
            <w:vAlign w:val="center"/>
          </w:tcPr>
          <w:p w14:paraId="4E8C963C" w14:textId="33599306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[13]</w:t>
            </w:r>
          </w:p>
        </w:tc>
      </w:tr>
      <w:tr w:rsidR="00952192" w:rsidRPr="00952192" w14:paraId="382D88C9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1049697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B5F84F2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7C27C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80F04D7" w14:textId="2BBCB463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339762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E75E1E0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0" w:type="auto"/>
            <w:vAlign w:val="center"/>
          </w:tcPr>
          <w:p w14:paraId="2B671AF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D81CE8B" w14:textId="031C64B4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7DD8468" w14:textId="176A3C7F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  <w:tr w:rsidR="00952192" w:rsidRPr="00952192" w14:paraId="3FB58719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EDEDED" w:themeFill="accent3" w:themeFillTint="33"/>
            <w:vAlign w:val="center"/>
          </w:tcPr>
          <w:p w14:paraId="45E55C4A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EDEDED" w:themeFill="accent3" w:themeFillTint="33"/>
            <w:vAlign w:val="center"/>
          </w:tcPr>
          <w:p w14:paraId="0B12517C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8CCCA4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378E387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0FBD94CD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7023F6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2C46744F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5E8CF25" w14:textId="5EEDA570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Prosthesis </w:t>
            </w:r>
            <w:r w:rsidR="00047A47" w:rsidRPr="00952192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0" w:type="auto"/>
            <w:vAlign w:val="center"/>
          </w:tcPr>
          <w:p w14:paraId="6F5F8D1D" w14:textId="58A29FB0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952192" w:rsidRPr="00952192" w14:paraId="52ED2C3D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20CA3C6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9F3A6A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34DA96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5682EC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vAlign w:val="center"/>
          </w:tcPr>
          <w:p w14:paraId="18D867A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10C97A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15</w:t>
            </w:r>
            <w:r w:rsidR="00756FBE" w:rsidRPr="0095219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B23C24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5E1165A" w14:textId="75D63FFB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 xml:space="preserve">Failure </w:t>
            </w:r>
            <w:r w:rsidR="00047A47" w:rsidRPr="00952192">
              <w:rPr>
                <w:rFonts w:cs="Times New Roman"/>
                <w:sz w:val="18"/>
                <w:szCs w:val="18"/>
              </w:rPr>
              <w:t xml:space="preserve">of </w:t>
            </w:r>
            <w:r w:rsidR="008730A1" w:rsidRPr="00952192">
              <w:rPr>
                <w:rFonts w:cs="Times New Roman"/>
                <w:sz w:val="18"/>
                <w:szCs w:val="18"/>
              </w:rPr>
              <w:t>implant</w:t>
            </w:r>
          </w:p>
        </w:tc>
        <w:tc>
          <w:tcPr>
            <w:tcW w:w="0" w:type="auto"/>
            <w:vAlign w:val="center"/>
          </w:tcPr>
          <w:p w14:paraId="67235E7F" w14:textId="14EB38B9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[21]</w:t>
            </w:r>
          </w:p>
        </w:tc>
      </w:tr>
      <w:tr w:rsidR="00952192" w:rsidRPr="00952192" w14:paraId="27483C2A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EDEDED" w:themeFill="accent3" w:themeFillTint="33"/>
            <w:vAlign w:val="center"/>
          </w:tcPr>
          <w:p w14:paraId="6FC714E5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EDEDED" w:themeFill="accent3" w:themeFillTint="33"/>
            <w:vAlign w:val="center"/>
          </w:tcPr>
          <w:p w14:paraId="4379953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A5F55B3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6677644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vAlign w:val="center"/>
          </w:tcPr>
          <w:p w14:paraId="6A30D80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6EDD8A9E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441BC11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7CA71C7" w14:textId="32A3E66B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C7BDFDF" w14:textId="42642713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952192" w:rsidRPr="00952192" w14:paraId="6CBC9F67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938DC0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952192">
              <w:rPr>
                <w:rFonts w:cs="Times New Roman"/>
                <w:b w:val="0"/>
                <w:bCs w:val="0"/>
                <w:sz w:val="18"/>
                <w:szCs w:val="18"/>
              </w:rPr>
              <w:t>Maxillary molar region</w:t>
            </w:r>
          </w:p>
        </w:tc>
        <w:tc>
          <w:tcPr>
            <w:tcW w:w="0" w:type="auto"/>
            <w:vAlign w:val="center"/>
          </w:tcPr>
          <w:p w14:paraId="355E621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2/0</w:t>
            </w:r>
          </w:p>
        </w:tc>
        <w:tc>
          <w:tcPr>
            <w:tcW w:w="0" w:type="auto"/>
            <w:vAlign w:val="center"/>
          </w:tcPr>
          <w:p w14:paraId="00E6133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57C701D" w14:textId="1C3CA174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1E5CC6B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7E01FF1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0" w:type="auto"/>
            <w:vAlign w:val="center"/>
          </w:tcPr>
          <w:p w14:paraId="7C363478" w14:textId="77777777" w:rsidR="00047A47" w:rsidRPr="00952192" w:rsidRDefault="00047A4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687CA37" w14:textId="7DD1F916" w:rsidR="00047A47" w:rsidRPr="00952192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95219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2658C1A" w14:textId="4A4A817E" w:rsidR="00047A47" w:rsidRPr="00952192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</w:tbl>
    <w:p w14:paraId="1B3C2A15" w14:textId="118311DA" w:rsidR="00771515" w:rsidRPr="006F4712" w:rsidRDefault="00047A47" w:rsidP="00625DAE">
      <w:pPr>
        <w:ind w:firstLineChars="111"/>
        <w:rPr>
          <w:rFonts w:cs="Times New Roman"/>
          <w:sz w:val="18"/>
          <w:szCs w:val="18"/>
        </w:rPr>
      </w:pPr>
      <w:r w:rsidRPr="006F4712">
        <w:rPr>
          <w:rFonts w:cs="Times New Roman"/>
          <w:sz w:val="18"/>
          <w:szCs w:val="18"/>
        </w:rPr>
        <w:t xml:space="preserve">Abbreviation: M: male, F: female, </w:t>
      </w:r>
      <w:r w:rsidR="000F46FE">
        <w:rPr>
          <w:rFonts w:cs="Times New Roman" w:hint="eastAsia"/>
          <w:sz w:val="18"/>
          <w:szCs w:val="18"/>
        </w:rPr>
        <w:t>N</w:t>
      </w:r>
      <w:r w:rsidR="00756FBE" w:rsidRPr="006F4712">
        <w:rPr>
          <w:rFonts w:cs="Times New Roman" w:hint="eastAsia"/>
          <w:sz w:val="18"/>
          <w:szCs w:val="18"/>
        </w:rPr>
        <w:t>a</w:t>
      </w:r>
      <w:r w:rsidRPr="006F4712">
        <w:rPr>
          <w:rFonts w:cs="Times New Roman"/>
          <w:sz w:val="18"/>
          <w:szCs w:val="18"/>
        </w:rPr>
        <w:t>: not available, y: year, m: month</w:t>
      </w:r>
    </w:p>
    <w:p w14:paraId="3DAD87FF" w14:textId="77777777" w:rsidR="00F31895" w:rsidRPr="00816284" w:rsidRDefault="00F31895" w:rsidP="00625DAE">
      <w:pPr>
        <w:ind w:firstLineChars="0" w:firstLine="0"/>
        <w:rPr>
          <w:rFonts w:cs="Times New Roman"/>
          <w:sz w:val="21"/>
          <w:szCs w:val="21"/>
        </w:rPr>
      </w:pPr>
    </w:p>
    <w:p w14:paraId="093E237C" w14:textId="77777777" w:rsidR="00771515" w:rsidRPr="004D6091" w:rsidRDefault="00A401AA" w:rsidP="004D6091">
      <w:pPr>
        <w:spacing w:line="360" w:lineRule="auto"/>
        <w:ind w:firstLine="420"/>
        <w:rPr>
          <w:rFonts w:cs="Times New Roman"/>
        </w:rPr>
      </w:pPr>
      <w:r w:rsidRPr="00816284">
        <w:rPr>
          <w:rFonts w:cs="Times New Roman"/>
          <w:sz w:val="21"/>
          <w:szCs w:val="21"/>
        </w:rPr>
        <w:t xml:space="preserve">Supplemental </w:t>
      </w:r>
      <w:r w:rsidR="004D6091">
        <w:rPr>
          <w:rFonts w:cs="Times New Roman" w:hint="eastAsia"/>
        </w:rPr>
        <w:t xml:space="preserve">Table </w:t>
      </w:r>
      <w:r w:rsidR="004D6091">
        <w:rPr>
          <w:rFonts w:cs="Times New Roman"/>
        </w:rPr>
        <w:t xml:space="preserve">4: </w:t>
      </w:r>
      <w:r w:rsidR="004D6091" w:rsidRPr="009655C6">
        <w:rPr>
          <w:rFonts w:cs="Times New Roman"/>
        </w:rPr>
        <w:t xml:space="preserve">Survival </w:t>
      </w:r>
      <w:r w:rsidR="004D6091">
        <w:rPr>
          <w:rFonts w:cs="Times New Roman" w:hint="eastAsia"/>
        </w:rPr>
        <w:t>r</w:t>
      </w:r>
      <w:r w:rsidR="004D6091" w:rsidRPr="009655C6">
        <w:rPr>
          <w:rFonts w:cs="Times New Roman"/>
        </w:rPr>
        <w:t xml:space="preserve">ate, </w:t>
      </w:r>
      <w:r w:rsidR="004D6091">
        <w:rPr>
          <w:rFonts w:cs="Times New Roman" w:hint="eastAsia"/>
        </w:rPr>
        <w:t>c</w:t>
      </w:r>
      <w:r w:rsidR="004D6091" w:rsidRPr="009655C6">
        <w:rPr>
          <w:rFonts w:cs="Times New Roman"/>
        </w:rPr>
        <w:t xml:space="preserve">omplications, and </w:t>
      </w:r>
      <w:r w:rsidR="004D6091">
        <w:rPr>
          <w:rFonts w:cs="Times New Roman" w:hint="eastAsia"/>
        </w:rPr>
        <w:t>b</w:t>
      </w:r>
      <w:r w:rsidR="004D6091" w:rsidRPr="009655C6">
        <w:rPr>
          <w:rFonts w:cs="Times New Roman"/>
        </w:rPr>
        <w:t xml:space="preserve">one Augmentation Techniques for </w:t>
      </w:r>
      <w:r w:rsidR="004D6091">
        <w:rPr>
          <w:rFonts w:cs="Times New Roman" w:hint="eastAsia"/>
        </w:rPr>
        <w:t>d</w:t>
      </w:r>
      <w:r w:rsidR="004D6091" w:rsidRPr="009655C6">
        <w:rPr>
          <w:rFonts w:cs="Times New Roman"/>
        </w:rPr>
        <w:t xml:space="preserve">ifferent </w:t>
      </w:r>
      <w:r w:rsidR="004D6091">
        <w:rPr>
          <w:rFonts w:cs="Times New Roman" w:hint="eastAsia"/>
        </w:rPr>
        <w:t>t</w:t>
      </w:r>
      <w:r w:rsidR="004D6091" w:rsidRPr="009655C6">
        <w:rPr>
          <w:rFonts w:cs="Times New Roman"/>
        </w:rPr>
        <w:t xml:space="preserve">ypes of </w:t>
      </w:r>
      <w:r w:rsidR="004D6091">
        <w:rPr>
          <w:rFonts w:cs="Times New Roman" w:hint="eastAsia"/>
        </w:rPr>
        <w:t>d</w:t>
      </w:r>
      <w:r w:rsidR="004D6091" w:rsidRPr="009655C6">
        <w:rPr>
          <w:rFonts w:cs="Times New Roman"/>
        </w:rPr>
        <w:t xml:space="preserve">ental </w:t>
      </w:r>
      <w:r w:rsidR="004D6091">
        <w:rPr>
          <w:rFonts w:cs="Times New Roman" w:hint="eastAsia"/>
        </w:rPr>
        <w:t>i</w:t>
      </w:r>
      <w:r w:rsidR="004D6091" w:rsidRPr="009655C6">
        <w:rPr>
          <w:rFonts w:cs="Times New Roman"/>
        </w:rPr>
        <w:t>mplants</w:t>
      </w:r>
      <w:r w:rsidR="004D6091">
        <w:rPr>
          <w:rFonts w:cs="Times New Roman"/>
        </w:rPr>
        <w:t>.</w:t>
      </w:r>
    </w:p>
    <w:tbl>
      <w:tblPr>
        <w:tblStyle w:val="4-3"/>
        <w:tblW w:w="14170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1619"/>
        <w:gridCol w:w="1481"/>
        <w:gridCol w:w="1418"/>
        <w:gridCol w:w="1276"/>
        <w:gridCol w:w="1275"/>
        <w:gridCol w:w="1276"/>
        <w:gridCol w:w="1843"/>
        <w:gridCol w:w="1417"/>
        <w:gridCol w:w="1134"/>
      </w:tblGrid>
      <w:tr w:rsidR="00587284" w:rsidRPr="00816284" w14:paraId="7AF1565D" w14:textId="77777777" w:rsidTr="00040F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FE403B8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Size of Implant</w:t>
            </w:r>
          </w:p>
        </w:tc>
        <w:tc>
          <w:tcPr>
            <w:tcW w:w="16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96F821C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Total number of implant/implant failure</w:t>
            </w:r>
          </w:p>
        </w:tc>
        <w:tc>
          <w:tcPr>
            <w:tcW w:w="14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5DF44F7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Number of patient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1657494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Gender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C35F1C3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Number of implant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C888ED3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Follow-up time(min-max)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DDBF07C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Implant failure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9A58D3D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Complication</w:t>
            </w:r>
            <w:r w:rsidR="004D6091" w:rsidRPr="00587284">
              <w:rPr>
                <w:rFonts w:cs="Times New Roman"/>
                <w:color w:val="auto"/>
                <w:sz w:val="18"/>
                <w:szCs w:val="18"/>
              </w:rPr>
              <w:t>s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F284A97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Bone Augmentation Techniques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7C27AE3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587284">
              <w:rPr>
                <w:rFonts w:cs="Times New Roman"/>
                <w:color w:val="auto"/>
                <w:sz w:val="18"/>
                <w:szCs w:val="18"/>
              </w:rPr>
              <w:t>Ref.</w:t>
            </w:r>
          </w:p>
        </w:tc>
      </w:tr>
      <w:tr w:rsidR="00F31895" w:rsidRPr="00816284" w14:paraId="5B77DBAF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 w:val="restart"/>
            <w:vAlign w:val="center"/>
          </w:tcPr>
          <w:p w14:paraId="178B306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587284">
              <w:rPr>
                <w:rFonts w:cs="Times New Roman"/>
                <w:b w:val="0"/>
                <w:bCs w:val="0"/>
                <w:sz w:val="18"/>
                <w:szCs w:val="18"/>
              </w:rPr>
              <w:t>Mini-implant</w:t>
            </w:r>
          </w:p>
        </w:tc>
        <w:tc>
          <w:tcPr>
            <w:tcW w:w="1619" w:type="dxa"/>
            <w:vMerge w:val="restart"/>
            <w:vAlign w:val="center"/>
          </w:tcPr>
          <w:p w14:paraId="51CC108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28/0</w:t>
            </w:r>
          </w:p>
        </w:tc>
        <w:tc>
          <w:tcPr>
            <w:tcW w:w="1481" w:type="dxa"/>
            <w:vAlign w:val="center"/>
          </w:tcPr>
          <w:p w14:paraId="1CA28DE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232A39E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1276" w:type="dxa"/>
            <w:vAlign w:val="center"/>
          </w:tcPr>
          <w:p w14:paraId="25FCE14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14:paraId="715A889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1276" w:type="dxa"/>
            <w:vAlign w:val="center"/>
          </w:tcPr>
          <w:p w14:paraId="39375DC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1C166402" w14:textId="63901DC2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22074EBC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0D644A02" w14:textId="0114CB0E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6A6406">
              <w:rPr>
                <w:rFonts w:cs="Times New Roman"/>
                <w:noProof/>
                <w:sz w:val="18"/>
                <w:szCs w:val="18"/>
                <w:vertAlign w:val="superscript"/>
              </w:rPr>
              <w:t>[14]</w:t>
            </w:r>
          </w:p>
        </w:tc>
      </w:tr>
      <w:tr w:rsidR="00A401AA" w:rsidRPr="00816284" w14:paraId="6201428E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2033A1D1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77D38F3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0A2A04F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090DB62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6E10B22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14:paraId="118F7BC8" w14:textId="6AD3E88F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  <w:r w:rsidR="004C00D8">
              <w:rPr>
                <w:rFonts w:cs="Times New Roman" w:hint="eastAsia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488C53A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4A7185F5" w14:textId="71BFC3E9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587284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1417" w:type="dxa"/>
            <w:vAlign w:val="center"/>
          </w:tcPr>
          <w:p w14:paraId="002CD782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53543EFD" w14:textId="2872893B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[8]</w:t>
            </w:r>
          </w:p>
        </w:tc>
      </w:tr>
      <w:tr w:rsidR="00F31895" w:rsidRPr="00816284" w14:paraId="5B191AF8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6563373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2A4A664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034303E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3CF927F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1276" w:type="dxa"/>
            <w:vAlign w:val="center"/>
          </w:tcPr>
          <w:p w14:paraId="3D7EAB9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F89723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1276" w:type="dxa"/>
            <w:vAlign w:val="center"/>
          </w:tcPr>
          <w:p w14:paraId="16EF377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7230A740" w14:textId="46CDAB9D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4F8D3138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76A60BA1" w14:textId="0A2A591F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[15]</w:t>
            </w:r>
          </w:p>
        </w:tc>
      </w:tr>
      <w:tr w:rsidR="00A401AA" w:rsidRPr="00816284" w14:paraId="5AC36369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6D2C831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5FAF0CB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5988656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60A824B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2D94A48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A794735" w14:textId="5E8DAF55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59AD868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710E034A" w14:textId="756B8F83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587284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1417" w:type="dxa"/>
            <w:vAlign w:val="center"/>
          </w:tcPr>
          <w:p w14:paraId="41A11476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5B9ABFF8" w14:textId="41918293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[9]</w:t>
            </w:r>
          </w:p>
        </w:tc>
      </w:tr>
      <w:tr w:rsidR="00F31895" w:rsidRPr="00816284" w14:paraId="276DD2FC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14C9969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14A260A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34633CB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5E1DF67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1276" w:type="dxa"/>
            <w:vAlign w:val="center"/>
          </w:tcPr>
          <w:p w14:paraId="3E857BA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21E5FE5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276" w:type="dxa"/>
            <w:vAlign w:val="center"/>
          </w:tcPr>
          <w:p w14:paraId="0F5AA0A1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22D0F83D" w14:textId="1165BF7B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45CFF508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55F80893" w14:textId="69102EDA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[20]</w:t>
            </w:r>
          </w:p>
        </w:tc>
      </w:tr>
      <w:tr w:rsidR="00A401AA" w:rsidRPr="00816284" w14:paraId="45546E8E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3B43D06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339E1A5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5365542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15AEA4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47DAC53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2ECDA362" w14:textId="7C8C339B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2201A17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339D5623" w14:textId="44C7A098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35FE3DC1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7593E210" w14:textId="3FE7BDB0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F31895" w:rsidRPr="00816284" w14:paraId="65B6CF04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5322296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609B633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443AB03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1A87096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4980323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56146A76" w14:textId="29A4B872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684506F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3B28D9E5" w14:textId="2C68F9DA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293BE775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7A2B2EFE" w14:textId="57AEA987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A401AA" w:rsidRPr="00816284" w14:paraId="75EB0028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3130B95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35427C1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529E8CF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2793A69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6669EEA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vAlign w:val="center"/>
          </w:tcPr>
          <w:p w14:paraId="08F55EAE" w14:textId="2F44BFE9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483DDCC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084C8908" w14:textId="6BD64BD0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7B31A23D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3A29F00D" w14:textId="084CAD7E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F31895" w:rsidRPr="00816284" w14:paraId="7F6AB3B5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 w:val="restart"/>
            <w:vAlign w:val="center"/>
          </w:tcPr>
          <w:p w14:paraId="5371EBC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587284">
              <w:rPr>
                <w:rFonts w:cs="Times New Roman"/>
                <w:b w:val="0"/>
                <w:bCs w:val="0"/>
                <w:sz w:val="18"/>
                <w:szCs w:val="18"/>
              </w:rPr>
              <w:lastRenderedPageBreak/>
              <w:t>Narrow diameter implant</w:t>
            </w:r>
          </w:p>
        </w:tc>
        <w:tc>
          <w:tcPr>
            <w:tcW w:w="1619" w:type="dxa"/>
            <w:vMerge w:val="restart"/>
            <w:vAlign w:val="center"/>
          </w:tcPr>
          <w:p w14:paraId="546F04D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14/0</w:t>
            </w:r>
          </w:p>
        </w:tc>
        <w:tc>
          <w:tcPr>
            <w:tcW w:w="1481" w:type="dxa"/>
            <w:vAlign w:val="center"/>
          </w:tcPr>
          <w:p w14:paraId="421973E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657FA5C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D06B23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vAlign w:val="center"/>
          </w:tcPr>
          <w:p w14:paraId="34F0687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1276" w:type="dxa"/>
            <w:vAlign w:val="center"/>
          </w:tcPr>
          <w:p w14:paraId="05E4476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21949177" w14:textId="725F12E6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5B9D418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GBR, Sinus Floor elevation</w:t>
            </w:r>
          </w:p>
        </w:tc>
        <w:tc>
          <w:tcPr>
            <w:tcW w:w="1134" w:type="dxa"/>
            <w:vAlign w:val="center"/>
          </w:tcPr>
          <w:p w14:paraId="3AE85DFE" w14:textId="682D7CEB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  <w:tr w:rsidR="00A401AA" w:rsidRPr="00816284" w14:paraId="70CE311A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3B7D302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4CADE6E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4680A48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5034C31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132DCA8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5EBEC60D" w14:textId="7B8326F5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15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57C0BEF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186B905B" w14:textId="14AF7B59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718DBF7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GBR</w:t>
            </w:r>
          </w:p>
        </w:tc>
        <w:tc>
          <w:tcPr>
            <w:tcW w:w="1134" w:type="dxa"/>
            <w:vAlign w:val="center"/>
          </w:tcPr>
          <w:p w14:paraId="65F7DC60" w14:textId="0A9A3980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[21]</w:t>
            </w:r>
          </w:p>
        </w:tc>
      </w:tr>
      <w:tr w:rsidR="00F31895" w:rsidRPr="00816284" w14:paraId="59A6075C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 w:val="restart"/>
            <w:vAlign w:val="center"/>
          </w:tcPr>
          <w:p w14:paraId="313EB7A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587284">
              <w:rPr>
                <w:rFonts w:cs="Times New Roman"/>
                <w:b w:val="0"/>
                <w:bCs w:val="0"/>
                <w:sz w:val="18"/>
                <w:szCs w:val="18"/>
              </w:rPr>
              <w:t>Short implant</w:t>
            </w:r>
          </w:p>
        </w:tc>
        <w:tc>
          <w:tcPr>
            <w:tcW w:w="1619" w:type="dxa"/>
            <w:vMerge w:val="restart"/>
            <w:vAlign w:val="center"/>
          </w:tcPr>
          <w:p w14:paraId="4E18F37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8/0</w:t>
            </w:r>
          </w:p>
        </w:tc>
        <w:tc>
          <w:tcPr>
            <w:tcW w:w="1481" w:type="dxa"/>
            <w:vAlign w:val="center"/>
          </w:tcPr>
          <w:p w14:paraId="2E40D5A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08503A3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8D5F05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12727228" w14:textId="717A729F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4B922A9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4179D12E" w14:textId="21FB8B39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795AAD1F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26B06F2E" w14:textId="12854C16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A401AA" w:rsidRPr="00816284" w14:paraId="614B3A78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5175317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17F82C7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26CE1FC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4CA5F3A1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80354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2883A02" w14:textId="018C3414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6F26436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29F5B199" w14:textId="4B7D3080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51AAFDF1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27DCEBB5" w14:textId="78720416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F31895" w:rsidRPr="00816284" w14:paraId="472A37C7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1E0F04E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413B0C2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114EC50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15EA987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E7895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48C70FF" w14:textId="7AB68F8C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5AD7CEC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2424E14B" w14:textId="31BE314F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35E3BFC8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7D4124B5" w14:textId="37318E92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F31895" w:rsidRPr="00816284" w14:paraId="1C7B1CDD" w14:textId="77777777" w:rsidTr="00040F92">
        <w:trPr>
          <w:trHeight w:val="318"/>
        </w:trPr>
        <w:tc>
          <w:tcPr>
            <w:tcW w:w="1431" w:type="dxa"/>
            <w:vMerge w:val="restart"/>
            <w:shd w:val="clear" w:color="auto" w:fill="EDEDED" w:themeFill="accent3" w:themeFillTint="33"/>
            <w:vAlign w:val="center"/>
          </w:tcPr>
          <w:p w14:paraId="39AAA93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587284">
              <w:rPr>
                <w:rFonts w:cs="Times New Roman"/>
                <w:b w:val="0"/>
                <w:bCs w:val="0"/>
                <w:sz w:val="18"/>
                <w:szCs w:val="18"/>
              </w:rPr>
              <w:t>Standard implant</w:t>
            </w:r>
          </w:p>
        </w:tc>
        <w:tc>
          <w:tcPr>
            <w:tcW w:w="1619" w:type="dxa"/>
            <w:vMerge w:val="restart"/>
            <w:shd w:val="clear" w:color="auto" w:fill="EDEDED" w:themeFill="accent3" w:themeFillTint="33"/>
            <w:vAlign w:val="center"/>
          </w:tcPr>
          <w:p w14:paraId="632B116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40/2</w:t>
            </w:r>
          </w:p>
        </w:tc>
        <w:tc>
          <w:tcPr>
            <w:tcW w:w="1481" w:type="dxa"/>
            <w:vAlign w:val="center"/>
          </w:tcPr>
          <w:p w14:paraId="0647758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E73D4F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3CBCFDC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3960F8F0" w14:textId="48ADD51D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583ADEC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6580B4EE" w14:textId="45F44228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15AA035A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364F54F5" w14:textId="20BAE769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[5]</w:t>
            </w:r>
          </w:p>
        </w:tc>
      </w:tr>
      <w:tr w:rsidR="00F31895" w:rsidRPr="00816284" w14:paraId="492B4E41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3A0F064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6D71A4C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3BCAE98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26D3F9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642DB7D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48F24BE8" w14:textId="4FD5841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1256E1D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2A22D7CA" w14:textId="15574B16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Screw </w:t>
            </w:r>
            <w:r w:rsidR="00A401AA" w:rsidRPr="00587284">
              <w:rPr>
                <w:rFonts w:cs="Times New Roman"/>
                <w:sz w:val="18"/>
                <w:szCs w:val="18"/>
              </w:rPr>
              <w:t>loosening</w:t>
            </w:r>
          </w:p>
        </w:tc>
        <w:tc>
          <w:tcPr>
            <w:tcW w:w="1417" w:type="dxa"/>
            <w:vAlign w:val="center"/>
          </w:tcPr>
          <w:p w14:paraId="15BD1C54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12F481FC" w14:textId="0416F73D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587284">
              <w:rPr>
                <w:rFonts w:cs="Times New Roman"/>
                <w:noProof/>
                <w:sz w:val="18"/>
                <w:szCs w:val="18"/>
                <w:vertAlign w:val="superscript"/>
              </w:rPr>
              <w:t>[3]</w:t>
            </w:r>
          </w:p>
        </w:tc>
      </w:tr>
      <w:tr w:rsidR="00F31895" w:rsidRPr="00816284" w14:paraId="49FF7220" w14:textId="77777777" w:rsidTr="00040F92">
        <w:trPr>
          <w:trHeight w:val="318"/>
        </w:trPr>
        <w:tc>
          <w:tcPr>
            <w:tcW w:w="1431" w:type="dxa"/>
            <w:vMerge/>
            <w:shd w:val="clear" w:color="auto" w:fill="EDEDED" w:themeFill="accent3" w:themeFillTint="33"/>
            <w:vAlign w:val="center"/>
          </w:tcPr>
          <w:p w14:paraId="1D65E5D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shd w:val="clear" w:color="auto" w:fill="EDEDED" w:themeFill="accent3" w:themeFillTint="33"/>
            <w:vAlign w:val="center"/>
          </w:tcPr>
          <w:p w14:paraId="692E1A0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28A8701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60E18A2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M:3</w:t>
            </w:r>
          </w:p>
          <w:p w14:paraId="477F06C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F:1</w:t>
            </w:r>
          </w:p>
        </w:tc>
        <w:tc>
          <w:tcPr>
            <w:tcW w:w="1276" w:type="dxa"/>
            <w:vAlign w:val="center"/>
          </w:tcPr>
          <w:p w14:paraId="6F3350F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vAlign w:val="center"/>
          </w:tcPr>
          <w:p w14:paraId="1EB4E8D2" w14:textId="4D3935EE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5.2(3.2-8.4)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1D548DD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4FD24ADE" w14:textId="77BCFE41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Implant </w:t>
            </w:r>
            <w:r w:rsidR="00A401AA" w:rsidRPr="00587284">
              <w:rPr>
                <w:rFonts w:cs="Times New Roman"/>
                <w:sz w:val="18"/>
                <w:szCs w:val="18"/>
              </w:rPr>
              <w:t>rotation(2 patients)</w:t>
            </w:r>
          </w:p>
        </w:tc>
        <w:tc>
          <w:tcPr>
            <w:tcW w:w="1417" w:type="dxa"/>
            <w:vAlign w:val="center"/>
          </w:tcPr>
          <w:p w14:paraId="518F17B7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798DA4FD" w14:textId="733E1F72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[22]</w:t>
            </w:r>
          </w:p>
        </w:tc>
      </w:tr>
      <w:tr w:rsidR="00F31895" w:rsidRPr="00816284" w14:paraId="0E113AFE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67CA04F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4C2DAC0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0F2CA39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3E8DA48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5AEE083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14:paraId="78BD1345" w14:textId="26D6C18E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30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0899253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76369A01" w14:textId="6B70172B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27BF1A71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6966211D" w14:textId="1F1C3D97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[10]</w:t>
            </w:r>
          </w:p>
        </w:tc>
      </w:tr>
      <w:tr w:rsidR="00F31895" w:rsidRPr="00816284" w14:paraId="266BC867" w14:textId="77777777" w:rsidTr="00040F92">
        <w:trPr>
          <w:trHeight w:val="318"/>
        </w:trPr>
        <w:tc>
          <w:tcPr>
            <w:tcW w:w="1431" w:type="dxa"/>
            <w:vMerge/>
            <w:shd w:val="clear" w:color="auto" w:fill="EDEDED" w:themeFill="accent3" w:themeFillTint="33"/>
            <w:vAlign w:val="center"/>
          </w:tcPr>
          <w:p w14:paraId="4610D38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shd w:val="clear" w:color="auto" w:fill="EDEDED" w:themeFill="accent3" w:themeFillTint="33"/>
            <w:vAlign w:val="center"/>
          </w:tcPr>
          <w:p w14:paraId="0E8EBC4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14DAB7E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25CE024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1276" w:type="dxa"/>
            <w:vAlign w:val="center"/>
          </w:tcPr>
          <w:p w14:paraId="6B39D36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246F0090" w14:textId="17CC331D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5175635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1F71B277" w14:textId="601592B5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587284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1417" w:type="dxa"/>
            <w:vAlign w:val="center"/>
          </w:tcPr>
          <w:p w14:paraId="67D8443D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6EBEBD29" w14:textId="787E13AE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[11]</w:t>
            </w:r>
          </w:p>
        </w:tc>
      </w:tr>
      <w:tr w:rsidR="00F31895" w:rsidRPr="00816284" w14:paraId="29481CDC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0FF3F0A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1C6443A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4D856491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1170004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10C718A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vAlign w:val="center"/>
          </w:tcPr>
          <w:p w14:paraId="4108AFDB" w14:textId="0FD1A0CD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17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054F367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4AE8EE6F" w14:textId="35D9B30D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Peri</w:t>
            </w:r>
            <w:r w:rsidR="00A401AA" w:rsidRPr="00587284">
              <w:rPr>
                <w:rFonts w:cs="Times New Roman"/>
                <w:sz w:val="18"/>
                <w:szCs w:val="18"/>
              </w:rPr>
              <w:t>-implantitis; porcelain fracture</w:t>
            </w:r>
          </w:p>
        </w:tc>
        <w:tc>
          <w:tcPr>
            <w:tcW w:w="1417" w:type="dxa"/>
            <w:vAlign w:val="center"/>
          </w:tcPr>
          <w:p w14:paraId="6510008C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31F1EE1A" w14:textId="4A512DD5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[16]</w:t>
            </w:r>
          </w:p>
        </w:tc>
      </w:tr>
      <w:tr w:rsidR="00F31895" w:rsidRPr="00816284" w14:paraId="36BDF4E1" w14:textId="77777777" w:rsidTr="00040F92">
        <w:trPr>
          <w:trHeight w:val="318"/>
        </w:trPr>
        <w:tc>
          <w:tcPr>
            <w:tcW w:w="1431" w:type="dxa"/>
            <w:vMerge/>
            <w:shd w:val="clear" w:color="auto" w:fill="EDEDED" w:themeFill="accent3" w:themeFillTint="33"/>
            <w:vAlign w:val="center"/>
          </w:tcPr>
          <w:p w14:paraId="4E87ED5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shd w:val="clear" w:color="auto" w:fill="EDEDED" w:themeFill="accent3" w:themeFillTint="33"/>
            <w:vAlign w:val="center"/>
          </w:tcPr>
          <w:p w14:paraId="4FA96FD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32342BE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1685EC01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2ABBB21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7DABDA05" w14:textId="781293F6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15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44D7DE7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14:paraId="287E3D65" w14:textId="300FEAC9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Failure </w:t>
            </w:r>
            <w:r w:rsidR="00A401AA" w:rsidRPr="00587284">
              <w:rPr>
                <w:rFonts w:cs="Times New Roman"/>
                <w:sz w:val="18"/>
                <w:szCs w:val="18"/>
              </w:rPr>
              <w:t>of osteointegration</w:t>
            </w:r>
          </w:p>
        </w:tc>
        <w:tc>
          <w:tcPr>
            <w:tcW w:w="1417" w:type="dxa"/>
            <w:vAlign w:val="center"/>
          </w:tcPr>
          <w:p w14:paraId="0E060E1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GBR</w:t>
            </w:r>
          </w:p>
        </w:tc>
        <w:tc>
          <w:tcPr>
            <w:tcW w:w="1134" w:type="dxa"/>
            <w:vAlign w:val="center"/>
          </w:tcPr>
          <w:p w14:paraId="1956EC8F" w14:textId="711E85EF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[21]</w:t>
            </w:r>
          </w:p>
        </w:tc>
      </w:tr>
      <w:tr w:rsidR="00F31895" w:rsidRPr="00816284" w14:paraId="599B0A51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306827C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26CB583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6204C631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6C34422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2BDBCCA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2A462850" w14:textId="7BC34D1C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6085472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74075E95" w14:textId="3242F1E2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59C47BE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Socket Preservation</w:t>
            </w:r>
          </w:p>
        </w:tc>
        <w:tc>
          <w:tcPr>
            <w:tcW w:w="1134" w:type="dxa"/>
            <w:vAlign w:val="center"/>
          </w:tcPr>
          <w:p w14:paraId="61D23DD5" w14:textId="6BBF56FF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</w:p>
        </w:tc>
      </w:tr>
      <w:tr w:rsidR="00F31895" w:rsidRPr="00816284" w14:paraId="3BFAE14C" w14:textId="77777777" w:rsidTr="00040F92">
        <w:trPr>
          <w:trHeight w:val="318"/>
        </w:trPr>
        <w:tc>
          <w:tcPr>
            <w:tcW w:w="1431" w:type="dxa"/>
            <w:vMerge/>
            <w:shd w:val="clear" w:color="auto" w:fill="EDEDED" w:themeFill="accent3" w:themeFillTint="33"/>
            <w:vAlign w:val="center"/>
          </w:tcPr>
          <w:p w14:paraId="2BE79B8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619" w:type="dxa"/>
            <w:vMerge/>
            <w:shd w:val="clear" w:color="auto" w:fill="EDEDED" w:themeFill="accent3" w:themeFillTint="33"/>
            <w:vAlign w:val="center"/>
          </w:tcPr>
          <w:p w14:paraId="6F460BD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6D411EB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644CDD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1276" w:type="dxa"/>
            <w:vAlign w:val="center"/>
          </w:tcPr>
          <w:p w14:paraId="489A80B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14:paraId="6A488F78" w14:textId="0E72180C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7.66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7CB4E82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433A054B" w14:textId="6F2B2679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063D55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23E9D6DB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5CE44368" w14:textId="21D01174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</w:p>
        </w:tc>
      </w:tr>
      <w:tr w:rsidR="00F31895" w:rsidRPr="00816284" w14:paraId="33BF3A05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 w:val="restart"/>
            <w:vAlign w:val="center"/>
          </w:tcPr>
          <w:p w14:paraId="22A1E56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587284">
              <w:rPr>
                <w:rFonts w:cs="Times New Roman"/>
                <w:b w:val="0"/>
                <w:bCs w:val="0"/>
                <w:sz w:val="18"/>
                <w:szCs w:val="18"/>
              </w:rPr>
              <w:t>NA</w:t>
            </w:r>
          </w:p>
        </w:tc>
        <w:tc>
          <w:tcPr>
            <w:tcW w:w="1619" w:type="dxa"/>
            <w:vMerge w:val="restart"/>
            <w:vAlign w:val="center"/>
          </w:tcPr>
          <w:p w14:paraId="37EA23C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86/2</w:t>
            </w:r>
          </w:p>
        </w:tc>
        <w:tc>
          <w:tcPr>
            <w:tcW w:w="1481" w:type="dxa"/>
            <w:vAlign w:val="center"/>
          </w:tcPr>
          <w:p w14:paraId="2C6BDCE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4105EED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1BA9A4E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vAlign w:val="center"/>
          </w:tcPr>
          <w:p w14:paraId="5627D4C2" w14:textId="4A1134FD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511A021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14:paraId="6DCE6672" w14:textId="6DCC10BA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Failure </w:t>
            </w:r>
            <w:r w:rsidR="00A401AA" w:rsidRPr="00587284">
              <w:rPr>
                <w:rFonts w:cs="Times New Roman"/>
                <w:sz w:val="18"/>
                <w:szCs w:val="18"/>
              </w:rPr>
              <w:t>of osteointegration(1in maxilla); prosthesis was remade or relined; the graft is being resorbed; implant submerge(1in maxilla)</w:t>
            </w:r>
          </w:p>
        </w:tc>
        <w:tc>
          <w:tcPr>
            <w:tcW w:w="1417" w:type="dxa"/>
            <w:vAlign w:val="center"/>
          </w:tcPr>
          <w:p w14:paraId="223D119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GBR</w:t>
            </w:r>
          </w:p>
        </w:tc>
        <w:tc>
          <w:tcPr>
            <w:tcW w:w="1134" w:type="dxa"/>
            <w:vAlign w:val="center"/>
          </w:tcPr>
          <w:p w14:paraId="1BD77564" w14:textId="2CA59A12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587284">
              <w:rPr>
                <w:rFonts w:cs="Times New Roman"/>
                <w:noProof/>
                <w:sz w:val="18"/>
                <w:szCs w:val="18"/>
                <w:vertAlign w:val="superscript"/>
              </w:rPr>
              <w:t>[1]</w:t>
            </w:r>
          </w:p>
        </w:tc>
      </w:tr>
      <w:tr w:rsidR="00A401AA" w:rsidRPr="00816284" w14:paraId="59601D26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4A21B09A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0980D52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2E7EA891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4C15834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7059913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14:paraId="37247F5D" w14:textId="112AA355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0E36D5D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68B6AF1C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1417" w:type="dxa"/>
            <w:vAlign w:val="center"/>
          </w:tcPr>
          <w:p w14:paraId="4368B7BD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235D9D16" w14:textId="21E78FA9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587284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F31895" w:rsidRPr="00816284" w14:paraId="6D92A625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574B1192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75EDF4E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44D99DE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6B8BB282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1276" w:type="dxa"/>
            <w:vAlign w:val="center"/>
          </w:tcPr>
          <w:p w14:paraId="694C0E4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  <w:vAlign w:val="center"/>
          </w:tcPr>
          <w:p w14:paraId="25CC86BF" w14:textId="2BC8AA0E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325A15C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4501EBE0" w14:textId="56F812BF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Implant </w:t>
            </w:r>
            <w:r w:rsidR="00A401AA" w:rsidRPr="00587284">
              <w:rPr>
                <w:rFonts w:cs="Times New Roman"/>
                <w:sz w:val="18"/>
                <w:szCs w:val="18"/>
              </w:rPr>
              <w:t>submerge</w:t>
            </w:r>
          </w:p>
        </w:tc>
        <w:tc>
          <w:tcPr>
            <w:tcW w:w="1417" w:type="dxa"/>
            <w:vAlign w:val="center"/>
          </w:tcPr>
          <w:p w14:paraId="75C2CAE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Distraction Osteogenesis</w:t>
            </w:r>
          </w:p>
        </w:tc>
        <w:tc>
          <w:tcPr>
            <w:tcW w:w="1134" w:type="dxa"/>
            <w:vAlign w:val="center"/>
          </w:tcPr>
          <w:p w14:paraId="4CEE507D" w14:textId="2559FFA2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kern w:val="0"/>
                <w:sz w:val="18"/>
                <w:szCs w:val="18"/>
                <w:vertAlign w:val="superscript"/>
              </w:rPr>
              <w:t>[13]</w:t>
            </w:r>
          </w:p>
        </w:tc>
      </w:tr>
      <w:tr w:rsidR="00A401AA" w:rsidRPr="00816284" w14:paraId="1CD7B5BB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2DFCD85F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580582F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667DF80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09A0E42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7C5DB48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31E3DC17" w14:textId="4C309B13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0D7F1CA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6079D76D" w14:textId="7C88C11C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587284">
              <w:rPr>
                <w:rFonts w:cs="Times New Roman"/>
                <w:sz w:val="18"/>
                <w:szCs w:val="18"/>
              </w:rPr>
              <w:t>broken</w:t>
            </w:r>
          </w:p>
        </w:tc>
        <w:tc>
          <w:tcPr>
            <w:tcW w:w="1417" w:type="dxa"/>
            <w:vAlign w:val="center"/>
          </w:tcPr>
          <w:p w14:paraId="3D4A5E5E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691319F5" w14:textId="31176E1E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kern w:val="0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[4]</w:t>
            </w:r>
          </w:p>
        </w:tc>
      </w:tr>
      <w:tr w:rsidR="00F31895" w:rsidRPr="00816284" w14:paraId="019A19BA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1A6385BA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770DEC4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6C2EA3CE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544EF64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1276" w:type="dxa"/>
            <w:vAlign w:val="center"/>
          </w:tcPr>
          <w:p w14:paraId="744A863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vAlign w:val="center"/>
          </w:tcPr>
          <w:p w14:paraId="6A0BBAF4" w14:textId="7FBA0662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5F100DD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05F0AE5B" w14:textId="3B46C02D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587284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1417" w:type="dxa"/>
            <w:vAlign w:val="center"/>
          </w:tcPr>
          <w:p w14:paraId="7D5D8F14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0946F10C" w14:textId="3C71C929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A401AA" w:rsidRPr="00816284" w14:paraId="5E75BE45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0FD9A92C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2C3BC41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0BDE9A2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5CCD30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4DC8713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14:paraId="1DAD5AE0" w14:textId="1E93DFAE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1E8406D0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4A061F52" w14:textId="5F48A408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kern w:val="0"/>
                <w:sz w:val="18"/>
                <w:szCs w:val="18"/>
              </w:rPr>
              <w:t xml:space="preserve">Implant </w:t>
            </w:r>
            <w:r w:rsidR="00A401AA" w:rsidRPr="00587284">
              <w:rPr>
                <w:rFonts w:cs="Times New Roman"/>
                <w:kern w:val="0"/>
                <w:sz w:val="18"/>
                <w:szCs w:val="18"/>
              </w:rPr>
              <w:t>submerge</w:t>
            </w:r>
          </w:p>
        </w:tc>
        <w:tc>
          <w:tcPr>
            <w:tcW w:w="1417" w:type="dxa"/>
            <w:vAlign w:val="center"/>
          </w:tcPr>
          <w:p w14:paraId="67EC6ABF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73C8190B" w14:textId="2331BA92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587284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F31895" w:rsidRPr="00816284" w14:paraId="2B0903A3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66113FE5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3ECD246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5EFB93E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7466267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DE6E63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275" w:type="dxa"/>
            <w:vAlign w:val="center"/>
          </w:tcPr>
          <w:p w14:paraId="293D86A3" w14:textId="29F8D64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7.8(6-11)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3862D74F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14:paraId="42EABF1A" w14:textId="5475D68C" w:rsidR="00A401AA" w:rsidRPr="00587284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587284">
              <w:rPr>
                <w:rFonts w:cs="Times New Roman"/>
                <w:kern w:val="0"/>
                <w:sz w:val="18"/>
                <w:szCs w:val="18"/>
              </w:rPr>
              <w:t xml:space="preserve">Implant </w:t>
            </w:r>
            <w:r w:rsidR="00A401AA" w:rsidRPr="00587284">
              <w:rPr>
                <w:rFonts w:cs="Times New Roman"/>
                <w:kern w:val="0"/>
                <w:sz w:val="18"/>
                <w:szCs w:val="18"/>
              </w:rPr>
              <w:t>submerge; prosthetic revision(2 patients)</w:t>
            </w:r>
          </w:p>
        </w:tc>
        <w:tc>
          <w:tcPr>
            <w:tcW w:w="1417" w:type="dxa"/>
            <w:vAlign w:val="center"/>
          </w:tcPr>
          <w:p w14:paraId="42B21446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44C09460" w14:textId="31ADF936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[23]</w:t>
            </w:r>
          </w:p>
        </w:tc>
      </w:tr>
      <w:tr w:rsidR="00A401AA" w:rsidRPr="00816284" w14:paraId="2A2F7915" w14:textId="77777777" w:rsidTr="00040F92">
        <w:trPr>
          <w:trHeight w:val="318"/>
        </w:trPr>
        <w:tc>
          <w:tcPr>
            <w:tcW w:w="1431" w:type="dxa"/>
            <w:vMerge/>
            <w:vAlign w:val="center"/>
          </w:tcPr>
          <w:p w14:paraId="13DD591D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2DB0594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615E6F15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ED8547D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M</w:t>
            </w:r>
          </w:p>
        </w:tc>
        <w:tc>
          <w:tcPr>
            <w:tcW w:w="1276" w:type="dxa"/>
            <w:vAlign w:val="center"/>
          </w:tcPr>
          <w:p w14:paraId="4C2E33C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14:paraId="23851038" w14:textId="4A4120E2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7.16</w:t>
            </w:r>
            <w:r w:rsidR="004C00D8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1276" w:type="dxa"/>
            <w:vAlign w:val="center"/>
          </w:tcPr>
          <w:p w14:paraId="42CBED4A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245B0B86" w14:textId="34B845AF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63D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53D5CCC6" w14:textId="77777777" w:rsidR="00A401AA" w:rsidRPr="00587284" w:rsidRDefault="004D6091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/</w:t>
            </w:r>
          </w:p>
        </w:tc>
        <w:tc>
          <w:tcPr>
            <w:tcW w:w="1134" w:type="dxa"/>
            <w:vAlign w:val="center"/>
          </w:tcPr>
          <w:p w14:paraId="4C1DB181" w14:textId="4E6F32CA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</w:p>
        </w:tc>
      </w:tr>
      <w:tr w:rsidR="00F31895" w:rsidRPr="00816284" w14:paraId="17114A87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" w:type="dxa"/>
            <w:vMerge/>
            <w:vAlign w:val="center"/>
          </w:tcPr>
          <w:p w14:paraId="7A44DE96" w14:textId="77777777" w:rsidR="00A401AA" w:rsidRPr="00587284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9" w:type="dxa"/>
            <w:vMerge/>
            <w:vAlign w:val="center"/>
          </w:tcPr>
          <w:p w14:paraId="3F1C1707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33AC4F2B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74660679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1276" w:type="dxa"/>
            <w:vAlign w:val="center"/>
          </w:tcPr>
          <w:p w14:paraId="091358B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vAlign w:val="center"/>
          </w:tcPr>
          <w:p w14:paraId="463EB7E6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1276" w:type="dxa"/>
            <w:vAlign w:val="center"/>
          </w:tcPr>
          <w:p w14:paraId="6F21C978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7E3AF567" w14:textId="21F9CA21" w:rsidR="00A401AA" w:rsidRPr="00587284" w:rsidRDefault="00063D55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kern w:val="0"/>
                <w:sz w:val="18"/>
                <w:szCs w:val="18"/>
              </w:rPr>
            </w:pPr>
            <w:r w:rsidRPr="00063D55">
              <w:rPr>
                <w:rFonts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417" w:type="dxa"/>
            <w:vAlign w:val="center"/>
          </w:tcPr>
          <w:p w14:paraId="36E57784" w14:textId="77777777" w:rsidR="00A401AA" w:rsidRPr="00587284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587284">
              <w:rPr>
                <w:rFonts w:cs="Times New Roman"/>
                <w:sz w:val="18"/>
                <w:szCs w:val="18"/>
              </w:rPr>
              <w:t>GBR, Heterologous Block Grafting</w:t>
            </w:r>
          </w:p>
        </w:tc>
        <w:tc>
          <w:tcPr>
            <w:tcW w:w="1134" w:type="dxa"/>
            <w:vAlign w:val="center"/>
          </w:tcPr>
          <w:p w14:paraId="1C26C99D" w14:textId="2CC3BBCC" w:rsidR="00A401AA" w:rsidRPr="00587284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</w:tbl>
    <w:p w14:paraId="0D64E341" w14:textId="494C44E5" w:rsidR="00A401AA" w:rsidRPr="00587284" w:rsidRDefault="00A401AA" w:rsidP="00A401AA">
      <w:pPr>
        <w:ind w:firstLineChars="0" w:firstLine="480"/>
        <w:rPr>
          <w:rFonts w:cs="Times New Roman"/>
          <w:sz w:val="18"/>
          <w:szCs w:val="18"/>
        </w:rPr>
      </w:pPr>
      <w:r w:rsidRPr="00587284">
        <w:rPr>
          <w:rFonts w:cs="Times New Roman"/>
          <w:sz w:val="18"/>
          <w:szCs w:val="18"/>
        </w:rPr>
        <w:t>Abbreviatiom: N</w:t>
      </w:r>
      <w:r w:rsidR="00063D55">
        <w:rPr>
          <w:rFonts w:cs="Times New Roman" w:hint="eastAsia"/>
          <w:sz w:val="18"/>
          <w:szCs w:val="18"/>
        </w:rPr>
        <w:t>a</w:t>
      </w:r>
      <w:r w:rsidRPr="00587284">
        <w:rPr>
          <w:rFonts w:cs="Times New Roman"/>
          <w:sz w:val="18"/>
          <w:szCs w:val="18"/>
        </w:rPr>
        <w:t>: not available</w:t>
      </w:r>
      <w:r w:rsidR="004D6091" w:rsidRPr="00587284">
        <w:rPr>
          <w:rFonts w:cs="Times New Roman"/>
          <w:sz w:val="18"/>
          <w:szCs w:val="18"/>
        </w:rPr>
        <w:t>, /: without bone augmentation techniques</w:t>
      </w:r>
      <w:r w:rsidR="00063D55" w:rsidRPr="00063D55">
        <w:rPr>
          <w:rFonts w:cs="Times New Roman"/>
          <w:sz w:val="18"/>
          <w:szCs w:val="18"/>
        </w:rPr>
        <w:t>, y: year, m: month</w:t>
      </w:r>
    </w:p>
    <w:p w14:paraId="726EEFA7" w14:textId="77777777" w:rsidR="00A401AA" w:rsidRPr="00587284" w:rsidRDefault="00A401AA" w:rsidP="00A401AA">
      <w:pPr>
        <w:ind w:firstLineChars="0" w:firstLine="480"/>
        <w:rPr>
          <w:rFonts w:cs="Times New Roman"/>
          <w:sz w:val="18"/>
          <w:szCs w:val="18"/>
        </w:rPr>
      </w:pPr>
      <w:r w:rsidRPr="00587284">
        <w:rPr>
          <w:rFonts w:cs="Times New Roman"/>
          <w:sz w:val="18"/>
          <w:szCs w:val="18"/>
        </w:rPr>
        <w:t>Note: Mini-implant(diameter</w:t>
      </w:r>
      <w:bookmarkStart w:id="10" w:name="OLE_LINK79"/>
      <w:r w:rsidRPr="00587284">
        <w:rPr>
          <w:rFonts w:cs="Times New Roman"/>
          <w:sz w:val="18"/>
          <w:szCs w:val="18"/>
        </w:rPr>
        <w:t>&lt;</w:t>
      </w:r>
      <w:bookmarkEnd w:id="10"/>
      <w:r w:rsidRPr="00587284">
        <w:rPr>
          <w:rFonts w:cs="Times New Roman"/>
          <w:sz w:val="18"/>
          <w:szCs w:val="18"/>
        </w:rPr>
        <w:t>3mm), Narrow diameter implant(3mm&lt;diameter&lt;3.5mm), Short implant(length&lt;8mm)</w:t>
      </w:r>
    </w:p>
    <w:p w14:paraId="6AC06C0C" w14:textId="77777777" w:rsidR="00A401AA" w:rsidRPr="00816284" w:rsidRDefault="00A401AA" w:rsidP="00A77190">
      <w:pPr>
        <w:ind w:firstLineChars="0" w:firstLine="0"/>
        <w:rPr>
          <w:rFonts w:cs="Times New Roman"/>
          <w:sz w:val="21"/>
          <w:szCs w:val="21"/>
        </w:rPr>
      </w:pPr>
    </w:p>
    <w:p w14:paraId="72FE0975" w14:textId="46446B17" w:rsidR="00A401AA" w:rsidRPr="004D6091" w:rsidRDefault="00A401AA" w:rsidP="003E51BC">
      <w:pPr>
        <w:spacing w:line="360" w:lineRule="auto"/>
        <w:ind w:firstLine="420"/>
        <w:jc w:val="center"/>
        <w:rPr>
          <w:rFonts w:cs="Times New Roman"/>
        </w:rPr>
      </w:pPr>
      <w:r w:rsidRPr="00816284">
        <w:rPr>
          <w:rFonts w:cs="Times New Roman"/>
          <w:sz w:val="21"/>
          <w:szCs w:val="21"/>
        </w:rPr>
        <w:t xml:space="preserve">Supplemental </w:t>
      </w:r>
      <w:r w:rsidR="004D6091">
        <w:rPr>
          <w:rFonts w:cs="Times New Roman" w:hint="eastAsia"/>
        </w:rPr>
        <w:t xml:space="preserve">Table </w:t>
      </w:r>
      <w:bookmarkStart w:id="11" w:name="OLE_LINK133"/>
      <w:r w:rsidR="004D6091">
        <w:rPr>
          <w:rFonts w:cs="Times New Roman"/>
        </w:rPr>
        <w:t xml:space="preserve">5: </w:t>
      </w:r>
      <w:r w:rsidR="004D6091" w:rsidRPr="009655C6">
        <w:rPr>
          <w:rFonts w:cs="Times New Roman"/>
        </w:rPr>
        <w:t>Implant survival rates, follow-up durations, and complication</w:t>
      </w:r>
      <w:r w:rsidR="004D6091">
        <w:rPr>
          <w:rFonts w:cs="Times New Roman" w:hint="eastAsia"/>
        </w:rPr>
        <w:t xml:space="preserve"> rate</w:t>
      </w:r>
      <w:r w:rsidR="004D6091" w:rsidRPr="009655C6">
        <w:rPr>
          <w:rFonts w:cs="Times New Roman"/>
        </w:rPr>
        <w:t xml:space="preserve"> across </w:t>
      </w:r>
      <w:r w:rsidR="004D6091">
        <w:rPr>
          <w:rFonts w:cs="Times New Roman" w:hint="eastAsia"/>
        </w:rPr>
        <w:t>different</w:t>
      </w:r>
      <w:r w:rsidR="004D6091" w:rsidRPr="009655C6">
        <w:rPr>
          <w:rFonts w:cs="Times New Roman"/>
        </w:rPr>
        <w:t xml:space="preserve"> rehabilitation methods</w:t>
      </w:r>
      <w:bookmarkEnd w:id="11"/>
    </w:p>
    <w:tbl>
      <w:tblPr>
        <w:tblStyle w:val="4-3"/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2593"/>
        <w:gridCol w:w="1443"/>
        <w:gridCol w:w="1120"/>
        <w:gridCol w:w="3332"/>
        <w:gridCol w:w="2037"/>
        <w:gridCol w:w="2527"/>
        <w:gridCol w:w="898"/>
      </w:tblGrid>
      <w:tr w:rsidR="003E51BC" w:rsidRPr="003E51BC" w14:paraId="5A0CE94D" w14:textId="77777777" w:rsidTr="00040F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6BDCC6F" w14:textId="77777777" w:rsidR="00A401AA" w:rsidRPr="003E51BC" w:rsidRDefault="00A401AA" w:rsidP="003E51BC">
            <w:pPr>
              <w:adjustRightInd w:val="0"/>
              <w:snapToGrid w:val="0"/>
              <w:ind w:firstLine="367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3E51BC">
              <w:rPr>
                <w:rFonts w:cs="Times New Roman"/>
                <w:color w:val="auto"/>
                <w:sz w:val="18"/>
                <w:szCs w:val="18"/>
              </w:rPr>
              <w:t>Rehabilitation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A588CC7" w14:textId="77777777" w:rsidR="00A401AA" w:rsidRPr="003E51BC" w:rsidRDefault="00A401AA" w:rsidP="003E51BC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3E51BC">
              <w:rPr>
                <w:rFonts w:cs="Times New Roman"/>
                <w:color w:val="auto"/>
                <w:sz w:val="18"/>
                <w:szCs w:val="18"/>
              </w:rPr>
              <w:t>Jaw position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21D6897" w14:textId="77777777" w:rsidR="00A401AA" w:rsidRPr="003E51BC" w:rsidRDefault="00A401AA" w:rsidP="003E51BC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3E51BC">
              <w:rPr>
                <w:rFonts w:cs="Times New Roman"/>
                <w:color w:val="auto"/>
                <w:sz w:val="18"/>
                <w:szCs w:val="18"/>
              </w:rPr>
              <w:t>All on X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D422878" w14:textId="77777777" w:rsidR="00A401AA" w:rsidRPr="003E51BC" w:rsidRDefault="00A401AA" w:rsidP="003E51BC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3E51BC">
              <w:rPr>
                <w:rFonts w:cs="Times New Roman"/>
                <w:color w:val="auto"/>
                <w:sz w:val="18"/>
                <w:szCs w:val="18"/>
              </w:rPr>
              <w:t>Special Design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E17659B" w14:textId="77777777" w:rsidR="00A401AA" w:rsidRPr="003E51BC" w:rsidRDefault="00A401AA" w:rsidP="003E51BC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3E51BC">
              <w:rPr>
                <w:rFonts w:cs="Times New Roman"/>
                <w:color w:val="auto"/>
                <w:sz w:val="18"/>
                <w:szCs w:val="18"/>
              </w:rPr>
              <w:t>Follow-up time(min-max)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2A1A5E7" w14:textId="753BDC5C" w:rsidR="00A401AA" w:rsidRPr="003E51BC" w:rsidRDefault="004F23EC" w:rsidP="003E51BC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3E51BC">
              <w:rPr>
                <w:rFonts w:cs="Times New Roman"/>
                <w:color w:val="auto"/>
                <w:sz w:val="18"/>
                <w:szCs w:val="18"/>
              </w:rPr>
              <w:t>Complication</w:t>
            </w:r>
          </w:p>
        </w:tc>
        <w:tc>
          <w:tcPr>
            <w:tcW w:w="8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E666A68" w14:textId="77777777" w:rsidR="00A401AA" w:rsidRPr="003E51BC" w:rsidRDefault="00A401AA" w:rsidP="003E51BC">
            <w:pPr>
              <w:adjustRightInd w:val="0"/>
              <w:snapToGrid w:val="0"/>
              <w:ind w:firstLine="3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18"/>
                <w:szCs w:val="18"/>
              </w:rPr>
            </w:pPr>
            <w:r w:rsidRPr="003E51BC">
              <w:rPr>
                <w:rFonts w:cs="Times New Roman"/>
                <w:color w:val="auto"/>
                <w:sz w:val="18"/>
                <w:szCs w:val="18"/>
              </w:rPr>
              <w:t>Ref.</w:t>
            </w:r>
          </w:p>
        </w:tc>
      </w:tr>
      <w:tr w:rsidR="003E51BC" w:rsidRPr="003E51BC" w14:paraId="2D11FD9B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3C5F20CA" w14:textId="4CDCE6FF" w:rsidR="00A401AA" w:rsidRPr="00313CAD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13CAD">
              <w:rPr>
                <w:rFonts w:cs="Times New Roman"/>
                <w:b w:val="0"/>
                <w:bCs w:val="0"/>
                <w:sz w:val="18"/>
                <w:szCs w:val="18"/>
              </w:rPr>
              <w:t>Implant</w:t>
            </w:r>
            <w:r w:rsidR="00A401AA" w:rsidRPr="00313CAD">
              <w:rPr>
                <w:rFonts w:cs="Times New Roman"/>
                <w:b w:val="0"/>
                <w:bCs w:val="0"/>
                <w:sz w:val="18"/>
                <w:szCs w:val="18"/>
              </w:rPr>
              <w:t>-supported overdenture</w:t>
            </w:r>
          </w:p>
        </w:tc>
        <w:tc>
          <w:tcPr>
            <w:tcW w:w="0" w:type="auto"/>
            <w:vMerge w:val="restart"/>
            <w:vAlign w:val="center"/>
          </w:tcPr>
          <w:p w14:paraId="2879BBDA" w14:textId="1989E8A9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Mandible</w:t>
            </w:r>
          </w:p>
        </w:tc>
        <w:tc>
          <w:tcPr>
            <w:tcW w:w="0" w:type="auto"/>
            <w:vAlign w:val="center"/>
          </w:tcPr>
          <w:p w14:paraId="61286532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65BF288C" w14:textId="1382A667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Separated </w:t>
            </w:r>
            <w:r w:rsidR="00A401AA" w:rsidRPr="003E51BC">
              <w:rPr>
                <w:rFonts w:cs="Times New Roman"/>
                <w:sz w:val="18"/>
                <w:szCs w:val="18"/>
              </w:rPr>
              <w:t>in the midline</w:t>
            </w:r>
          </w:p>
        </w:tc>
        <w:tc>
          <w:tcPr>
            <w:tcW w:w="0" w:type="auto"/>
            <w:vAlign w:val="center"/>
          </w:tcPr>
          <w:p w14:paraId="71836696" w14:textId="3C7CC2AD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9037FA1" w14:textId="4056C138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3E51BC">
              <w:rPr>
                <w:rFonts w:cs="Times New Roman"/>
                <w:sz w:val="18"/>
                <w:szCs w:val="18"/>
              </w:rPr>
              <w:t>was remade or relined</w:t>
            </w:r>
          </w:p>
        </w:tc>
        <w:tc>
          <w:tcPr>
            <w:tcW w:w="808" w:type="dxa"/>
            <w:vAlign w:val="center"/>
          </w:tcPr>
          <w:p w14:paraId="76441622" w14:textId="3CC67245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3E51BC">
              <w:rPr>
                <w:rFonts w:cs="Times New Roman"/>
                <w:noProof/>
                <w:sz w:val="18"/>
                <w:szCs w:val="18"/>
                <w:vertAlign w:val="superscript"/>
              </w:rPr>
              <w:t>[1]</w:t>
            </w:r>
          </w:p>
        </w:tc>
      </w:tr>
      <w:tr w:rsidR="003E51BC" w:rsidRPr="003E51BC" w14:paraId="7B8BAB31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63AE27A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C0F1A84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A791CA3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034C5529" w14:textId="1E045D24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26BC55C" w14:textId="19452976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B7F2E7F" w14:textId="7C10EA50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792780F8" w14:textId="0446EC55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3E51BC" w:rsidRPr="003E51BC" w14:paraId="4B7C30DF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83375CE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93B352E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F73FB47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F7BBD43" w14:textId="7B694478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918B7D0" w14:textId="0D5459B4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45085CC" w14:textId="28189191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3E51BC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808" w:type="dxa"/>
            <w:vAlign w:val="center"/>
          </w:tcPr>
          <w:p w14:paraId="3029B7C8" w14:textId="41D60DD4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[8]</w:t>
            </w:r>
          </w:p>
        </w:tc>
      </w:tr>
      <w:tr w:rsidR="003E51BC" w:rsidRPr="003E51BC" w14:paraId="0889056F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66BC435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F53265C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3F349B3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375F2D4C" w14:textId="7C45B56B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9598B35" w14:textId="78020CF4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B3E5ED9" w14:textId="64F9A264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Screw </w:t>
            </w:r>
            <w:r w:rsidR="00A401AA" w:rsidRPr="003E51BC">
              <w:rPr>
                <w:rFonts w:cs="Times New Roman"/>
                <w:sz w:val="18"/>
                <w:szCs w:val="18"/>
              </w:rPr>
              <w:t>loosening</w:t>
            </w:r>
          </w:p>
        </w:tc>
        <w:tc>
          <w:tcPr>
            <w:tcW w:w="808" w:type="dxa"/>
            <w:vAlign w:val="center"/>
          </w:tcPr>
          <w:p w14:paraId="02C98892" w14:textId="16424E93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3E51BC">
              <w:rPr>
                <w:rFonts w:cs="Times New Roman"/>
                <w:noProof/>
                <w:sz w:val="18"/>
                <w:szCs w:val="18"/>
                <w:vertAlign w:val="superscript"/>
              </w:rPr>
              <w:t>[3]</w:t>
            </w:r>
          </w:p>
        </w:tc>
      </w:tr>
      <w:tr w:rsidR="003E51BC" w:rsidRPr="003E51BC" w14:paraId="25A7B7B4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0BA2363E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907947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2D8AE9E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DAFDE95" w14:textId="5E127B55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EFAC548" w14:textId="01B7E02F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056F3C1E" w14:textId="1B6CAB85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17620007" w14:textId="25B780E4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3E51BC" w:rsidRPr="003E51BC" w14:paraId="614A85E6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E3F3FD8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B8117F0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2801D31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77ECB3D1" w14:textId="51699711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EBB6305" w14:textId="06202200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05D287AB" w14:textId="08F42F14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78AB5E38" w14:textId="170D880C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[5]</w:t>
            </w:r>
          </w:p>
        </w:tc>
      </w:tr>
      <w:tr w:rsidR="003E51BC" w:rsidRPr="003E51BC" w14:paraId="78F0525B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02FFB6A1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70DEB72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C0E4DA8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BC5FD53" w14:textId="4B7DB06A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5942414" w14:textId="19C512F3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F3905AD" w14:textId="2F150129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499BCC10" w14:textId="64BB5913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[6]</w:t>
            </w:r>
          </w:p>
        </w:tc>
      </w:tr>
      <w:tr w:rsidR="003E51BC" w:rsidRPr="003E51BC" w14:paraId="17071071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6947761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8B483B3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02D647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873D537" w14:textId="61210478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7EC76A5B" w14:textId="3874C08D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3481AEC" w14:textId="0CF220BB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3E51BC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808" w:type="dxa"/>
            <w:vAlign w:val="center"/>
          </w:tcPr>
          <w:p w14:paraId="403D9EEF" w14:textId="17103EBC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[9]</w:t>
            </w:r>
          </w:p>
        </w:tc>
      </w:tr>
      <w:tr w:rsidR="003E51BC" w:rsidRPr="003E51BC" w14:paraId="778EFDF1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050E7BD2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7B0E6AE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88E6E4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B2AC962" w14:textId="03B8670C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37C71AC" w14:textId="720BAFFD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13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8218862" w14:textId="5EF600A4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1979FA96" w14:textId="0E17840E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[10]</w:t>
            </w:r>
          </w:p>
        </w:tc>
      </w:tr>
      <w:tr w:rsidR="003E51BC" w:rsidRPr="003E51BC" w14:paraId="42B531BF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43B10242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8B0739E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45065D8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3B5FC33F" w14:textId="5004C3B9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Resilient </w:t>
            </w:r>
            <w:r w:rsidR="00A401AA" w:rsidRPr="003E51BC">
              <w:rPr>
                <w:rFonts w:cs="Times New Roman"/>
                <w:sz w:val="18"/>
                <w:szCs w:val="18"/>
              </w:rPr>
              <w:t xml:space="preserve">silicone liner </w:t>
            </w:r>
          </w:p>
        </w:tc>
        <w:tc>
          <w:tcPr>
            <w:tcW w:w="0" w:type="auto"/>
            <w:vAlign w:val="center"/>
          </w:tcPr>
          <w:p w14:paraId="63D20F11" w14:textId="456B7193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0C98EE73" w14:textId="51D3D13B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3E51BC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808" w:type="dxa"/>
            <w:vAlign w:val="center"/>
          </w:tcPr>
          <w:p w14:paraId="62005B23" w14:textId="16E56988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3E51BC" w:rsidRPr="003E51BC" w14:paraId="1F10893C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C4232AC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9EB27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328CF4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75625D1" w14:textId="04A28B42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EF566BF" w14:textId="45F0E733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7735A1E" w14:textId="76A88773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1F551B99" w14:textId="31BB87F7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3E51BC" w:rsidRPr="003E51BC" w14:paraId="161281EE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86D95AB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F1396E9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91680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3E507FED" w14:textId="77731D5F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1488775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46815D9C" w14:textId="7CF2AB36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6BF0F5CC" w14:textId="087C7F45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3E51BC" w:rsidRPr="003E51BC" w14:paraId="19B455A4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F0F53D0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A0F2FEC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AE5702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2(8 cases)</w:t>
            </w:r>
          </w:p>
        </w:tc>
        <w:tc>
          <w:tcPr>
            <w:tcW w:w="0" w:type="auto"/>
            <w:vAlign w:val="center"/>
          </w:tcPr>
          <w:p w14:paraId="324CE59B" w14:textId="3B7002DE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Separated </w:t>
            </w:r>
            <w:r w:rsidR="00A401AA" w:rsidRPr="003E51BC">
              <w:rPr>
                <w:rFonts w:cs="Times New Roman"/>
                <w:sz w:val="18"/>
                <w:szCs w:val="18"/>
              </w:rPr>
              <w:t>in the midline, a sliding bar, the Seeger rings</w:t>
            </w:r>
          </w:p>
        </w:tc>
        <w:tc>
          <w:tcPr>
            <w:tcW w:w="0" w:type="auto"/>
            <w:vAlign w:val="center"/>
          </w:tcPr>
          <w:p w14:paraId="4B114B24" w14:textId="45E25E5A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8.1(3-12)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17C8A21" w14:textId="2CD72F8F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Repositioning </w:t>
            </w:r>
            <w:r w:rsidR="00A401AA" w:rsidRPr="003E51BC">
              <w:rPr>
                <w:rFonts w:cs="Times New Roman"/>
                <w:sz w:val="18"/>
                <w:szCs w:val="18"/>
              </w:rPr>
              <w:t>of one resilient cap</w:t>
            </w:r>
          </w:p>
        </w:tc>
        <w:tc>
          <w:tcPr>
            <w:tcW w:w="808" w:type="dxa"/>
            <w:vAlign w:val="center"/>
          </w:tcPr>
          <w:p w14:paraId="51CBFCF6" w14:textId="68D2D472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[19]</w:t>
            </w:r>
          </w:p>
        </w:tc>
      </w:tr>
      <w:tr w:rsidR="003E51BC" w:rsidRPr="003E51BC" w14:paraId="62CF9305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6463A1D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EDEDED" w:themeFill="accent3" w:themeFillTint="33"/>
            <w:vAlign w:val="center"/>
          </w:tcPr>
          <w:p w14:paraId="3F303397" w14:textId="2F06BD9E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Maxilla</w:t>
            </w:r>
          </w:p>
        </w:tc>
        <w:tc>
          <w:tcPr>
            <w:tcW w:w="0" w:type="auto"/>
            <w:vAlign w:val="center"/>
          </w:tcPr>
          <w:p w14:paraId="37380584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B3874BD" w14:textId="4C9D014E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Resilient </w:t>
            </w:r>
            <w:r w:rsidR="00A401AA" w:rsidRPr="003E51BC">
              <w:rPr>
                <w:rFonts w:cs="Times New Roman"/>
                <w:sz w:val="18"/>
                <w:szCs w:val="18"/>
              </w:rPr>
              <w:t>silicone liner</w:t>
            </w:r>
          </w:p>
        </w:tc>
        <w:tc>
          <w:tcPr>
            <w:tcW w:w="0" w:type="auto"/>
            <w:vAlign w:val="center"/>
          </w:tcPr>
          <w:p w14:paraId="3FE3640E" w14:textId="184A7FD5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1824E6C" w14:textId="68CCCBE3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3E51BC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808" w:type="dxa"/>
            <w:vAlign w:val="center"/>
          </w:tcPr>
          <w:p w14:paraId="4F0736D6" w14:textId="30EBC8A7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3E51BC" w:rsidRPr="003E51BC" w14:paraId="196DCC6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0481A81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92DB215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915CD0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046894FD" w14:textId="540181C0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B286DE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190CEF0B" w14:textId="57253FC5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203B2E59" w14:textId="5330D23A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[12]</w:t>
            </w:r>
          </w:p>
        </w:tc>
      </w:tr>
      <w:tr w:rsidR="003E51BC" w:rsidRPr="003E51BC" w14:paraId="42D7BB84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4472425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EDEDED" w:themeFill="accent3" w:themeFillTint="33"/>
            <w:vAlign w:val="center"/>
          </w:tcPr>
          <w:p w14:paraId="58427708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DD54B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E0785B0" w14:textId="62278F33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Separated </w:t>
            </w:r>
            <w:r w:rsidR="00A401AA" w:rsidRPr="003E51BC">
              <w:rPr>
                <w:rFonts w:cs="Times New Roman"/>
                <w:sz w:val="18"/>
                <w:szCs w:val="18"/>
              </w:rPr>
              <w:t>in the midline</w:t>
            </w:r>
          </w:p>
        </w:tc>
        <w:tc>
          <w:tcPr>
            <w:tcW w:w="0" w:type="auto"/>
            <w:vAlign w:val="center"/>
          </w:tcPr>
          <w:p w14:paraId="71A073EC" w14:textId="7D16DFBF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15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38C0D69" w14:textId="780499B7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Failure </w:t>
            </w:r>
            <w:r w:rsidR="00A401AA" w:rsidRPr="003E51BC">
              <w:rPr>
                <w:rFonts w:cs="Times New Roman"/>
                <w:sz w:val="18"/>
                <w:szCs w:val="18"/>
              </w:rPr>
              <w:t xml:space="preserve">of </w:t>
            </w:r>
            <w:r w:rsidR="008730A1" w:rsidRPr="003E51BC">
              <w:rPr>
                <w:rFonts w:cs="Times New Roman"/>
                <w:sz w:val="18"/>
                <w:szCs w:val="18"/>
              </w:rPr>
              <w:t>implant</w:t>
            </w:r>
            <w:r w:rsidR="00A401AA" w:rsidRPr="003E51BC">
              <w:rPr>
                <w:rFonts w:cs="Times New Roman"/>
                <w:sz w:val="18"/>
                <w:szCs w:val="18"/>
              </w:rPr>
              <w:t>(2);RPD</w:t>
            </w:r>
          </w:p>
        </w:tc>
        <w:tc>
          <w:tcPr>
            <w:tcW w:w="808" w:type="dxa"/>
            <w:vAlign w:val="center"/>
          </w:tcPr>
          <w:p w14:paraId="1EEB458C" w14:textId="052085A7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[21]</w:t>
            </w:r>
          </w:p>
        </w:tc>
      </w:tr>
      <w:tr w:rsidR="003E51BC" w:rsidRPr="003E51BC" w14:paraId="158EE1D3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69417E82" w14:textId="3FD70F40" w:rsidR="00A401AA" w:rsidRPr="00313CAD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13CAD">
              <w:rPr>
                <w:rFonts w:cs="Times New Roman"/>
                <w:b w:val="0"/>
                <w:bCs w:val="0"/>
                <w:sz w:val="18"/>
                <w:szCs w:val="18"/>
              </w:rPr>
              <w:t>Implant</w:t>
            </w:r>
            <w:r w:rsidR="00A401AA" w:rsidRPr="00313CAD">
              <w:rPr>
                <w:rFonts w:cs="Times New Roman"/>
                <w:b w:val="0"/>
                <w:bCs w:val="0"/>
                <w:sz w:val="18"/>
                <w:szCs w:val="18"/>
              </w:rPr>
              <w:t>-supported fixed restoration</w:t>
            </w:r>
          </w:p>
        </w:tc>
        <w:tc>
          <w:tcPr>
            <w:tcW w:w="0" w:type="auto"/>
            <w:vMerge w:val="restart"/>
            <w:vAlign w:val="center"/>
          </w:tcPr>
          <w:p w14:paraId="109F2CFA" w14:textId="5E2D350D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Mandible</w:t>
            </w:r>
          </w:p>
        </w:tc>
        <w:tc>
          <w:tcPr>
            <w:tcW w:w="0" w:type="auto"/>
            <w:vAlign w:val="center"/>
          </w:tcPr>
          <w:p w14:paraId="458D2DF0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54283617" w14:textId="0163DCB8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Separated </w:t>
            </w:r>
            <w:r w:rsidR="00A401AA" w:rsidRPr="003E51BC">
              <w:rPr>
                <w:rFonts w:cs="Times New Roman"/>
                <w:sz w:val="18"/>
                <w:szCs w:val="18"/>
              </w:rPr>
              <w:t>in the midline</w:t>
            </w:r>
          </w:p>
        </w:tc>
        <w:tc>
          <w:tcPr>
            <w:tcW w:w="0" w:type="auto"/>
            <w:vAlign w:val="center"/>
          </w:tcPr>
          <w:p w14:paraId="25AFEB65" w14:textId="7192ACA0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17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68E64FC4" w14:textId="65320525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Peri</w:t>
            </w:r>
            <w:r w:rsidR="00A401AA" w:rsidRPr="003E51BC">
              <w:rPr>
                <w:rFonts w:cs="Times New Roman"/>
                <w:sz w:val="18"/>
                <w:szCs w:val="18"/>
              </w:rPr>
              <w:t>-implantitis; porcelain fracture</w:t>
            </w:r>
          </w:p>
        </w:tc>
        <w:tc>
          <w:tcPr>
            <w:tcW w:w="808" w:type="dxa"/>
            <w:vAlign w:val="center"/>
          </w:tcPr>
          <w:p w14:paraId="668EF661" w14:textId="575FAAA4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[16]</w:t>
            </w:r>
          </w:p>
        </w:tc>
      </w:tr>
      <w:tr w:rsidR="003E51BC" w:rsidRPr="003E51BC" w14:paraId="124357A8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57A156D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94ABCC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8F8999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069EA048" w14:textId="191B3DF9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E779AA3" w14:textId="22F57B46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1D7426B3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808" w:type="dxa"/>
            <w:vAlign w:val="center"/>
          </w:tcPr>
          <w:p w14:paraId="0BFD5F72" w14:textId="169864A3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3E51BC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3E51BC" w:rsidRPr="003E51BC" w14:paraId="0FE936F8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C868732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FFD67BA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78106E4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7BF214C4" w14:textId="1FA85B8D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113AF66" w14:textId="3E86FDBA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3B3C89D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808" w:type="dxa"/>
            <w:vAlign w:val="center"/>
          </w:tcPr>
          <w:p w14:paraId="1C80AFE9" w14:textId="51C7582D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[13]</w:t>
            </w:r>
          </w:p>
        </w:tc>
      </w:tr>
      <w:tr w:rsidR="003E51BC" w:rsidRPr="003E51BC" w14:paraId="685A8C9B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00EE79DA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7C544A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E8D90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10DA8C41" w14:textId="6DDC83ED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B43619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0" w:type="auto"/>
            <w:vAlign w:val="center"/>
          </w:tcPr>
          <w:p w14:paraId="5304D997" w14:textId="731F7342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7C1C64F9" w14:textId="38BFB1F9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  <w:tr w:rsidR="003E51BC" w:rsidRPr="003E51BC" w14:paraId="5A2BA557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4D102BA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1629368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DBDBDB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43250E5F" w14:textId="5510411A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7FA51F03" w14:textId="5BC0A57B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CA3A162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808" w:type="dxa"/>
            <w:vAlign w:val="center"/>
          </w:tcPr>
          <w:p w14:paraId="2C733100" w14:textId="6799B36F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 w:rsidRPr="003E51BC">
              <w:rPr>
                <w:rFonts w:cs="Times New Roman"/>
                <w:noProof/>
                <w:sz w:val="18"/>
                <w:szCs w:val="18"/>
                <w:vertAlign w:val="superscript"/>
              </w:rPr>
              <w:t>[2]</w:t>
            </w:r>
          </w:p>
        </w:tc>
      </w:tr>
      <w:tr w:rsidR="003E51BC" w:rsidRPr="003E51BC" w14:paraId="1AC125AF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5772DA5D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3000DE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9E31B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37E731D9" w14:textId="36A52BA7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B7013EB" w14:textId="08994285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7.66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55B90027" w14:textId="3BD3C4A8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3547B395" w14:textId="4FE4B408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</w:p>
        </w:tc>
      </w:tr>
      <w:tr w:rsidR="003E51BC" w:rsidRPr="003E51BC" w14:paraId="20C2A01E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ECF7A25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88DD9E5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4ED1B27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73795D6" w14:textId="3455CDAD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A7C1785" w14:textId="7A998BD4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59F2EEB" w14:textId="4C3C117A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3E51BC">
              <w:rPr>
                <w:rFonts w:cs="Times New Roman"/>
                <w:sz w:val="18"/>
                <w:szCs w:val="18"/>
              </w:rPr>
              <w:t>broken</w:t>
            </w:r>
          </w:p>
        </w:tc>
        <w:tc>
          <w:tcPr>
            <w:tcW w:w="808" w:type="dxa"/>
            <w:vAlign w:val="center"/>
          </w:tcPr>
          <w:p w14:paraId="06D7D2E7" w14:textId="4361C5F9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[4]</w:t>
            </w:r>
          </w:p>
        </w:tc>
      </w:tr>
      <w:tr w:rsidR="003E51BC" w:rsidRPr="003E51BC" w14:paraId="7B854447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5855B37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8092F49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367E959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646FCF66" w14:textId="050FF572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074749E" w14:textId="6F9647F6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EAA8ED6" w14:textId="79DC4A44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Prosthesis </w:t>
            </w:r>
            <w:r w:rsidR="00A401AA" w:rsidRPr="003E51BC">
              <w:rPr>
                <w:rFonts w:cs="Times New Roman"/>
                <w:sz w:val="18"/>
                <w:szCs w:val="18"/>
              </w:rPr>
              <w:t>was remade</w:t>
            </w:r>
          </w:p>
        </w:tc>
        <w:tc>
          <w:tcPr>
            <w:tcW w:w="808" w:type="dxa"/>
            <w:vAlign w:val="center"/>
          </w:tcPr>
          <w:p w14:paraId="7036A5D8" w14:textId="4208C296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[11]</w:t>
            </w:r>
          </w:p>
        </w:tc>
      </w:tr>
      <w:tr w:rsidR="003E51BC" w:rsidRPr="003E51BC" w14:paraId="6DE5DB4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42995EE4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0DA177D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9C3D4E7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08CB6821" w14:textId="416A1628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7E667507" w14:textId="6A48A08B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BA492D7" w14:textId="6FB47087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33A22157" w14:textId="6CACBD87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[20]</w:t>
            </w:r>
          </w:p>
        </w:tc>
      </w:tr>
      <w:tr w:rsidR="003E51BC" w:rsidRPr="003E51BC" w14:paraId="1D399FF4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619F003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C196600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56AEFB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27AC732" w14:textId="6AC20335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 xml:space="preserve">Separated </w:t>
            </w:r>
            <w:r w:rsidR="00A401AA" w:rsidRPr="003E51BC">
              <w:rPr>
                <w:rFonts w:cs="Times New Roman"/>
                <w:sz w:val="18"/>
                <w:szCs w:val="18"/>
              </w:rPr>
              <w:t>in the midline</w:t>
            </w:r>
          </w:p>
        </w:tc>
        <w:tc>
          <w:tcPr>
            <w:tcW w:w="0" w:type="auto"/>
            <w:vAlign w:val="center"/>
          </w:tcPr>
          <w:p w14:paraId="6B38BE33" w14:textId="7353A39F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15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AE5A03D" w14:textId="6A222189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56412BC9" w14:textId="64617799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[21]</w:t>
            </w:r>
          </w:p>
        </w:tc>
      </w:tr>
      <w:tr w:rsidR="003E51BC" w:rsidRPr="003E51BC" w14:paraId="7A9EABE1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46BA16A0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C02E0CC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76E8CC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DCDA928" w14:textId="16E490E4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55DF5592" w14:textId="6AB90352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73E2AD8F" w14:textId="0C2FE319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5A2939E3" w14:textId="4EECA2AB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</w:p>
        </w:tc>
      </w:tr>
      <w:tr w:rsidR="003E51BC" w:rsidRPr="003E51BC" w14:paraId="2D5D26A1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3434BE97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6807767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9718E5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46FB831" w14:textId="22CAF676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CF9F5F0" w14:textId="56C144AB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7.16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6C5CAC43" w14:textId="6A5D1A77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3A496965" w14:textId="63775E5F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[18]</w:t>
            </w:r>
          </w:p>
        </w:tc>
      </w:tr>
      <w:tr w:rsidR="003E51BC" w:rsidRPr="003E51BC" w14:paraId="22DCA536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99FA748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CE16939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E8E710B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9939BD3" w14:textId="232FDAA1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ECDA58C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4254D908" w14:textId="419BD539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4C16D455" w14:textId="68634A4A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[15]</w:t>
            </w:r>
          </w:p>
        </w:tc>
      </w:tr>
      <w:tr w:rsidR="003E51BC" w:rsidRPr="003E51BC" w14:paraId="3EA5D19F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EDEDED" w:themeFill="accent3" w:themeFillTint="33"/>
            <w:vAlign w:val="center"/>
          </w:tcPr>
          <w:p w14:paraId="05BAC46A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EDEDED" w:themeFill="accent3" w:themeFillTint="33"/>
            <w:vAlign w:val="center"/>
          </w:tcPr>
          <w:p w14:paraId="690DC809" w14:textId="591C8166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Maxilla</w:t>
            </w:r>
          </w:p>
        </w:tc>
        <w:tc>
          <w:tcPr>
            <w:tcW w:w="0" w:type="auto"/>
            <w:vAlign w:val="center"/>
          </w:tcPr>
          <w:p w14:paraId="50BFDD95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6BA46E93" w14:textId="06819AF3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E32E841" w14:textId="4F7432D4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2204B9FE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Implant submerge</w:t>
            </w:r>
          </w:p>
        </w:tc>
        <w:tc>
          <w:tcPr>
            <w:tcW w:w="808" w:type="dxa"/>
            <w:vAlign w:val="center"/>
          </w:tcPr>
          <w:p w14:paraId="2A5FF77A" w14:textId="51663A28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[13]</w:t>
            </w:r>
          </w:p>
        </w:tc>
      </w:tr>
      <w:tr w:rsidR="003E51BC" w:rsidRPr="003E51BC" w14:paraId="485B509E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A67937B" w14:textId="77777777" w:rsidR="00A401AA" w:rsidRPr="00313CAD" w:rsidRDefault="00A401AA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291C3E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D155640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169AAD4B" w14:textId="39D9E80D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46F6DA22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2m</w:t>
            </w:r>
          </w:p>
        </w:tc>
        <w:tc>
          <w:tcPr>
            <w:tcW w:w="0" w:type="auto"/>
            <w:vAlign w:val="center"/>
          </w:tcPr>
          <w:p w14:paraId="071B138F" w14:textId="1E56B2DC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34CA1A2F" w14:textId="342A9B12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[7]</w:t>
            </w:r>
          </w:p>
        </w:tc>
      </w:tr>
      <w:tr w:rsidR="003E51BC" w:rsidRPr="003E51BC" w14:paraId="5816B97A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EDEDED" w:themeFill="accent3" w:themeFillTint="33"/>
            <w:vAlign w:val="center"/>
          </w:tcPr>
          <w:p w14:paraId="7230AB8A" w14:textId="650BAF1A" w:rsidR="00A401AA" w:rsidRPr="00313CAD" w:rsidRDefault="004F23EC" w:rsidP="00536318">
            <w:pPr>
              <w:adjustRightInd w:val="0"/>
              <w:snapToGrid w:val="0"/>
              <w:ind w:firstLine="360"/>
              <w:jc w:val="center"/>
              <w:rPr>
                <w:rFonts w:cs="Times New Roman"/>
                <w:b w:val="0"/>
                <w:bCs w:val="0"/>
                <w:sz w:val="18"/>
                <w:szCs w:val="18"/>
              </w:rPr>
            </w:pPr>
            <w:r w:rsidRPr="00313CAD">
              <w:rPr>
                <w:rFonts w:cs="Times New Roman"/>
                <w:b w:val="0"/>
                <w:bCs w:val="0"/>
                <w:sz w:val="18"/>
                <w:szCs w:val="18"/>
              </w:rPr>
              <w:t>Implant</w:t>
            </w:r>
            <w:r w:rsidR="00A401AA" w:rsidRPr="00313CAD">
              <w:rPr>
                <w:rFonts w:cs="Times New Roman"/>
                <w:b w:val="0"/>
                <w:bCs w:val="0"/>
                <w:sz w:val="18"/>
                <w:szCs w:val="18"/>
              </w:rPr>
              <w:t>-supported single crown</w:t>
            </w:r>
          </w:p>
        </w:tc>
        <w:tc>
          <w:tcPr>
            <w:tcW w:w="0" w:type="auto"/>
            <w:vMerge w:val="restart"/>
            <w:shd w:val="clear" w:color="auto" w:fill="EDEDED" w:themeFill="accent3" w:themeFillTint="33"/>
            <w:vAlign w:val="center"/>
          </w:tcPr>
          <w:p w14:paraId="5031CDC9" w14:textId="745F46C2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Mandible</w:t>
            </w:r>
          </w:p>
        </w:tc>
        <w:tc>
          <w:tcPr>
            <w:tcW w:w="0" w:type="auto"/>
            <w:vAlign w:val="center"/>
          </w:tcPr>
          <w:p w14:paraId="21B06D37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085A9E9E" w14:textId="39731A2F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1783B964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6m</w:t>
            </w:r>
          </w:p>
        </w:tc>
        <w:tc>
          <w:tcPr>
            <w:tcW w:w="0" w:type="auto"/>
            <w:vAlign w:val="center"/>
          </w:tcPr>
          <w:p w14:paraId="336BE854" w14:textId="512373CA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4DBC9E6E" w14:textId="2A00ED27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[14]</w:t>
            </w:r>
          </w:p>
        </w:tc>
      </w:tr>
      <w:tr w:rsidR="003E51BC" w:rsidRPr="003E51BC" w14:paraId="2BE3F453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7AD65D26" w14:textId="77777777" w:rsidR="00A401AA" w:rsidRPr="003E51BC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CC08739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1105878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7B1EC75C" w14:textId="6456A7D9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66D31778" w14:textId="37CEDFA2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  <w:r w:rsidR="00A50642">
              <w:rPr>
                <w:rFonts w:cs="Times New Roman"/>
                <w:sz w:val="18"/>
                <w:szCs w:val="18"/>
              </w:rPr>
              <w:t>y</w:t>
            </w:r>
          </w:p>
        </w:tc>
        <w:tc>
          <w:tcPr>
            <w:tcW w:w="0" w:type="auto"/>
            <w:vAlign w:val="center"/>
          </w:tcPr>
          <w:p w14:paraId="4B384AF5" w14:textId="28D7F5DB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49A07637" w14:textId="00367F6B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3E51BC" w:rsidRPr="003E51BC" w14:paraId="4E2453A2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320CD8C" w14:textId="77777777" w:rsidR="00A401AA" w:rsidRPr="003E51BC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C7A52F1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BCCD4A5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7C06A9C3" w14:textId="60AD9BBD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26AB865E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D4E869D" w14:textId="4F6772A5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688EECEE" w14:textId="42CA1D69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3E51BC" w:rsidRPr="003E51BC" w14:paraId="647CC4B0" w14:textId="77777777" w:rsidTr="00040F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62A93A47" w14:textId="77777777" w:rsidR="00A401AA" w:rsidRPr="003E51BC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112D9A20" w14:textId="2495079E" w:rsidR="00A401AA" w:rsidRPr="003E51BC" w:rsidRDefault="004F23EC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Maxilla</w:t>
            </w:r>
          </w:p>
        </w:tc>
        <w:tc>
          <w:tcPr>
            <w:tcW w:w="0" w:type="auto"/>
            <w:vAlign w:val="center"/>
          </w:tcPr>
          <w:p w14:paraId="1D7E796C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1804D5C4" w14:textId="6F532205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0C897628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086879E" w14:textId="27702DDA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140D7CE3" w14:textId="4E1C11A4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  <w:tr w:rsidR="003E51BC" w:rsidRPr="003E51BC" w14:paraId="273F50F9" w14:textId="77777777" w:rsidTr="00040F92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219284EE" w14:textId="77777777" w:rsidR="00A401AA" w:rsidRPr="003E51BC" w:rsidRDefault="00A401AA" w:rsidP="00536318">
            <w:pPr>
              <w:adjustRightInd w:val="0"/>
              <w:snapToGrid w:val="0"/>
              <w:ind w:firstLine="367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027502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24F7956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2DEEA725" w14:textId="04C971DB" w:rsidR="00A401AA" w:rsidRPr="003E51BC" w:rsidRDefault="00041C32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041C32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vAlign w:val="center"/>
          </w:tcPr>
          <w:p w14:paraId="378EF42F" w14:textId="77777777" w:rsidR="00A401AA" w:rsidRPr="003E51BC" w:rsidRDefault="00A401AA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3E51BC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23A7C54" w14:textId="7226A30E" w:rsidR="00A401AA" w:rsidRPr="003E51BC" w:rsidRDefault="00D40B27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</w:rPr>
            </w:pPr>
            <w:r w:rsidRPr="00D40B27">
              <w:rPr>
                <w:rFonts w:cs="Times New Roman"/>
                <w:sz w:val="18"/>
                <w:szCs w:val="18"/>
              </w:rPr>
              <w:t>Na</w:t>
            </w:r>
          </w:p>
        </w:tc>
        <w:tc>
          <w:tcPr>
            <w:tcW w:w="808" w:type="dxa"/>
            <w:vAlign w:val="center"/>
          </w:tcPr>
          <w:p w14:paraId="18C06069" w14:textId="09E0BE45" w:rsidR="00A401AA" w:rsidRPr="003E51BC" w:rsidRDefault="006A6406" w:rsidP="00536318">
            <w:pPr>
              <w:adjustRightInd w:val="0"/>
              <w:snapToGrid w:val="0"/>
              <w:ind w:firstLine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noProof/>
                <w:sz w:val="18"/>
                <w:szCs w:val="18"/>
                <w:vertAlign w:val="superscript"/>
              </w:rPr>
              <w:t>[17]</w:t>
            </w:r>
          </w:p>
        </w:tc>
      </w:tr>
    </w:tbl>
    <w:p w14:paraId="7D65BDD4" w14:textId="6950BA5C" w:rsidR="00C1553F" w:rsidRPr="00831E52" w:rsidRDefault="00A401AA" w:rsidP="00831E52">
      <w:pPr>
        <w:ind w:firstLine="360"/>
        <w:rPr>
          <w:rFonts w:cs="Times New Roman"/>
          <w:sz w:val="18"/>
          <w:szCs w:val="18"/>
        </w:rPr>
      </w:pPr>
      <w:r w:rsidRPr="00465DEC">
        <w:rPr>
          <w:rFonts w:cs="Times New Roman"/>
          <w:sz w:val="18"/>
          <w:szCs w:val="18"/>
        </w:rPr>
        <w:t xml:space="preserve">Abbreviation: </w:t>
      </w:r>
      <w:r w:rsidR="004D6091" w:rsidRPr="00465DEC">
        <w:rPr>
          <w:rFonts w:cs="Times New Roman"/>
          <w:sz w:val="18"/>
          <w:szCs w:val="18"/>
        </w:rPr>
        <w:t>y: year, m: month</w:t>
      </w:r>
      <w:r w:rsidRPr="00465DEC">
        <w:rPr>
          <w:rFonts w:cs="Times New Roman"/>
          <w:sz w:val="18"/>
          <w:szCs w:val="18"/>
        </w:rPr>
        <w:t>, N</w:t>
      </w:r>
      <w:r w:rsidR="000F46FE">
        <w:rPr>
          <w:rFonts w:cs="Times New Roman" w:hint="eastAsia"/>
          <w:sz w:val="18"/>
          <w:szCs w:val="18"/>
        </w:rPr>
        <w:t>a</w:t>
      </w:r>
      <w:r w:rsidRPr="00465DEC">
        <w:rPr>
          <w:rFonts w:cs="Times New Roman"/>
          <w:sz w:val="18"/>
          <w:szCs w:val="18"/>
        </w:rPr>
        <w:t>: not available</w:t>
      </w:r>
      <w:r w:rsidR="00D40B27">
        <w:t xml:space="preserve">, </w:t>
      </w:r>
      <w:r w:rsidR="00D40B27" w:rsidRPr="00D40B27">
        <w:rPr>
          <w:rFonts w:cs="Times New Roman"/>
          <w:sz w:val="18"/>
          <w:szCs w:val="18"/>
        </w:rPr>
        <w:t>y: year, m: month</w:t>
      </w:r>
    </w:p>
    <w:p w14:paraId="364271AD" w14:textId="77777777" w:rsidR="00A401AA" w:rsidRPr="00816284" w:rsidRDefault="00A401AA" w:rsidP="00831E52">
      <w:pPr>
        <w:ind w:firstLineChars="0" w:firstLine="0"/>
        <w:rPr>
          <w:rFonts w:cs="Times New Roman"/>
          <w:sz w:val="21"/>
          <w:szCs w:val="21"/>
        </w:rPr>
      </w:pPr>
    </w:p>
    <w:p w14:paraId="283B1E5C" w14:textId="77777777" w:rsidR="00831E52" w:rsidRPr="00831E52" w:rsidRDefault="00831E52" w:rsidP="006A6406">
      <w:pPr>
        <w:ind w:left="360" w:hangingChars="200" w:hanging="360"/>
        <w:rPr>
          <w:rFonts w:cs="Times New Roman"/>
          <w:sz w:val="18"/>
          <w:szCs w:val="18"/>
        </w:rPr>
      </w:pPr>
    </w:p>
    <w:p w14:paraId="3AD930A3" w14:textId="31568605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1.</w:t>
      </w:r>
      <w:r w:rsidRPr="006A6406">
        <w:rPr>
          <w:noProof/>
        </w:rPr>
        <w:tab/>
        <w:t>Guckes A D, McCarthy G R, Brahim J. Use of endosseous implants in a 3-year-old child with ectodermal dysplasia: case report and 5-year follow-up [J]. Pediatr dent, 1997, 19(4): 282-285.</w:t>
      </w:r>
    </w:p>
    <w:p w14:paraId="4112205A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2.</w:t>
      </w:r>
      <w:r w:rsidRPr="006A6406">
        <w:rPr>
          <w:noProof/>
        </w:rPr>
        <w:tab/>
        <w:t>Escobar V, Epker B N. Alveolar bone growth in response to endosteal implants in two patients with ectodermal dysplasia [J]. Int j oral max surg, 1998, 27(6): 445-447.</w:t>
      </w:r>
    </w:p>
    <w:p w14:paraId="5FF6B7D0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3.</w:t>
      </w:r>
      <w:r w:rsidRPr="006A6406">
        <w:rPr>
          <w:noProof/>
        </w:rPr>
        <w:tab/>
        <w:t>McMillan A S, Nunn J H, Postlethwaite K R. Implant-supported prosthesis in a child with hereditary mandibular anodontia: the use of ball attachments [J]. Int j paediatr dent, 1998, 8(1): 65-69.</w:t>
      </w:r>
    </w:p>
    <w:p w14:paraId="0B6C0CCA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4.</w:t>
      </w:r>
      <w:r w:rsidRPr="006A6406">
        <w:rPr>
          <w:noProof/>
        </w:rPr>
        <w:tab/>
        <w:t>Alcan T, Basa S, Kargul B. Growth analysis of a patient with ectodermal dysplasia treated with endosseous implants: 6-year follow-up [J]. J Oral Rehabil, 2006, 33(3): 175-182.</w:t>
      </w:r>
    </w:p>
    <w:p w14:paraId="0640A8B9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5.</w:t>
      </w:r>
      <w:r w:rsidRPr="006A6406">
        <w:rPr>
          <w:noProof/>
        </w:rPr>
        <w:tab/>
        <w:t>Kramer F J, Baethge C, Tschernitschek H. Implants in children with ectodermal dysplasia: a case report and literature review [J]. Clin Oral Implants Res, 2007, 18(1): 140-146.</w:t>
      </w:r>
    </w:p>
    <w:p w14:paraId="08E58BC9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6.</w:t>
      </w:r>
      <w:r w:rsidRPr="006A6406">
        <w:rPr>
          <w:noProof/>
        </w:rPr>
        <w:tab/>
        <w:t>Heuberer S, Dvorak G, Zauza K, Watzek G. The use of onplants and implants in children with severe oligodontia: a retrospective evaluation [J]. Clin Oral Implants Res, 2012, 23(7): 827-831.</w:t>
      </w:r>
    </w:p>
    <w:p w14:paraId="1A8BB9F1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7.</w:t>
      </w:r>
      <w:r w:rsidRPr="006A6406">
        <w:rPr>
          <w:noProof/>
        </w:rPr>
        <w:tab/>
        <w:t>Paulus C, Martin P. Hypodontia due to ectodermal dysplasia: rehabilitation with very early dental implants [J]. Rev Stomatol Chir Maxillofac Chir Orale, 2013, 114(3): e5-8.</w:t>
      </w:r>
    </w:p>
    <w:p w14:paraId="41248BB3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lastRenderedPageBreak/>
        <w:t>8.</w:t>
      </w:r>
      <w:r w:rsidRPr="006A6406">
        <w:rPr>
          <w:noProof/>
        </w:rPr>
        <w:tab/>
        <w:t>Toomarian L, Ardakani M R, Ramezani J, Adli A R, Tabari Z A. Using implants for prosthodontic rehabilitation of a 4-year-old with ectodermal dysplasia [J]. Gen Dent, 2014, 62(5): e1-5.</w:t>
      </w:r>
    </w:p>
    <w:p w14:paraId="4B6268E3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9.</w:t>
      </w:r>
      <w:r w:rsidRPr="006A6406">
        <w:rPr>
          <w:noProof/>
        </w:rPr>
        <w:tab/>
        <w:t>Kilic S, Altintas S H, Yilmaz Altintas N, Ozkaynak O, Bayram M, Kusgoz A, Taskesen F. Six-Year Survival of a Mini Dental Implant-Retained Overdenture in a Child with Ectodermal Dysplasia [J]. J Prosthodont, 2017, 26(1): 70-74.</w:t>
      </w:r>
    </w:p>
    <w:p w14:paraId="5B2888AC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10.</w:t>
      </w:r>
      <w:r w:rsidRPr="006A6406">
        <w:rPr>
          <w:noProof/>
        </w:rPr>
        <w:tab/>
        <w:t>Bergendal B, Bjerklin K, Bergendal T, Koch G. Dental Implant Therapy for a Child with X-linked Hypohidrotic Ectodermal Dysplasia--Three Decades of Managed Care [J]. Int j prosthodont, 2015, 28(4): 348-356.</w:t>
      </w:r>
    </w:p>
    <w:p w14:paraId="2F64CCBC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11.</w:t>
      </w:r>
      <w:r w:rsidRPr="006A6406">
        <w:rPr>
          <w:noProof/>
        </w:rPr>
        <w:tab/>
        <w:t>Cezaria Triches T, Ximenes M, Oliveira de Souza J G, Rodrigues Lopes Pereira Neto A, Cardoso A C, Bolan M. Implant-supported Oral Rehabilitation in Child with Ectodermal Dysplasia - 4-year Follow-up [J]. Bull Tokyo Dent Coll, 2017, 58(1): 49-56.</w:t>
      </w:r>
    </w:p>
    <w:p w14:paraId="65167ABB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12.</w:t>
      </w:r>
      <w:r w:rsidRPr="006A6406">
        <w:rPr>
          <w:noProof/>
        </w:rPr>
        <w:tab/>
        <w:t>Clarke L, Bowyer L, Noone J, Stevens C, Yates J, Ashley M. Britain's youngest implant patients? – A Case Series of implant treatment in children with ectodermal dysplasia [J]. Oral Surgery, 2020, 13(3): 245-251.</w:t>
      </w:r>
    </w:p>
    <w:p w14:paraId="09954143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13.</w:t>
      </w:r>
      <w:r w:rsidRPr="006A6406">
        <w:rPr>
          <w:noProof/>
        </w:rPr>
        <w:tab/>
        <w:t>Celar A G, Durstberger G, Zauza K. Use of an individual traction prosthesis and distraction osteogenesis to reposition osseointegrated implants in a juvenile with ectodermal dysplasia: a clinical report [J]. J prosthet dent, 2002, 87(2): 145-148.</w:t>
      </w:r>
    </w:p>
    <w:p w14:paraId="70622475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14.</w:t>
      </w:r>
      <w:r w:rsidRPr="006A6406">
        <w:rPr>
          <w:noProof/>
        </w:rPr>
        <w:tab/>
        <w:t>Artopoulou, II, Martin J W, Suchko G D. Prosthodontic rehabilitation of a 10-year-old ectodermal dysplasia patient using provisional implants [J]. Pediatr dent, 2009, 31(1): 52-57.</w:t>
      </w:r>
    </w:p>
    <w:p w14:paraId="0876BB82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15.</w:t>
      </w:r>
      <w:r w:rsidRPr="006A6406">
        <w:rPr>
          <w:noProof/>
        </w:rPr>
        <w:tab/>
        <w:t>Mello B Z, Silva T C, Rios D, Machado M A, Valarelli F P, Oliveira T M. Mini-implants: alternative for oral rehabilitation of a child with ectodermal dysplasia [J]. Braz Dent J, 2015, 26(1): 75-78.</w:t>
      </w:r>
    </w:p>
    <w:p w14:paraId="0F5EBF39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16.</w:t>
      </w:r>
      <w:r w:rsidRPr="006A6406">
        <w:rPr>
          <w:noProof/>
        </w:rPr>
        <w:tab/>
        <w:t>Singer S L, Henry P J, Liddelow G, Rosenberg I. Long-term follow-up of implant treatment for oligodontia in an actively growing individual: a clinical report [J]. J prosthet dent, 2012, 108(5): 279-285.</w:t>
      </w:r>
    </w:p>
    <w:p w14:paraId="72AABB18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lastRenderedPageBreak/>
        <w:t>17.</w:t>
      </w:r>
      <w:r w:rsidRPr="006A6406">
        <w:rPr>
          <w:noProof/>
        </w:rPr>
        <w:tab/>
        <w:t>Sfeir E, Nassif N, Moukarzel C. Use of mini dental implants in ectodermal dysplasia children: follow-up of three cases [J]. Eur j paediatr dent, 2014, 15(2 Suppl): 207-212.</w:t>
      </w:r>
    </w:p>
    <w:p w14:paraId="748B76AF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18.</w:t>
      </w:r>
      <w:r w:rsidRPr="006A6406">
        <w:rPr>
          <w:noProof/>
        </w:rPr>
        <w:tab/>
        <w:t>Machado M, Wallace C, Austin B, Deshpande S, Lai A, Whittle T, Klineberg I. Rehabilitation of ectodermal dysplasia patients presenting with hypodontia: outcomes of implant rehabilitation part 1 [J]. J Prosthodont Res, 2018, 62(4): 473-478.</w:t>
      </w:r>
    </w:p>
    <w:p w14:paraId="2490D8F4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19.</w:t>
      </w:r>
      <w:r w:rsidRPr="006A6406">
        <w:rPr>
          <w:noProof/>
        </w:rPr>
        <w:tab/>
        <w:t>Montanari M, Grande F, Lepidi L, Piana G, Catapano S. Rehabilitation with implant-supported overdentures in preteens patients with ectodermal dysplasia: A cohort study [J]. Clin implant dent r, 2023, 25(6): 1187-1196.</w:t>
      </w:r>
    </w:p>
    <w:p w14:paraId="30D4DD09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20.</w:t>
      </w:r>
      <w:r w:rsidRPr="006A6406">
        <w:rPr>
          <w:noProof/>
        </w:rPr>
        <w:tab/>
        <w:t>Guler N, Cildir S, Iseri U, Sandalli N, Dilek O. Hypohidrotic ectodermal dysplasia with bilateral impacted teeth at the coronoid process: a case rehabilitated with mini dental implants [J]. Oral Surg Oral Med Oral Pathol Oral Radiol Endod, 2005, 99(5): E34-38.</w:t>
      </w:r>
    </w:p>
    <w:p w14:paraId="6C4CAD62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21.</w:t>
      </w:r>
      <w:r w:rsidRPr="006A6406">
        <w:rPr>
          <w:noProof/>
        </w:rPr>
        <w:tab/>
        <w:t>Huang P Y, Driscoll C F. From childhood to adulthood: oral rehabilitation of a patient with ectodermal dysplasia [J]. J prosthet dent, 2014, 112(3): 439-443.</w:t>
      </w:r>
    </w:p>
    <w:p w14:paraId="28922B55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22.</w:t>
      </w:r>
      <w:r w:rsidRPr="006A6406">
        <w:rPr>
          <w:noProof/>
        </w:rPr>
        <w:tab/>
        <w:t>Filius M A, Vissink A, Raghoebar G M, Visser A. Implant-retained overdentures for young children with severe oligodontia: a series of four cases [J]. J Oral Maxillofac Surg, 2014, 72(9): 1684-1690.</w:t>
      </w:r>
    </w:p>
    <w:p w14:paraId="0467EF85" w14:textId="77777777" w:rsidR="006A6406" w:rsidRPr="006A6406" w:rsidRDefault="006A6406" w:rsidP="006A6406">
      <w:pPr>
        <w:pStyle w:val="EndNoteBibliography"/>
        <w:ind w:left="480" w:hangingChars="200" w:hanging="480"/>
        <w:rPr>
          <w:noProof/>
        </w:rPr>
      </w:pPr>
      <w:r w:rsidRPr="006A6406">
        <w:rPr>
          <w:noProof/>
        </w:rPr>
        <w:t>23.</w:t>
      </w:r>
      <w:r w:rsidRPr="006A6406">
        <w:rPr>
          <w:noProof/>
        </w:rPr>
        <w:tab/>
        <w:t>Kearns G, Sharma A, Perrott D, Schmidt B, Kaban L, Vargervik K. Placement of endosseous implants in children and adolescents with hereditary ectodermal dysplasia [J]. Oral surg oral med o, 1999, 88(1): 5-10.</w:t>
      </w:r>
    </w:p>
    <w:p w14:paraId="4969B245" w14:textId="4E626F59" w:rsidR="00771515" w:rsidRPr="00816284" w:rsidRDefault="00771515" w:rsidP="006A6406">
      <w:pPr>
        <w:ind w:left="420" w:hangingChars="200" w:hanging="420"/>
        <w:rPr>
          <w:rFonts w:cs="Times New Roman"/>
          <w:sz w:val="21"/>
          <w:szCs w:val="21"/>
        </w:rPr>
      </w:pPr>
    </w:p>
    <w:sectPr w:rsidR="00771515" w:rsidRPr="00816284" w:rsidSect="007715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0" w:orient="landscape"/>
      <w:pgMar w:top="1800" w:right="1440" w:bottom="1800" w:left="144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F5996" w14:textId="77777777" w:rsidR="007057E8" w:rsidRDefault="007057E8" w:rsidP="00656F55">
      <w:pPr>
        <w:ind w:firstLine="480"/>
      </w:pPr>
      <w:r>
        <w:separator/>
      </w:r>
    </w:p>
  </w:endnote>
  <w:endnote w:type="continuationSeparator" w:id="0">
    <w:p w14:paraId="64E35D7E" w14:textId="77777777" w:rsidR="007057E8" w:rsidRDefault="007057E8" w:rsidP="00656F55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92246" w14:textId="77777777" w:rsidR="00656F55" w:rsidRDefault="00656F55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274A5" w14:textId="77777777" w:rsidR="00656F55" w:rsidRDefault="00656F55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473F" w14:textId="77777777" w:rsidR="00656F55" w:rsidRDefault="00656F55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6EBE6" w14:textId="77777777" w:rsidR="007057E8" w:rsidRDefault="007057E8" w:rsidP="00656F55">
      <w:pPr>
        <w:ind w:firstLine="480"/>
      </w:pPr>
      <w:r>
        <w:separator/>
      </w:r>
    </w:p>
  </w:footnote>
  <w:footnote w:type="continuationSeparator" w:id="0">
    <w:p w14:paraId="52833636" w14:textId="77777777" w:rsidR="007057E8" w:rsidRDefault="007057E8" w:rsidP="00656F55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B7A3" w14:textId="77777777" w:rsidR="00656F55" w:rsidRDefault="00656F55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63A6A" w14:textId="77777777" w:rsidR="00656F55" w:rsidRDefault="00656F55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2B97D" w14:textId="77777777" w:rsidR="00656F55" w:rsidRDefault="00656F55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HorizontalSpacing w:val="120"/>
  <w:drawingGridVerticalSpacing w:val="423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起止页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71515"/>
    <w:rsid w:val="000006D3"/>
    <w:rsid w:val="00033C3A"/>
    <w:rsid w:val="00040F92"/>
    <w:rsid w:val="00041C32"/>
    <w:rsid w:val="00042236"/>
    <w:rsid w:val="00047A47"/>
    <w:rsid w:val="00052C6F"/>
    <w:rsid w:val="000563A4"/>
    <w:rsid w:val="00060A1A"/>
    <w:rsid w:val="00063D55"/>
    <w:rsid w:val="000710E4"/>
    <w:rsid w:val="00073476"/>
    <w:rsid w:val="00097A13"/>
    <w:rsid w:val="000B44BB"/>
    <w:rsid w:val="000F46FE"/>
    <w:rsid w:val="00101AE2"/>
    <w:rsid w:val="001032A3"/>
    <w:rsid w:val="00130025"/>
    <w:rsid w:val="0013007D"/>
    <w:rsid w:val="00156994"/>
    <w:rsid w:val="001730C7"/>
    <w:rsid w:val="00181943"/>
    <w:rsid w:val="001853D2"/>
    <w:rsid w:val="00197389"/>
    <w:rsid w:val="001B09C8"/>
    <w:rsid w:val="001D4528"/>
    <w:rsid w:val="001D6E57"/>
    <w:rsid w:val="001E1F4C"/>
    <w:rsid w:val="00214E15"/>
    <w:rsid w:val="0022480F"/>
    <w:rsid w:val="00230210"/>
    <w:rsid w:val="00236567"/>
    <w:rsid w:val="00252D92"/>
    <w:rsid w:val="00265D6E"/>
    <w:rsid w:val="00272623"/>
    <w:rsid w:val="00297654"/>
    <w:rsid w:val="002D39E8"/>
    <w:rsid w:val="002D77CB"/>
    <w:rsid w:val="002E1AD5"/>
    <w:rsid w:val="002E7607"/>
    <w:rsid w:val="002F579F"/>
    <w:rsid w:val="00300A6A"/>
    <w:rsid w:val="00313CAD"/>
    <w:rsid w:val="00314E0F"/>
    <w:rsid w:val="0035024F"/>
    <w:rsid w:val="003508B2"/>
    <w:rsid w:val="003630AE"/>
    <w:rsid w:val="00364361"/>
    <w:rsid w:val="00370DDD"/>
    <w:rsid w:val="003725F3"/>
    <w:rsid w:val="00372845"/>
    <w:rsid w:val="003B77DA"/>
    <w:rsid w:val="003C5E2C"/>
    <w:rsid w:val="003D2EA8"/>
    <w:rsid w:val="003E51BC"/>
    <w:rsid w:val="003F0979"/>
    <w:rsid w:val="00402579"/>
    <w:rsid w:val="00412995"/>
    <w:rsid w:val="00444734"/>
    <w:rsid w:val="00453C1A"/>
    <w:rsid w:val="00454657"/>
    <w:rsid w:val="00465DEC"/>
    <w:rsid w:val="004A6B2E"/>
    <w:rsid w:val="004C00D8"/>
    <w:rsid w:val="004D0220"/>
    <w:rsid w:val="004D49EC"/>
    <w:rsid w:val="004D6091"/>
    <w:rsid w:val="004E3537"/>
    <w:rsid w:val="004E3B5E"/>
    <w:rsid w:val="004F23EC"/>
    <w:rsid w:val="00512A89"/>
    <w:rsid w:val="00514695"/>
    <w:rsid w:val="00523919"/>
    <w:rsid w:val="00530F8A"/>
    <w:rsid w:val="005412B5"/>
    <w:rsid w:val="0054708E"/>
    <w:rsid w:val="00563679"/>
    <w:rsid w:val="00580A83"/>
    <w:rsid w:val="005852B6"/>
    <w:rsid w:val="00587284"/>
    <w:rsid w:val="00591806"/>
    <w:rsid w:val="005A5738"/>
    <w:rsid w:val="005A6508"/>
    <w:rsid w:val="005A7629"/>
    <w:rsid w:val="005B6452"/>
    <w:rsid w:val="005B7358"/>
    <w:rsid w:val="005C39E9"/>
    <w:rsid w:val="005E00C2"/>
    <w:rsid w:val="0060045D"/>
    <w:rsid w:val="00604E03"/>
    <w:rsid w:val="006211CE"/>
    <w:rsid w:val="00625DAE"/>
    <w:rsid w:val="00636E04"/>
    <w:rsid w:val="00656BCE"/>
    <w:rsid w:val="00656F55"/>
    <w:rsid w:val="0067119B"/>
    <w:rsid w:val="00674E0E"/>
    <w:rsid w:val="00677C69"/>
    <w:rsid w:val="006A27D2"/>
    <w:rsid w:val="006A6406"/>
    <w:rsid w:val="006B73E2"/>
    <w:rsid w:val="006C3358"/>
    <w:rsid w:val="006D4951"/>
    <w:rsid w:val="006E18DC"/>
    <w:rsid w:val="006E566C"/>
    <w:rsid w:val="006E5E68"/>
    <w:rsid w:val="006F4712"/>
    <w:rsid w:val="007057E8"/>
    <w:rsid w:val="00732F34"/>
    <w:rsid w:val="00747E82"/>
    <w:rsid w:val="00752B2F"/>
    <w:rsid w:val="00753C30"/>
    <w:rsid w:val="00756FBE"/>
    <w:rsid w:val="00757587"/>
    <w:rsid w:val="00771515"/>
    <w:rsid w:val="007875F8"/>
    <w:rsid w:val="007A1F1F"/>
    <w:rsid w:val="007A207F"/>
    <w:rsid w:val="007B3A5D"/>
    <w:rsid w:val="007C0ABC"/>
    <w:rsid w:val="007C2847"/>
    <w:rsid w:val="007E1450"/>
    <w:rsid w:val="00811476"/>
    <w:rsid w:val="00813CEA"/>
    <w:rsid w:val="00816284"/>
    <w:rsid w:val="00817951"/>
    <w:rsid w:val="00821F77"/>
    <w:rsid w:val="00824C14"/>
    <w:rsid w:val="00826EBA"/>
    <w:rsid w:val="00831E52"/>
    <w:rsid w:val="00846419"/>
    <w:rsid w:val="008730A1"/>
    <w:rsid w:val="0088323C"/>
    <w:rsid w:val="008A50BC"/>
    <w:rsid w:val="008B004D"/>
    <w:rsid w:val="008D50EC"/>
    <w:rsid w:val="008E1016"/>
    <w:rsid w:val="008E79FC"/>
    <w:rsid w:val="0091728E"/>
    <w:rsid w:val="00921455"/>
    <w:rsid w:val="009214E3"/>
    <w:rsid w:val="00932AD9"/>
    <w:rsid w:val="009405AF"/>
    <w:rsid w:val="00952192"/>
    <w:rsid w:val="00954390"/>
    <w:rsid w:val="00966CD8"/>
    <w:rsid w:val="00971F32"/>
    <w:rsid w:val="009736C0"/>
    <w:rsid w:val="00986DF3"/>
    <w:rsid w:val="009B29E0"/>
    <w:rsid w:val="009B4DA1"/>
    <w:rsid w:val="009B63C1"/>
    <w:rsid w:val="009B7519"/>
    <w:rsid w:val="009C360B"/>
    <w:rsid w:val="009F65DC"/>
    <w:rsid w:val="00A06234"/>
    <w:rsid w:val="00A06797"/>
    <w:rsid w:val="00A1605F"/>
    <w:rsid w:val="00A26A4C"/>
    <w:rsid w:val="00A34D00"/>
    <w:rsid w:val="00A37650"/>
    <w:rsid w:val="00A401AA"/>
    <w:rsid w:val="00A50642"/>
    <w:rsid w:val="00A569EC"/>
    <w:rsid w:val="00A61086"/>
    <w:rsid w:val="00A64986"/>
    <w:rsid w:val="00A65141"/>
    <w:rsid w:val="00A7218B"/>
    <w:rsid w:val="00A72E21"/>
    <w:rsid w:val="00A77190"/>
    <w:rsid w:val="00A9332E"/>
    <w:rsid w:val="00AA2954"/>
    <w:rsid w:val="00AA57B2"/>
    <w:rsid w:val="00AC70C2"/>
    <w:rsid w:val="00AE02E6"/>
    <w:rsid w:val="00AE719B"/>
    <w:rsid w:val="00AF592A"/>
    <w:rsid w:val="00B1304C"/>
    <w:rsid w:val="00B319FB"/>
    <w:rsid w:val="00B34132"/>
    <w:rsid w:val="00B37690"/>
    <w:rsid w:val="00B5599D"/>
    <w:rsid w:val="00B7234A"/>
    <w:rsid w:val="00B76400"/>
    <w:rsid w:val="00B77C3C"/>
    <w:rsid w:val="00BA185C"/>
    <w:rsid w:val="00BB536E"/>
    <w:rsid w:val="00BD16D7"/>
    <w:rsid w:val="00BD32C6"/>
    <w:rsid w:val="00BD499B"/>
    <w:rsid w:val="00BF1756"/>
    <w:rsid w:val="00BF45FA"/>
    <w:rsid w:val="00BF5FAD"/>
    <w:rsid w:val="00C11E5F"/>
    <w:rsid w:val="00C13994"/>
    <w:rsid w:val="00C1553F"/>
    <w:rsid w:val="00C27A53"/>
    <w:rsid w:val="00C31E72"/>
    <w:rsid w:val="00C50BC2"/>
    <w:rsid w:val="00C57ED3"/>
    <w:rsid w:val="00C67CE7"/>
    <w:rsid w:val="00C70C26"/>
    <w:rsid w:val="00C94435"/>
    <w:rsid w:val="00CA5CE8"/>
    <w:rsid w:val="00CA6471"/>
    <w:rsid w:val="00CB3A35"/>
    <w:rsid w:val="00CE5D0B"/>
    <w:rsid w:val="00CF0E14"/>
    <w:rsid w:val="00CF0EC2"/>
    <w:rsid w:val="00CF2677"/>
    <w:rsid w:val="00D12BEC"/>
    <w:rsid w:val="00D40B27"/>
    <w:rsid w:val="00D52E92"/>
    <w:rsid w:val="00D67782"/>
    <w:rsid w:val="00D67FCC"/>
    <w:rsid w:val="00D75172"/>
    <w:rsid w:val="00D90444"/>
    <w:rsid w:val="00DA0435"/>
    <w:rsid w:val="00DB722E"/>
    <w:rsid w:val="00DC0928"/>
    <w:rsid w:val="00DC7007"/>
    <w:rsid w:val="00DD7093"/>
    <w:rsid w:val="00DF6124"/>
    <w:rsid w:val="00E07A46"/>
    <w:rsid w:val="00E10146"/>
    <w:rsid w:val="00E1410E"/>
    <w:rsid w:val="00E15C79"/>
    <w:rsid w:val="00E27CEC"/>
    <w:rsid w:val="00E422B1"/>
    <w:rsid w:val="00E64FFE"/>
    <w:rsid w:val="00E67566"/>
    <w:rsid w:val="00E71A92"/>
    <w:rsid w:val="00E71ED5"/>
    <w:rsid w:val="00E76148"/>
    <w:rsid w:val="00E83722"/>
    <w:rsid w:val="00E909E0"/>
    <w:rsid w:val="00EC20FF"/>
    <w:rsid w:val="00EC48D2"/>
    <w:rsid w:val="00ED7638"/>
    <w:rsid w:val="00EE278F"/>
    <w:rsid w:val="00EF7B00"/>
    <w:rsid w:val="00F033B2"/>
    <w:rsid w:val="00F11121"/>
    <w:rsid w:val="00F13904"/>
    <w:rsid w:val="00F22E93"/>
    <w:rsid w:val="00F27C5C"/>
    <w:rsid w:val="00F31895"/>
    <w:rsid w:val="00F31DED"/>
    <w:rsid w:val="00F36B41"/>
    <w:rsid w:val="00F41495"/>
    <w:rsid w:val="00F62DD0"/>
    <w:rsid w:val="00F81262"/>
    <w:rsid w:val="00F878CC"/>
    <w:rsid w:val="00F92E0A"/>
    <w:rsid w:val="00F9443B"/>
    <w:rsid w:val="00FB03AF"/>
    <w:rsid w:val="00FB526B"/>
    <w:rsid w:val="00FC108A"/>
    <w:rsid w:val="00FC1B27"/>
    <w:rsid w:val="00FC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CF5BE"/>
  <w14:defaultImageDpi w14:val="32767"/>
  <w15:chartTrackingRefBased/>
  <w15:docId w15:val="{AFDD8212-851E-8B46-9432-937D4A6F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 (正文 CS 字体)"/>
        <w:kern w:val="2"/>
        <w:sz w:val="24"/>
        <w:szCs w:val="24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9214E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771515"/>
    <w:pPr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a0"/>
    <w:link w:val="EndNoteBibliographyTitle"/>
    <w:rsid w:val="00771515"/>
    <w:rPr>
      <w:rFonts w:cs="Times New Roman"/>
    </w:rPr>
  </w:style>
  <w:style w:type="paragraph" w:customStyle="1" w:styleId="EndNoteBibliography">
    <w:name w:val="EndNote Bibliography"/>
    <w:basedOn w:val="a"/>
    <w:link w:val="EndNoteBibliography0"/>
    <w:rsid w:val="00771515"/>
    <w:rPr>
      <w:rFonts w:cs="Times New Roman"/>
    </w:rPr>
  </w:style>
  <w:style w:type="character" w:customStyle="1" w:styleId="EndNoteBibliography0">
    <w:name w:val="EndNote Bibliography 字符"/>
    <w:basedOn w:val="a0"/>
    <w:link w:val="EndNoteBibliography"/>
    <w:rsid w:val="00771515"/>
    <w:rPr>
      <w:rFonts w:cs="Times New Roman"/>
    </w:rPr>
  </w:style>
  <w:style w:type="table" w:styleId="a3">
    <w:name w:val="Table Grid"/>
    <w:basedOn w:val="a1"/>
    <w:uiPriority w:val="39"/>
    <w:rsid w:val="00771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E1F4C"/>
    <w:pPr>
      <w:spacing w:before="100" w:beforeAutospacing="1" w:after="100" w:afterAutospacing="1"/>
      <w:ind w:firstLineChars="0" w:firstLine="0"/>
    </w:pPr>
    <w:rPr>
      <w:rFonts w:ascii="宋体" w:hAnsi="宋体" w:cs="宋体"/>
      <w:kern w:val="0"/>
    </w:rPr>
  </w:style>
  <w:style w:type="paragraph" w:styleId="a5">
    <w:name w:val="header"/>
    <w:basedOn w:val="a"/>
    <w:link w:val="a6"/>
    <w:uiPriority w:val="99"/>
    <w:unhideWhenUsed/>
    <w:rsid w:val="00656F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56F5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56F5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56F55"/>
    <w:rPr>
      <w:sz w:val="18"/>
      <w:szCs w:val="18"/>
    </w:rPr>
  </w:style>
  <w:style w:type="table" w:styleId="4-3">
    <w:name w:val="Grid Table 4 Accent 3"/>
    <w:basedOn w:val="a1"/>
    <w:uiPriority w:val="49"/>
    <w:rsid w:val="00656F5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8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5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39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46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8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1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0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3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3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3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6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4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24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9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2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9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8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1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0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2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2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9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0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12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5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9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8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7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5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0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8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9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1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1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13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7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3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8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6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3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9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4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5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2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4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2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48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7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4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9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2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3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6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3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0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53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8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2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7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5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6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6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1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6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61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9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6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4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2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05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9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4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0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6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2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9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1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6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7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3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7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0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62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0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8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0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2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2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9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6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4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12</Pages>
  <Words>1894</Words>
  <Characters>10801</Characters>
  <Application>Microsoft Office Word</Application>
  <DocSecurity>0</DocSecurity>
  <Lines>90</Lines>
  <Paragraphs>25</Paragraphs>
  <ScaleCrop>false</ScaleCrop>
  <Company/>
  <LinksUpToDate>false</LinksUpToDate>
  <CharactersWithSpaces>12670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ZwZ</dc:creator>
  <cp:keywords/>
  <dc:description/>
  <cp:lastModifiedBy>Shuyu Zhu</cp:lastModifiedBy>
  <cp:revision>8</cp:revision>
  <dcterms:created xsi:type="dcterms:W3CDTF">2024-11-01T09:49:00Z</dcterms:created>
  <dcterms:modified xsi:type="dcterms:W3CDTF">2025-10-23T02:32:00Z</dcterms:modified>
</cp:coreProperties>
</file>