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8D67D" w14:textId="3B26AE4B" w:rsidR="00FF6F9B" w:rsidRPr="00226820" w:rsidRDefault="00FF6F9B" w:rsidP="00C73DC3">
      <w:pPr>
        <w:spacing w:before="100" w:beforeAutospacing="1" w:after="100" w:afterAutospacing="1"/>
        <w:jc w:val="center"/>
        <w:outlineLvl w:val="2"/>
        <w:rPr>
          <w:rFonts w:ascii="Times New Roman" w:eastAsia="Times New Roman" w:hAnsi="Times New Roman" w:cs="Times New Roman"/>
          <w:b/>
          <w:bCs/>
          <w:color w:val="000000"/>
          <w:kern w:val="0"/>
          <w:sz w:val="40"/>
          <w:szCs w:val="40"/>
          <w:lang w:val="tr-TR" w:eastAsia="tr-TR"/>
          <w14:ligatures w14:val="none"/>
        </w:rPr>
      </w:pPr>
      <w:r w:rsidRPr="00226820">
        <w:rPr>
          <w:rFonts w:ascii="Times New Roman" w:hAnsi="Times New Roman" w:cs="Times New Roman"/>
          <w:b/>
          <w:bCs/>
          <w:color w:val="000000"/>
          <w:sz w:val="40"/>
          <w:szCs w:val="40"/>
        </w:rPr>
        <w:t>30 Clinical Cases and Large Language Model Responses</w:t>
      </w:r>
    </w:p>
    <w:p w14:paraId="33FB938D" w14:textId="77777777" w:rsidR="00FF6F9B" w:rsidRPr="00226820" w:rsidRDefault="00FF6F9B" w:rsidP="003B7E4B">
      <w:pPr>
        <w:spacing w:before="100" w:beforeAutospacing="1" w:after="100" w:afterAutospacing="1"/>
        <w:outlineLvl w:val="2"/>
        <w:rPr>
          <w:rFonts w:ascii="Times New Roman" w:eastAsia="Times New Roman" w:hAnsi="Times New Roman" w:cs="Times New Roman"/>
          <w:b/>
          <w:bCs/>
          <w:i/>
          <w:iCs/>
          <w:color w:val="000000"/>
          <w:kern w:val="0"/>
          <w:sz w:val="20"/>
          <w:szCs w:val="20"/>
          <w:lang w:val="tr-TR" w:eastAsia="tr-TR"/>
          <w14:ligatures w14:val="none"/>
        </w:rPr>
      </w:pPr>
    </w:p>
    <w:p w14:paraId="2331C2A0" w14:textId="6A7F62BB" w:rsidR="008F469F" w:rsidRPr="00226820" w:rsidRDefault="008F469F" w:rsidP="003B7E4B">
      <w:pPr>
        <w:spacing w:before="100" w:beforeAutospacing="1" w:after="100" w:afterAutospacing="1"/>
        <w:outlineLvl w:val="2"/>
        <w:rPr>
          <w:rFonts w:ascii="Times New Roman" w:eastAsia="Times New Roman" w:hAnsi="Times New Roman" w:cs="Times New Roman"/>
          <w:b/>
          <w:bCs/>
          <w:i/>
          <w:iCs/>
          <w:color w:val="000000"/>
          <w:kern w:val="0"/>
          <w:sz w:val="28"/>
          <w:szCs w:val="28"/>
          <w:lang w:val="tr-TR" w:eastAsia="tr-TR"/>
          <w14:ligatures w14:val="none"/>
        </w:rPr>
      </w:pPr>
      <w:r w:rsidRPr="00226820">
        <w:rPr>
          <w:rFonts w:ascii="Times New Roman" w:eastAsia="Times New Roman" w:hAnsi="Times New Roman" w:cs="Times New Roman"/>
          <w:b/>
          <w:bCs/>
          <w:i/>
          <w:iCs/>
          <w:color w:val="000000"/>
          <w:kern w:val="0"/>
          <w:sz w:val="28"/>
          <w:szCs w:val="28"/>
          <w:lang w:val="tr-TR" w:eastAsia="tr-TR"/>
          <w14:ligatures w14:val="none"/>
        </w:rPr>
        <w:t>A) Temporomandibular Joint Disorders (TMD)</w:t>
      </w:r>
    </w:p>
    <w:p w14:paraId="47044499" w14:textId="77777777" w:rsidR="008F469F" w:rsidRPr="00226820" w:rsidRDefault="008F469F" w:rsidP="003B7E4B">
      <w:pPr>
        <w:spacing w:before="100" w:beforeAutospacing="1" w:after="100" w:afterAutospacing="1"/>
        <w:outlineLvl w:val="3"/>
        <w:rPr>
          <w:rFonts w:ascii="Times New Roman" w:eastAsia="Times New Roman" w:hAnsi="Times New Roman" w:cs="Times New Roman"/>
          <w:b/>
          <w:bCs/>
          <w:i/>
          <w:iCs/>
          <w:color w:val="000000"/>
          <w:kern w:val="0"/>
          <w:u w:val="single"/>
          <w:lang w:val="tr-TR" w:eastAsia="tr-TR"/>
          <w14:ligatures w14:val="none"/>
        </w:rPr>
      </w:pPr>
      <w:r w:rsidRPr="00226820">
        <w:rPr>
          <w:rFonts w:ascii="Times New Roman" w:eastAsia="Times New Roman" w:hAnsi="Times New Roman" w:cs="Times New Roman"/>
          <w:b/>
          <w:bCs/>
          <w:i/>
          <w:iCs/>
          <w:color w:val="000000"/>
          <w:kern w:val="0"/>
          <w:u w:val="single"/>
          <w:lang w:val="tr-TR" w:eastAsia="tr-TR"/>
          <w14:ligatures w14:val="none"/>
        </w:rPr>
        <w:t>Condylar–Disc Disorders</w:t>
      </w:r>
    </w:p>
    <w:p w14:paraId="3B67C13C" w14:textId="77777777" w:rsidR="00FF6F9B" w:rsidRPr="00226820" w:rsidRDefault="008F469F"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w:t>
      </w:r>
    </w:p>
    <w:p w14:paraId="09C87E92" w14:textId="636E3F2F" w:rsidR="008F469F" w:rsidRPr="00226820" w:rsidRDefault="008F469F"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35-year-old male patient presented with a 3-year history of intermittent painful clicking and a feeling of catching in the right temporomandibular joint during mouth opening and closing. The pain, initially mild, had gradually intensified and become more pronounced in the mornings over the past six months. The patient reported nocturnal bruxism and morning jaw muscle tightness. He denied any history of trauma but mentioned increased stress and sleep disturbances in recent years.</w:t>
      </w:r>
    </w:p>
    <w:p w14:paraId="6BAC6A79" w14:textId="77777777" w:rsidR="008F469F" w:rsidRPr="00226820" w:rsidRDefault="008F469F"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Clinical examination revealed a maximum mouth opening of 36 mm, with a distinct clicking sound at the beginning of opening in the right joint area, followed by a second click on closing as the joint returned to its normal position. Right lateral movement measured 8 mm and left lateral movement 10 mm. Posterior tooth wear was observed.</w:t>
      </w:r>
    </w:p>
    <w:p w14:paraId="507D9014" w14:textId="3686A1B9" w:rsidR="008F469F" w:rsidRPr="00226820" w:rsidRDefault="008F469F"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00FF6F9B"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color w:val="000000"/>
          <w:kern w:val="0"/>
          <w:sz w:val="20"/>
          <w:szCs w:val="20"/>
          <w:lang w:val="tr-TR" w:eastAsia="tr-TR"/>
          <w14:ligatures w14:val="none"/>
        </w:rPr>
        <w:t>Anterior Disc Displacement with Reduction</w:t>
      </w:r>
    </w:p>
    <w:p w14:paraId="7C0D2D4C" w14:textId="77777777" w:rsidR="008F469F"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4F7C635">
          <v:rect id="_x0000_i1156" alt="" style="width:453.6pt;height:.05pt;mso-width-percent:0;mso-height-percent:0;mso-width-percent:0;mso-height-percent:0" o:hralign="center" o:hrstd="t" o:hr="t" fillcolor="#a0a0a0" stroked="f"/>
        </w:pict>
      </w:r>
    </w:p>
    <w:p w14:paraId="208FBB3E" w14:textId="77777777" w:rsidR="008F469F" w:rsidRPr="00226820" w:rsidRDefault="008F469F"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p>
    <w:p w14:paraId="450EEBF3" w14:textId="77777777" w:rsidR="008F469F" w:rsidRPr="00226820" w:rsidRDefault="008F469F"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Anterior Disc Dislocation with Reduction and Bruxism</w:t>
      </w:r>
    </w:p>
    <w:p w14:paraId="687EAC7B" w14:textId="77777777" w:rsidR="008F469F" w:rsidRPr="00226820" w:rsidRDefault="008F469F"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 Plan:</w:t>
      </w:r>
    </w:p>
    <w:p w14:paraId="5EABD767" w14:textId="77777777" w:rsidR="008F469F" w:rsidRPr="00226820" w:rsidRDefault="008F469F" w:rsidP="003B7E4B">
      <w:pPr>
        <w:numPr>
          <w:ilvl w:val="0"/>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Behavioral Management:</w:t>
      </w:r>
    </w:p>
    <w:p w14:paraId="017379C4"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Recommend stress management techniques (e.g., meditation, relaxation exercises).</w:t>
      </w:r>
    </w:p>
    <w:p w14:paraId="46130488"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Increase patient awareness regarding clenching habits.</w:t>
      </w:r>
    </w:p>
    <w:p w14:paraId="62A1B550" w14:textId="77777777" w:rsidR="008F469F" w:rsidRPr="00226820" w:rsidRDefault="008F469F" w:rsidP="003B7E4B">
      <w:pPr>
        <w:numPr>
          <w:ilvl w:val="0"/>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Splint (Occlusal Appliance) Therapy:</w:t>
      </w:r>
    </w:p>
    <w:p w14:paraId="70B5B68B"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Fabricate a hard stabilization splint for nocturnal use.</w:t>
      </w:r>
    </w:p>
    <w:p w14:paraId="0628F5B3" w14:textId="77777777" w:rsidR="008F469F" w:rsidRPr="00226820" w:rsidRDefault="008F469F" w:rsidP="003B7E4B">
      <w:pPr>
        <w:numPr>
          <w:ilvl w:val="0"/>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Physiotherapy and Exercises:</w:t>
      </w:r>
    </w:p>
    <w:p w14:paraId="6C668999"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Prescribe stretching and strengthening exercises for the TMJ and masticatory muscles.</w:t>
      </w:r>
    </w:p>
    <w:p w14:paraId="34B9ADEA"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Apply hot/cold compresses as needed.</w:t>
      </w:r>
    </w:p>
    <w:p w14:paraId="5251C319" w14:textId="77777777" w:rsidR="008F469F" w:rsidRPr="00226820" w:rsidRDefault="008F469F" w:rsidP="003B7E4B">
      <w:pPr>
        <w:numPr>
          <w:ilvl w:val="0"/>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p>
    <w:p w14:paraId="25B66ECD"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Short-term NSAIDs (e.g., ibuprofen) for pain control.</w:t>
      </w:r>
    </w:p>
    <w:p w14:paraId="62C56458"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Low-dose muscle relaxants (e.g., diazepam) may be considered for a short period.</w:t>
      </w:r>
    </w:p>
    <w:p w14:paraId="49A774CF" w14:textId="77777777" w:rsidR="008F469F" w:rsidRPr="00226820" w:rsidRDefault="008F469F" w:rsidP="003B7E4B">
      <w:pPr>
        <w:numPr>
          <w:ilvl w:val="0"/>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Dietary and Jaw Function Recommendations:</w:t>
      </w:r>
    </w:p>
    <w:p w14:paraId="3839182B"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Avoid hard and sticky foods.</w:t>
      </w:r>
    </w:p>
    <w:p w14:paraId="016103D7"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Avoid activities requiring wide mouth opening (e.g., chewing gum, taking large bites).</w:t>
      </w:r>
    </w:p>
    <w:p w14:paraId="01DCF6E6" w14:textId="77777777" w:rsidR="008F469F" w:rsidRPr="00226820" w:rsidRDefault="008F469F" w:rsidP="003B7E4B">
      <w:pPr>
        <w:numPr>
          <w:ilvl w:val="0"/>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p>
    <w:p w14:paraId="14F873FB" w14:textId="77777777" w:rsidR="008F469F" w:rsidRPr="00226820" w:rsidRDefault="008F469F" w:rsidP="003B7E4B">
      <w:pPr>
        <w:numPr>
          <w:ilvl w:val="1"/>
          <w:numId w:val="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Re-evaluate after 4–6 weeks. If symptoms persist, consider advanced imaging (MRI) and additional treatments.</w:t>
      </w:r>
    </w:p>
    <w:p w14:paraId="1A86196C" w14:textId="77777777" w:rsidR="008F469F"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E97EAA7">
          <v:rect id="_x0000_i1155" alt="" style="width:453.6pt;height:.05pt;mso-width-percent:0;mso-height-percent:0;mso-width-percent:0;mso-height-percent:0" o:hralign="center" o:hrstd="t" o:hr="t" fillcolor="#a0a0a0" stroked="f"/>
        </w:pict>
      </w:r>
    </w:p>
    <w:p w14:paraId="2589F607" w14:textId="77777777" w:rsidR="008F469F" w:rsidRPr="00226820" w:rsidRDefault="008F469F"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p>
    <w:p w14:paraId="38B025B3" w14:textId="77777777" w:rsidR="008F469F" w:rsidRPr="00226820" w:rsidRDefault="008F469F"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lastRenderedPageBreak/>
        <w:t>Internal derangement (Stage III) with disc displacement of the right TMJ; bruxism present.</w:t>
      </w:r>
    </w:p>
    <w:p w14:paraId="58A31A3B" w14:textId="77777777" w:rsidR="008F469F" w:rsidRPr="00226820" w:rsidRDefault="008F469F"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Plan:</w:t>
      </w:r>
    </w:p>
    <w:p w14:paraId="043235A2" w14:textId="77777777" w:rsidR="008F469F" w:rsidRPr="00226820" w:rsidRDefault="008F469F" w:rsidP="003B7E4B">
      <w:pPr>
        <w:numPr>
          <w:ilvl w:val="0"/>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Information:</w:t>
      </w:r>
    </w:p>
    <w:p w14:paraId="1540466B" w14:textId="77777777" w:rsidR="008F469F" w:rsidRPr="00226820" w:rsidRDefault="008F469F" w:rsidP="003B7E4B">
      <w:pPr>
        <w:numPr>
          <w:ilvl w:val="1"/>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Provide detailed information on TMD, disc displacement, and bruxism.</w:t>
      </w:r>
    </w:p>
    <w:p w14:paraId="5DDA440C" w14:textId="77777777" w:rsidR="008F469F" w:rsidRPr="00226820" w:rsidRDefault="008F469F" w:rsidP="003B7E4B">
      <w:pPr>
        <w:numPr>
          <w:ilvl w:val="1"/>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Offer guidance on stress management and sleep hygiene.</w:t>
      </w:r>
    </w:p>
    <w:p w14:paraId="19715DA6" w14:textId="77777777" w:rsidR="008F469F" w:rsidRPr="00226820" w:rsidRDefault="008F469F" w:rsidP="003B7E4B">
      <w:pPr>
        <w:numPr>
          <w:ilvl w:val="0"/>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p>
    <w:p w14:paraId="2D226240" w14:textId="77777777" w:rsidR="008F469F" w:rsidRPr="00226820" w:rsidRDefault="008F469F" w:rsidP="003B7E4B">
      <w:pPr>
        <w:numPr>
          <w:ilvl w:val="1"/>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Short-term use of NSAIDs (e.g., ibuprofen) to manage pain and inflammation.</w:t>
      </w:r>
    </w:p>
    <w:p w14:paraId="1B200CE4" w14:textId="77777777" w:rsidR="008F469F" w:rsidRPr="00226820" w:rsidRDefault="008F469F" w:rsidP="003B7E4B">
      <w:pPr>
        <w:numPr>
          <w:ilvl w:val="1"/>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Prescribe muscle relaxants (e.g., cyclobenzaprine) especially for nocturnal bruxism.</w:t>
      </w:r>
    </w:p>
    <w:p w14:paraId="379B3FED" w14:textId="77777777" w:rsidR="008F469F" w:rsidRPr="00226820" w:rsidRDefault="008F469F" w:rsidP="003B7E4B">
      <w:pPr>
        <w:numPr>
          <w:ilvl w:val="0"/>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59F02A4F" w14:textId="77777777" w:rsidR="008F469F" w:rsidRPr="00226820" w:rsidRDefault="008F469F" w:rsidP="003B7E4B">
      <w:pPr>
        <w:numPr>
          <w:ilvl w:val="1"/>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Apply physical therapy modalities (heat/cold therapy, ultrasound, TENS, exercises) to improve joint motion and muscle function.</w:t>
      </w:r>
    </w:p>
    <w:p w14:paraId="6D93EFEA" w14:textId="77777777" w:rsidR="008F469F" w:rsidRPr="00226820" w:rsidRDefault="008F469F" w:rsidP="003B7E4B">
      <w:pPr>
        <w:numPr>
          <w:ilvl w:val="0"/>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Therapy:</w:t>
      </w:r>
    </w:p>
    <w:p w14:paraId="5F67CE54" w14:textId="77777777" w:rsidR="008F469F" w:rsidRPr="00226820" w:rsidRDefault="008F469F" w:rsidP="003B7E4B">
      <w:pPr>
        <w:numPr>
          <w:ilvl w:val="1"/>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Provide an occlusal splint (night guard) to minimize tooth wear and reduce TMJ loading.</w:t>
      </w:r>
    </w:p>
    <w:p w14:paraId="2C636321" w14:textId="77777777" w:rsidR="008F469F" w:rsidRPr="00226820" w:rsidRDefault="008F469F" w:rsidP="003B7E4B">
      <w:pPr>
        <w:numPr>
          <w:ilvl w:val="0"/>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Behavioral Therapy:</w:t>
      </w:r>
    </w:p>
    <w:p w14:paraId="7BDEB111" w14:textId="77777777" w:rsidR="008F469F" w:rsidRPr="00226820" w:rsidRDefault="008F469F" w:rsidP="003B7E4B">
      <w:pPr>
        <w:numPr>
          <w:ilvl w:val="1"/>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Implement stress management techniques (e.g., meditation, yoga) and behavioral therapy to control bruxism.</w:t>
      </w:r>
    </w:p>
    <w:p w14:paraId="293BCF57" w14:textId="77777777" w:rsidR="008F469F" w:rsidRPr="00226820" w:rsidRDefault="008F469F" w:rsidP="003B7E4B">
      <w:pPr>
        <w:numPr>
          <w:ilvl w:val="0"/>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Monitoring and Follow-up:</w:t>
      </w:r>
    </w:p>
    <w:p w14:paraId="768E0150" w14:textId="77777777" w:rsidR="008F469F" w:rsidRPr="00226820" w:rsidRDefault="008F469F" w:rsidP="003B7E4B">
      <w:pPr>
        <w:numPr>
          <w:ilvl w:val="1"/>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Regular follow-up visits to assess treatment effectiveness and adjust protocols as necessary.</w:t>
      </w:r>
    </w:p>
    <w:p w14:paraId="40D5498E" w14:textId="77777777" w:rsidR="008F469F" w:rsidRPr="00226820" w:rsidRDefault="008F469F" w:rsidP="003B7E4B">
      <w:pPr>
        <w:numPr>
          <w:ilvl w:val="1"/>
          <w:numId w:val="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Note: Surgical intervention is reserved for severe, treatment-resistant cases. Conservative methods are recommended initially for this patient.</w:t>
      </w:r>
    </w:p>
    <w:p w14:paraId="5173B137" w14:textId="77777777" w:rsidR="008F469F"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391C3E69">
          <v:rect id="_x0000_i1154" alt="" style="width:453.6pt;height:.05pt;mso-width-percent:0;mso-height-percent:0;mso-width-percent:0;mso-height-percent:0" o:hralign="center" o:hrstd="t" o:hr="t" fillcolor="#a0a0a0" stroked="f"/>
        </w:pict>
      </w:r>
    </w:p>
    <w:p w14:paraId="5E6262A5" w14:textId="77777777" w:rsidR="008F469F" w:rsidRPr="00226820" w:rsidRDefault="008F469F"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p>
    <w:p w14:paraId="7F6F41B5" w14:textId="77777777" w:rsidR="008F469F" w:rsidRPr="00226820" w:rsidRDefault="008F469F"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Temporomandibular Joint Dysfunction (Disc Displacement with Reduction) and Bruxism.</w:t>
      </w:r>
    </w:p>
    <w:p w14:paraId="6A38C0ED" w14:textId="77777777" w:rsidR="008F469F" w:rsidRPr="00226820" w:rsidRDefault="008F469F"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 Plan:</w:t>
      </w:r>
    </w:p>
    <w:p w14:paraId="1E4E2DD3" w14:textId="77777777" w:rsidR="008F469F" w:rsidRPr="00226820" w:rsidRDefault="008F469F" w:rsidP="003B7E4B">
      <w:pPr>
        <w:numPr>
          <w:ilvl w:val="0"/>
          <w:numId w:val="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Recommended to reduce TMJ loading and manage bruxism.</w:t>
      </w:r>
    </w:p>
    <w:p w14:paraId="3840B671" w14:textId="77777777" w:rsidR="008F469F" w:rsidRPr="00226820" w:rsidRDefault="008F469F" w:rsidP="003B7E4B">
      <w:pPr>
        <w:numPr>
          <w:ilvl w:val="0"/>
          <w:numId w:val="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Jaw stretching exercises, heat application, and massage for muscle relaxation.</w:t>
      </w:r>
    </w:p>
    <w:p w14:paraId="25A3EF22" w14:textId="77777777" w:rsidR="008F469F" w:rsidRPr="00226820" w:rsidRDefault="008F469F" w:rsidP="003B7E4B">
      <w:pPr>
        <w:numPr>
          <w:ilvl w:val="0"/>
          <w:numId w:val="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r w:rsidRPr="00226820">
        <w:rPr>
          <w:rFonts w:ascii="Times New Roman" w:eastAsia="Times New Roman" w:hAnsi="Times New Roman" w:cs="Times New Roman"/>
          <w:color w:val="000000"/>
          <w:kern w:val="0"/>
          <w:sz w:val="20"/>
          <w:szCs w:val="20"/>
          <w:lang w:val="tr-TR" w:eastAsia="tr-TR"/>
          <w14:ligatures w14:val="none"/>
        </w:rPr>
        <w:t> Short-term use of NSAIDs (e.g., ibuprofen) to control pain and inflammation.</w:t>
      </w:r>
    </w:p>
    <w:p w14:paraId="1D19BC47" w14:textId="77777777" w:rsidR="008F469F" w:rsidRPr="00226820" w:rsidRDefault="008F469F" w:rsidP="003B7E4B">
      <w:pPr>
        <w:numPr>
          <w:ilvl w:val="0"/>
          <w:numId w:val="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Stress Management:</w:t>
      </w:r>
      <w:r w:rsidRPr="00226820">
        <w:rPr>
          <w:rFonts w:ascii="Times New Roman" w:eastAsia="Times New Roman" w:hAnsi="Times New Roman" w:cs="Times New Roman"/>
          <w:color w:val="000000"/>
          <w:kern w:val="0"/>
          <w:sz w:val="20"/>
          <w:szCs w:val="20"/>
          <w:lang w:val="tr-TR" w:eastAsia="tr-TR"/>
          <w14:ligatures w14:val="none"/>
        </w:rPr>
        <w:t> Stress-reduction techniques (e.g., meditation, yoga) and psychological support if necessary.</w:t>
      </w:r>
    </w:p>
    <w:p w14:paraId="39A9BF16" w14:textId="0808AE09" w:rsidR="000C1A4D" w:rsidRPr="00226820" w:rsidRDefault="008F469F" w:rsidP="003B7E4B">
      <w:pPr>
        <w:numPr>
          <w:ilvl w:val="0"/>
          <w:numId w:val="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Re-evaluation after 4–6 weeks to assess treatment response. Further imaging (MRI) or specialist consultation (physiotherapy) may be considered if needed.</w:t>
      </w:r>
    </w:p>
    <w:p w14:paraId="7257D897" w14:textId="77777777" w:rsidR="00FF6F9B" w:rsidRPr="00226820" w:rsidRDefault="002945CE" w:rsidP="003B7E4B">
      <w:pPr>
        <w:spacing w:before="100" w:beforeAutospacing="1" w:after="100" w:afterAutospacing="1"/>
        <w:ind w:left="720"/>
        <w:rPr>
          <w:rFonts w:ascii="Times New Roman" w:eastAsia="Times New Roman" w:hAnsi="Times New Roman" w:cs="Times New Roman"/>
          <w:b/>
          <w:bCs/>
          <w:color w:val="000000"/>
          <w:kern w:val="0"/>
          <w:sz w:val="32"/>
          <w:szCs w:val="32"/>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600A4DC">
          <v:rect id="_x0000_i1153" alt="" style="width:384.6pt;height:.05pt;mso-width-percent:0;mso-height-percent:0;mso-width-percent:0;mso-height-percent:0" o:hrpct="921" o:hralign="center" o:hrstd="t" o:hr="t" fillcolor="#a0a0a0" stroked="f"/>
        </w:pict>
      </w:r>
    </w:p>
    <w:p w14:paraId="5EFCC3FF" w14:textId="3F59C7EE"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w:t>
      </w:r>
    </w:p>
    <w:p w14:paraId="21F805AD"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32-year-old female patient presented with complaints of a clicking sound in the right temporomandibular joint (TMJ), occasional jaw stiffness, and mild difficulty in opening her mouth, especially in the mornings, persisting for the past eight months. The patient reported having been involved in a traffic accident eight months earlier, after which these symptoms began. She described her pain as mild but noted occasional jaw locking during eating or wide mouth opening. She also reported frequent “clicking” sounds when moving her jaw during the day and occasional deviation of the mandible to one side upon opening.</w:t>
      </w:r>
    </w:p>
    <w:p w14:paraId="42FE70E0"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Clinical examination revealed deviation of the mandible to the right during opening, which returned to the midline at full opening. Maximum mouth opening was measured at 38 mm, with a distinct clicking sound in the right TMJ region during opening. Palpation revealed mild tenderness in the right joint, but no signs of active inflammation. Lateral movements were normal, although a second click was occasionally heard during rapid jaw movements.</w:t>
      </w:r>
    </w:p>
    <w:p w14:paraId="363D0F9A" w14:textId="0AA0CAE3"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Expected</w:t>
      </w:r>
      <w:r w:rsidR="003B7E4B" w:rsidRPr="00226820">
        <w:rPr>
          <w:rFonts w:ascii="Times New Roman" w:eastAsia="Times New Roman" w:hAnsi="Times New Roman" w:cs="Times New Roman"/>
          <w:b/>
          <w:bCs/>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Diagnosis:</w:t>
      </w:r>
      <w:r w:rsidR="003B7E4B"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color w:val="000000"/>
          <w:kern w:val="0"/>
          <w:sz w:val="20"/>
          <w:szCs w:val="20"/>
          <w:lang w:val="tr-TR" w:eastAsia="tr-TR"/>
          <w14:ligatures w14:val="none"/>
        </w:rPr>
        <w:t>Anterior Disc Displacement with Reduction</w:t>
      </w:r>
    </w:p>
    <w:p w14:paraId="5F8C52B2" w14:textId="77777777" w:rsidR="000C1A4D"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CDD4AE4">
          <v:rect id="_x0000_i1152" alt="" style="width:453.6pt;height:.05pt;mso-width-percent:0;mso-height-percent:0;mso-width-percent:0;mso-height-percent:0" o:hralign="center" o:hrstd="t" o:hr="t" fillcolor="#a0a0a0" stroked="f"/>
        </w:pict>
      </w:r>
    </w:p>
    <w:p w14:paraId="254D6902"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p>
    <w:p w14:paraId="25C22C3F"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Anterior Disc Displacement with Reduction</w:t>
      </w:r>
    </w:p>
    <w:p w14:paraId="25284168"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 Plan:</w:t>
      </w:r>
    </w:p>
    <w:p w14:paraId="1462086D" w14:textId="77777777" w:rsidR="000C1A4D" w:rsidRPr="00226820" w:rsidRDefault="000C1A4D" w:rsidP="003B7E4B">
      <w:pPr>
        <w:numPr>
          <w:ilvl w:val="0"/>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Preventive Measures:</w:t>
      </w:r>
    </w:p>
    <w:p w14:paraId="0FEA08AE"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Recommend a soft diet (avoid hard and sticky foods).</w:t>
      </w:r>
    </w:p>
    <w:p w14:paraId="205BAED7"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Avoid wide mouth opening movements.</w:t>
      </w:r>
    </w:p>
    <w:p w14:paraId="784F2759"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Raise awareness of clenching and nocturnal bruxism habits.</w:t>
      </w:r>
    </w:p>
    <w:p w14:paraId="0FA578D9" w14:textId="77777777" w:rsidR="000C1A4D" w:rsidRPr="00226820" w:rsidRDefault="000C1A4D" w:rsidP="003B7E4B">
      <w:pPr>
        <w:numPr>
          <w:ilvl w:val="0"/>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 and Exercises:</w:t>
      </w:r>
    </w:p>
    <w:p w14:paraId="5A19C584"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Mandibular stabilization and controlled opening–closing exercises.</w:t>
      </w:r>
    </w:p>
    <w:p w14:paraId="29BB4AFF"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Relaxation exercises for the masseter and temporalis muscles.</w:t>
      </w:r>
    </w:p>
    <w:p w14:paraId="1138DDA6"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Hot and cold compresses as supportive therapy.</w:t>
      </w:r>
    </w:p>
    <w:p w14:paraId="4D9BE7F2" w14:textId="77777777" w:rsidR="000C1A4D" w:rsidRPr="00226820" w:rsidRDefault="000C1A4D" w:rsidP="003B7E4B">
      <w:pPr>
        <w:numPr>
          <w:ilvl w:val="0"/>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Splint Therapy:</w:t>
      </w:r>
    </w:p>
    <w:p w14:paraId="711E030E"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Fabrication of a stabilization splint (night guard) for nocturnal use.</w:t>
      </w:r>
    </w:p>
    <w:p w14:paraId="27682F9E" w14:textId="77777777" w:rsidR="000C1A4D" w:rsidRPr="00226820" w:rsidRDefault="000C1A4D" w:rsidP="003B7E4B">
      <w:pPr>
        <w:numPr>
          <w:ilvl w:val="0"/>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Treatment (if needed):</w:t>
      </w:r>
    </w:p>
    <w:p w14:paraId="62F779B7"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(e.g., ibuprofen) for pain and inflammation.</w:t>
      </w:r>
    </w:p>
    <w:p w14:paraId="4B055FF6"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may be prescribed if muscle spasm is significant.</w:t>
      </w:r>
    </w:p>
    <w:p w14:paraId="283F2B39" w14:textId="77777777" w:rsidR="000C1A4D" w:rsidRPr="00226820" w:rsidRDefault="000C1A4D" w:rsidP="003B7E4B">
      <w:pPr>
        <w:numPr>
          <w:ilvl w:val="0"/>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Advanced Treatment (in severe cases):</w:t>
      </w:r>
    </w:p>
    <w:p w14:paraId="1A69EECB"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Intra-articular injections (hyaluronic acid or corticosteroids).</w:t>
      </w:r>
    </w:p>
    <w:p w14:paraId="6CFAA75A"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Arthrocentesis or arthroscopic interventions if conservative management fails.</w:t>
      </w:r>
    </w:p>
    <w:p w14:paraId="66F31E14" w14:textId="77777777" w:rsidR="000C1A4D" w:rsidRPr="00226820" w:rsidRDefault="000C1A4D" w:rsidP="003B7E4B">
      <w:pPr>
        <w:numPr>
          <w:ilvl w:val="0"/>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p>
    <w:p w14:paraId="17D5E52C" w14:textId="77777777" w:rsidR="000C1A4D" w:rsidRPr="00226820" w:rsidRDefault="000C1A4D" w:rsidP="003B7E4B">
      <w:pPr>
        <w:numPr>
          <w:ilvl w:val="1"/>
          <w:numId w:val="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Regular follow-up is advised. If symptoms worsen, further imaging (MRI) should be considered.</w:t>
      </w:r>
    </w:p>
    <w:p w14:paraId="03C57EC9" w14:textId="77777777" w:rsidR="000C1A4D"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5DBD802">
          <v:rect id="_x0000_i1151" alt="" style="width:453.6pt;height:.05pt;mso-width-percent:0;mso-height-percent:0;mso-width-percent:0;mso-height-percent:0" o:hralign="center" o:hrstd="t" o:hr="t" fillcolor="#a0a0a0" stroked="f"/>
        </w:pict>
      </w:r>
    </w:p>
    <w:p w14:paraId="4A9DA888"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p>
    <w:p w14:paraId="1D573623"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Reducible disc displacement of the right TMJ (Stage II).</w:t>
      </w:r>
    </w:p>
    <w:p w14:paraId="35C49031"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Plan:</w:t>
      </w:r>
    </w:p>
    <w:p w14:paraId="50DC7979" w14:textId="77777777" w:rsidR="000C1A4D" w:rsidRPr="00226820" w:rsidRDefault="000C1A4D" w:rsidP="003B7E4B">
      <w:pPr>
        <w:numPr>
          <w:ilvl w:val="0"/>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Counseling:</w:t>
      </w:r>
    </w:p>
    <w:p w14:paraId="352CF059" w14:textId="77777777" w:rsidR="000C1A4D" w:rsidRPr="00226820" w:rsidRDefault="000C1A4D" w:rsidP="003B7E4B">
      <w:pPr>
        <w:numPr>
          <w:ilvl w:val="1"/>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Provide detailed information about TMJ disorders and reducible disc displacement.</w:t>
      </w:r>
    </w:p>
    <w:p w14:paraId="180D548F" w14:textId="77777777" w:rsidR="000C1A4D" w:rsidRPr="00226820" w:rsidRDefault="000C1A4D" w:rsidP="003B7E4B">
      <w:pPr>
        <w:numPr>
          <w:ilvl w:val="1"/>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Advise the patient to avoid activities that strain the joint (e.g., excessive mouth opening, chewing hard foods).</w:t>
      </w:r>
    </w:p>
    <w:p w14:paraId="5271BDB3" w14:textId="77777777" w:rsidR="000C1A4D" w:rsidRPr="00226820" w:rsidRDefault="000C1A4D" w:rsidP="003B7E4B">
      <w:pPr>
        <w:numPr>
          <w:ilvl w:val="0"/>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p>
    <w:p w14:paraId="70876E5E" w14:textId="77777777" w:rsidR="000C1A4D" w:rsidRPr="00226820" w:rsidRDefault="000C1A4D" w:rsidP="003B7E4B">
      <w:pPr>
        <w:numPr>
          <w:ilvl w:val="1"/>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Short-term NSAIDs (e.g., ibuprofen) for pain and inflammation control.</w:t>
      </w:r>
    </w:p>
    <w:p w14:paraId="16A1ED09" w14:textId="77777777" w:rsidR="000C1A4D" w:rsidRPr="00226820" w:rsidRDefault="000C1A4D" w:rsidP="003B7E4B">
      <w:pPr>
        <w:numPr>
          <w:ilvl w:val="1"/>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(e.g., cyclobenzaprine) may be prescribed to reduce jaw muscle tension.</w:t>
      </w:r>
    </w:p>
    <w:p w14:paraId="5D0F2080" w14:textId="77777777" w:rsidR="000C1A4D" w:rsidRPr="00226820" w:rsidRDefault="000C1A4D" w:rsidP="003B7E4B">
      <w:pPr>
        <w:numPr>
          <w:ilvl w:val="0"/>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285EAB1D" w14:textId="77777777" w:rsidR="000C1A4D" w:rsidRPr="00226820" w:rsidRDefault="000C1A4D" w:rsidP="003B7E4B">
      <w:pPr>
        <w:numPr>
          <w:ilvl w:val="1"/>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Physical therapy techniques (heat/cold applications, TENS, exercises) to improve joint movement and muscle function.</w:t>
      </w:r>
    </w:p>
    <w:p w14:paraId="52D73E7E" w14:textId="77777777" w:rsidR="000C1A4D" w:rsidRPr="00226820" w:rsidRDefault="000C1A4D" w:rsidP="003B7E4B">
      <w:pPr>
        <w:numPr>
          <w:ilvl w:val="0"/>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Manual Manipulation:</w:t>
      </w:r>
    </w:p>
    <w:p w14:paraId="26854224" w14:textId="77777777" w:rsidR="000C1A4D" w:rsidRPr="00226820" w:rsidRDefault="000C1A4D" w:rsidP="003B7E4B">
      <w:pPr>
        <w:numPr>
          <w:ilvl w:val="1"/>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Gentle manual manipulation by a trained physiotherapist or dentist may assist in repositioning the disc.</w:t>
      </w:r>
    </w:p>
    <w:p w14:paraId="614714CD" w14:textId="77777777" w:rsidR="000C1A4D" w:rsidRPr="00226820" w:rsidRDefault="000C1A4D" w:rsidP="003B7E4B">
      <w:pPr>
        <w:numPr>
          <w:ilvl w:val="0"/>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Therapy:</w:t>
      </w:r>
    </w:p>
    <w:p w14:paraId="7EF5DF60" w14:textId="77777777" w:rsidR="000C1A4D" w:rsidRPr="00226820" w:rsidRDefault="000C1A4D" w:rsidP="003B7E4B">
      <w:pPr>
        <w:numPr>
          <w:ilvl w:val="1"/>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bruxism or clenching is present, an occlusal splint should be fabricated to reduce joint loading.</w:t>
      </w:r>
    </w:p>
    <w:p w14:paraId="39875D16" w14:textId="77777777" w:rsidR="000C1A4D" w:rsidRPr="00226820" w:rsidRDefault="000C1A4D" w:rsidP="003B7E4B">
      <w:pPr>
        <w:numPr>
          <w:ilvl w:val="0"/>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Monitoring and Follow-up:</w:t>
      </w:r>
    </w:p>
    <w:p w14:paraId="190AEE89" w14:textId="77777777" w:rsidR="000C1A4D" w:rsidRPr="00226820" w:rsidRDefault="000C1A4D" w:rsidP="003B7E4B">
      <w:pPr>
        <w:numPr>
          <w:ilvl w:val="1"/>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Regular monitoring and assessment of treatment effectiveness are important.</w:t>
      </w:r>
    </w:p>
    <w:p w14:paraId="536DB391" w14:textId="77777777" w:rsidR="000C1A4D" w:rsidRPr="00226820" w:rsidRDefault="000C1A4D" w:rsidP="003B7E4B">
      <w:pPr>
        <w:numPr>
          <w:ilvl w:val="1"/>
          <w:numId w:val="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Treatment protocols may be adjusted or advanced (arthroscopy, surgery) if necessary.</w:t>
      </w:r>
    </w:p>
    <w:p w14:paraId="328EAB8D"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Note:</w:t>
      </w:r>
      <w:r w:rsidRPr="00226820">
        <w:rPr>
          <w:rFonts w:ascii="Times New Roman" w:eastAsia="Times New Roman" w:hAnsi="Times New Roman" w:cs="Times New Roman"/>
          <w:color w:val="000000"/>
          <w:kern w:val="0"/>
          <w:sz w:val="20"/>
          <w:szCs w:val="20"/>
          <w:lang w:val="tr-TR" w:eastAsia="tr-TR"/>
          <w14:ligatures w14:val="none"/>
        </w:rPr>
        <w:t> Early intervention in such cases is essential to prevent permanent disc displacement and minimize joint damage.</w:t>
      </w:r>
    </w:p>
    <w:p w14:paraId="26580CF3" w14:textId="77777777" w:rsidR="000C1A4D"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ECBE872">
          <v:rect id="_x0000_i1150" alt="" style="width:453.6pt;height:.05pt;mso-width-percent:0;mso-height-percent:0;mso-width-percent:0;mso-height-percent:0" o:hralign="center" o:hrstd="t" o:hr="t" fillcolor="#a0a0a0" stroked="f"/>
        </w:pict>
      </w:r>
    </w:p>
    <w:p w14:paraId="1AF5A01E"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p>
    <w:p w14:paraId="5C0C7092"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Post-traumatic Temporomandibular Joint Dysfunction (Disc Displacement with Reduction).</w:t>
      </w:r>
    </w:p>
    <w:p w14:paraId="64476A6D"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 Plan:</w:t>
      </w:r>
    </w:p>
    <w:p w14:paraId="22CACC30" w14:textId="77777777" w:rsidR="000C1A4D" w:rsidRPr="00226820" w:rsidRDefault="000C1A4D" w:rsidP="003B7E4B">
      <w:pPr>
        <w:numPr>
          <w:ilvl w:val="0"/>
          <w:numId w:val="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Recommended to reduce joint loading and help stabilize disc position.</w:t>
      </w:r>
    </w:p>
    <w:p w14:paraId="59081930" w14:textId="77777777" w:rsidR="000C1A4D" w:rsidRPr="00226820" w:rsidRDefault="000C1A4D" w:rsidP="003B7E4B">
      <w:pPr>
        <w:numPr>
          <w:ilvl w:val="0"/>
          <w:numId w:val="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Jaw stretching exercises, joint mobilization, and heat therapy for muscle relaxation.</w:t>
      </w:r>
    </w:p>
    <w:p w14:paraId="26BB38C8" w14:textId="77777777" w:rsidR="000C1A4D" w:rsidRPr="00226820" w:rsidRDefault="000C1A4D" w:rsidP="003B7E4B">
      <w:pPr>
        <w:numPr>
          <w:ilvl w:val="0"/>
          <w:numId w:val="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r w:rsidRPr="00226820">
        <w:rPr>
          <w:rFonts w:ascii="Times New Roman" w:eastAsia="Times New Roman" w:hAnsi="Times New Roman" w:cs="Times New Roman"/>
          <w:color w:val="000000"/>
          <w:kern w:val="0"/>
          <w:sz w:val="20"/>
          <w:szCs w:val="20"/>
          <w:lang w:val="tr-TR" w:eastAsia="tr-TR"/>
          <w14:ligatures w14:val="none"/>
        </w:rPr>
        <w:t> Short-term NSAIDs (e.g., ibuprofen) for pain and inflammation control.</w:t>
      </w:r>
    </w:p>
    <w:p w14:paraId="777E0B2C" w14:textId="77777777" w:rsidR="000C1A4D" w:rsidRPr="00226820" w:rsidRDefault="000C1A4D" w:rsidP="003B7E4B">
      <w:pPr>
        <w:numPr>
          <w:ilvl w:val="0"/>
          <w:numId w:val="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Movement Limitation:</w:t>
      </w:r>
      <w:r w:rsidRPr="00226820">
        <w:rPr>
          <w:rFonts w:ascii="Times New Roman" w:eastAsia="Times New Roman" w:hAnsi="Times New Roman" w:cs="Times New Roman"/>
          <w:color w:val="000000"/>
          <w:kern w:val="0"/>
          <w:sz w:val="20"/>
          <w:szCs w:val="20"/>
          <w:lang w:val="tr-TR" w:eastAsia="tr-TR"/>
          <w14:ligatures w14:val="none"/>
        </w:rPr>
        <w:t> Avoid excessive mouth opening (yawning, hard foods) or activities that strain the joint.</w:t>
      </w:r>
    </w:p>
    <w:p w14:paraId="397F91DE" w14:textId="77777777" w:rsidR="000C1A4D" w:rsidRPr="00226820" w:rsidRDefault="000C1A4D" w:rsidP="003B7E4B">
      <w:pPr>
        <w:numPr>
          <w:ilvl w:val="0"/>
          <w:numId w:val="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Re-evaluate after 4–6 weeks to assess treatment response. If needed, consider further imaging (MRI) or consultation with a physiotherapist.</w:t>
      </w:r>
    </w:p>
    <w:p w14:paraId="6E0BC74A"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Summary:</w:t>
      </w:r>
      <w:r w:rsidRPr="00226820">
        <w:rPr>
          <w:rFonts w:ascii="Times New Roman" w:eastAsia="Times New Roman" w:hAnsi="Times New Roman" w:cs="Times New Roman"/>
          <w:color w:val="000000"/>
          <w:kern w:val="0"/>
          <w:sz w:val="20"/>
          <w:szCs w:val="20"/>
          <w:lang w:val="tr-TR" w:eastAsia="tr-TR"/>
          <w14:ligatures w14:val="none"/>
        </w:rPr>
        <w:br/>
        <w:t>A conservative treatment approach is recommended for post-traumatic TMJ dysfunction.</w:t>
      </w:r>
    </w:p>
    <w:p w14:paraId="7F3D7CFC" w14:textId="77777777" w:rsidR="000C1A4D"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F7F46AC">
          <v:rect id="_x0000_i1149" alt="" style="width:453.6pt;height:.05pt;mso-width-percent:0;mso-height-percent:0;mso-width-percent:0;mso-height-percent:0" o:hralign="center" o:hrstd="t" o:hr="t" fillcolor="#a0a0a0" stroked="f"/>
        </w:pict>
      </w:r>
    </w:p>
    <w:p w14:paraId="74F0CA6D"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3</w:t>
      </w:r>
    </w:p>
    <w:p w14:paraId="5492B39A"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38-year-old female patient presented with complaints of a clicking sound in the right temporomandibular joint (TMJ) during movement and a momentary catching sensation during mouth opening and closing for the past four months. The patient reported hearing a distinct sound from her jaw, especially while eating or yawning, and occasionally experiencing a brief locking sensation that resolved spontaneously when she continued the opening movement. She described mild discomfort in the joint during chewing but denied persistent pain. She also noted mild morning stiffness in the joint, with clicking sounds continuing throughout the day as she moved her jaw. The patient acknowledged clenching her teeth during stressful periods but reported no conscious parafunctional habits.</w:t>
      </w:r>
    </w:p>
    <w:p w14:paraId="1B010C77"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Clinical examination revealed a maximum mouth opening of 40 mm. The mandible deviated to the right during opening but returned to the midline at full opening. A distinct “click” sound was heard from the right TMJ during opening, after which the mandible corrected abruptly and continued to open. Mild asymmetrical restriction in lateral movements was observed, with rightward movement being slightly less than leftward. Palpation revealed mild tenderness in the right TMJ, with no crepitus or signs of inflammation.</w:t>
      </w:r>
    </w:p>
    <w:p w14:paraId="1247EBD4" w14:textId="1CAA90AA"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w:t>
      </w:r>
      <w:r w:rsidR="003B7E4B" w:rsidRPr="00226820">
        <w:rPr>
          <w:rFonts w:ascii="Times New Roman" w:eastAsia="Times New Roman" w:hAnsi="Times New Roman" w:cs="Times New Roman"/>
          <w:b/>
          <w:bCs/>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Diagnosis:</w:t>
      </w:r>
      <w:r w:rsidR="003B7E4B"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color w:val="000000"/>
          <w:kern w:val="0"/>
          <w:sz w:val="20"/>
          <w:szCs w:val="20"/>
          <w:lang w:val="tr-TR" w:eastAsia="tr-TR"/>
          <w14:ligatures w14:val="none"/>
        </w:rPr>
        <w:t>Anterior Disc Displacement with Reduction</w:t>
      </w:r>
    </w:p>
    <w:p w14:paraId="6C2ED923" w14:textId="77777777" w:rsidR="000C1A4D"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B61EFA6">
          <v:rect id="_x0000_i1148" alt="" style="width:453.6pt;height:.05pt;mso-width-percent:0;mso-height-percent:0;mso-width-percent:0;mso-height-percent:0" o:hralign="center" o:hrstd="t" o:hr="t" fillcolor="#a0a0a0" stroked="f"/>
        </w:pict>
      </w:r>
    </w:p>
    <w:p w14:paraId="5C4D0B99"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p>
    <w:p w14:paraId="12C2DE67"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Anterior Disc Displacement with Reduction</w:t>
      </w:r>
    </w:p>
    <w:p w14:paraId="58DAC585"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 Plan:</w:t>
      </w:r>
    </w:p>
    <w:p w14:paraId="5BD870AE" w14:textId="77777777" w:rsidR="000C1A4D" w:rsidRPr="00226820" w:rsidRDefault="000C1A4D" w:rsidP="003B7E4B">
      <w:pPr>
        <w:numPr>
          <w:ilvl w:val="0"/>
          <w:numId w:val="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The condition is benign but may progress if left untreated.</w:t>
      </w:r>
    </w:p>
    <w:p w14:paraId="1967BC99" w14:textId="77777777" w:rsidR="000C1A4D" w:rsidRPr="00226820" w:rsidRDefault="000C1A4D" w:rsidP="003B7E4B">
      <w:pPr>
        <w:numPr>
          <w:ilvl w:val="0"/>
          <w:numId w:val="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The role of stress and parafunctional habits (clenching, grinding) should be emphasized.</w:t>
      </w:r>
    </w:p>
    <w:p w14:paraId="3BBAF6F3" w14:textId="77777777" w:rsidR="000C1A4D" w:rsidRPr="00226820" w:rsidRDefault="000C1A4D" w:rsidP="003B7E4B">
      <w:pPr>
        <w:numPr>
          <w:ilvl w:val="0"/>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Preventive Measures:</w:t>
      </w:r>
    </w:p>
    <w:p w14:paraId="0EA0990E"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Diet Modification:</w:t>
      </w:r>
      <w:r w:rsidRPr="00226820">
        <w:rPr>
          <w:rFonts w:ascii="Times New Roman" w:eastAsia="Times New Roman" w:hAnsi="Times New Roman" w:cs="Times New Roman"/>
          <w:color w:val="000000"/>
          <w:kern w:val="0"/>
          <w:sz w:val="20"/>
          <w:szCs w:val="20"/>
          <w:lang w:val="tr-TR" w:eastAsia="tr-TR"/>
          <w14:ligatures w14:val="none"/>
        </w:rPr>
        <w:t> Recommend a soft diet; avoid hard or chewy foods.</w:t>
      </w:r>
    </w:p>
    <w:p w14:paraId="421C5A38"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Heat Application:</w:t>
      </w:r>
      <w:r w:rsidRPr="00226820">
        <w:rPr>
          <w:rFonts w:ascii="Times New Roman" w:eastAsia="Times New Roman" w:hAnsi="Times New Roman" w:cs="Times New Roman"/>
          <w:color w:val="000000"/>
          <w:kern w:val="0"/>
          <w:sz w:val="20"/>
          <w:szCs w:val="20"/>
          <w:lang w:val="tr-TR" w:eastAsia="tr-TR"/>
          <w14:ligatures w14:val="none"/>
        </w:rPr>
        <w:t> Apply warm compresses in the morning or when discomfort occurs.</w:t>
      </w:r>
    </w:p>
    <w:p w14:paraId="54BDEFA8"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Jaw Rest:</w:t>
      </w:r>
      <w:r w:rsidRPr="00226820">
        <w:rPr>
          <w:rFonts w:ascii="Times New Roman" w:eastAsia="Times New Roman" w:hAnsi="Times New Roman" w:cs="Times New Roman"/>
          <w:color w:val="000000"/>
          <w:kern w:val="0"/>
          <w:sz w:val="20"/>
          <w:szCs w:val="20"/>
          <w:lang w:val="tr-TR" w:eastAsia="tr-TR"/>
          <w14:ligatures w14:val="none"/>
        </w:rPr>
        <w:t> Avoid excessive mouth opening or chewing gum.</w:t>
      </w:r>
    </w:p>
    <w:p w14:paraId="159FEDA7" w14:textId="77777777" w:rsidR="000C1A4D" w:rsidRPr="00226820" w:rsidRDefault="000C1A4D" w:rsidP="003B7E4B">
      <w:pPr>
        <w:numPr>
          <w:ilvl w:val="0"/>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Splint Therapy:</w:t>
      </w:r>
    </w:p>
    <w:p w14:paraId="336CEF8B"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Use a night occlusal stabilization splint.</w:t>
      </w:r>
    </w:p>
    <w:p w14:paraId="752E7319"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stress-related bruxism is prominent, a flat-surface splint minimizing posterior contacts is preferred.</w:t>
      </w:r>
    </w:p>
    <w:p w14:paraId="12026A7D" w14:textId="77777777" w:rsidR="000C1A4D" w:rsidRPr="00226820" w:rsidRDefault="000C1A4D" w:rsidP="003B7E4B">
      <w:pPr>
        <w:numPr>
          <w:ilvl w:val="0"/>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 and Exercises:</w:t>
      </w:r>
    </w:p>
    <w:p w14:paraId="01BC002D"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Controlled Opening–Closing Exercises:</w:t>
      </w:r>
      <w:r w:rsidRPr="00226820">
        <w:rPr>
          <w:rFonts w:ascii="Times New Roman" w:eastAsia="Times New Roman" w:hAnsi="Times New Roman" w:cs="Times New Roman"/>
          <w:color w:val="000000"/>
          <w:kern w:val="0"/>
          <w:sz w:val="20"/>
          <w:szCs w:val="20"/>
          <w:lang w:val="tr-TR" w:eastAsia="tr-TR"/>
          <w14:ligatures w14:val="none"/>
        </w:rPr>
        <w:t> Promote joint stabilization with slow, controlled jaw movements.</w:t>
      </w:r>
    </w:p>
    <w:p w14:paraId="245F6BC2"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Isometric Strengthening Exercises:</w:t>
      </w:r>
      <w:r w:rsidRPr="00226820">
        <w:rPr>
          <w:rFonts w:ascii="Times New Roman" w:eastAsia="Times New Roman" w:hAnsi="Times New Roman" w:cs="Times New Roman"/>
          <w:color w:val="000000"/>
          <w:kern w:val="0"/>
          <w:sz w:val="20"/>
          <w:szCs w:val="20"/>
          <w:lang w:val="tr-TR" w:eastAsia="tr-TR"/>
          <w14:ligatures w14:val="none"/>
        </w:rPr>
        <w:t> Gentle resistance training for jaw muscles.</w:t>
      </w:r>
    </w:p>
    <w:p w14:paraId="7BB5A7CC"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Postural Correction:</w:t>
      </w:r>
      <w:r w:rsidRPr="00226820">
        <w:rPr>
          <w:rFonts w:ascii="Times New Roman" w:eastAsia="Times New Roman" w:hAnsi="Times New Roman" w:cs="Times New Roman"/>
          <w:color w:val="000000"/>
          <w:kern w:val="0"/>
          <w:sz w:val="20"/>
          <w:szCs w:val="20"/>
          <w:lang w:val="tr-TR" w:eastAsia="tr-TR"/>
          <w14:ligatures w14:val="none"/>
        </w:rPr>
        <w:t> Physiotherapy support for neck and shoulder posture.</w:t>
      </w:r>
    </w:p>
    <w:p w14:paraId="02F34868" w14:textId="77777777" w:rsidR="000C1A4D" w:rsidRPr="00226820" w:rsidRDefault="000C1A4D" w:rsidP="003B7E4B">
      <w:pPr>
        <w:numPr>
          <w:ilvl w:val="0"/>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Support (if needed):</w:t>
      </w:r>
    </w:p>
    <w:p w14:paraId="4A2D64AB"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Short-term NSAIDs (e.g., ibuprofen 400 mg, 2–3 times daily) for pain relief.</w:t>
      </w:r>
    </w:p>
    <w:p w14:paraId="4A7BD861"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Low-dose muscle relaxants (e.g., tizanidine or cyclobenzaprine at bedtime) if muscle spasm is present.</w:t>
      </w:r>
    </w:p>
    <w:p w14:paraId="0C28CD12" w14:textId="77777777" w:rsidR="000C1A4D" w:rsidRPr="00226820" w:rsidRDefault="000C1A4D" w:rsidP="003B7E4B">
      <w:pPr>
        <w:numPr>
          <w:ilvl w:val="0"/>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p>
    <w:p w14:paraId="144FD820"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Re-evaluation after 4–6 weeks.</w:t>
      </w:r>
    </w:p>
    <w:p w14:paraId="5622FA06" w14:textId="77777777" w:rsidR="000C1A4D" w:rsidRPr="00226820" w:rsidRDefault="000C1A4D" w:rsidP="003B7E4B">
      <w:pPr>
        <w:numPr>
          <w:ilvl w:val="1"/>
          <w:numId w:val="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symptoms progress, consider MRI and advanced treatment options such as physiotherapy, arthrocentesis, or botulinum toxin therapy.</w:t>
      </w:r>
    </w:p>
    <w:p w14:paraId="16DE8D14" w14:textId="77777777" w:rsidR="000C1A4D"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B7A9256">
          <v:rect id="_x0000_i1147" alt="" style="width:453.6pt;height:.05pt;mso-width-percent:0;mso-height-percent:0;mso-width-percent:0;mso-height-percent:0" o:hralign="center" o:hrstd="t" o:hr="t" fillcolor="#a0a0a0" stroked="f"/>
        </w:pict>
      </w:r>
    </w:p>
    <w:p w14:paraId="72D6E405"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p>
    <w:p w14:paraId="38F69704"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Reducible disc displacement in the right TMJ.</w:t>
      </w:r>
    </w:p>
    <w:p w14:paraId="670C5063"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Plan:</w:t>
      </w:r>
    </w:p>
    <w:p w14:paraId="5E74E14C" w14:textId="77777777" w:rsidR="000C1A4D" w:rsidRPr="00226820" w:rsidRDefault="000C1A4D" w:rsidP="003B7E4B">
      <w:pPr>
        <w:numPr>
          <w:ilvl w:val="0"/>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Counseling:</w:t>
      </w:r>
    </w:p>
    <w:p w14:paraId="44F3F9B3"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Provide detailed information about TMJ disorders and reducible disc displacement.</w:t>
      </w:r>
    </w:p>
    <w:p w14:paraId="5EBF20BE"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Advise the patient to avoid excessive mouth opening and hard foods.</w:t>
      </w:r>
    </w:p>
    <w:p w14:paraId="6557F542"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Increase awareness of stress management and clenching habits.</w:t>
      </w:r>
    </w:p>
    <w:p w14:paraId="7A68D5D1" w14:textId="77777777" w:rsidR="000C1A4D" w:rsidRPr="00226820" w:rsidRDefault="000C1A4D" w:rsidP="003B7E4B">
      <w:pPr>
        <w:numPr>
          <w:ilvl w:val="0"/>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p>
    <w:p w14:paraId="22DFA1E6"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Since pain and inflammation are minimal, medication may not be required.</w:t>
      </w:r>
    </w:p>
    <w:p w14:paraId="7852A87A"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necessary, short-term NSAIDs can be prescribed.</w:t>
      </w:r>
    </w:p>
    <w:p w14:paraId="16164BCE" w14:textId="77777777" w:rsidR="000C1A4D" w:rsidRPr="00226820" w:rsidRDefault="000C1A4D" w:rsidP="003B7E4B">
      <w:pPr>
        <w:numPr>
          <w:ilvl w:val="0"/>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7066DE7F"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Apply physiotherapeutic methods (heat/cold, TENS, exercises) to improve joint mobility and muscle function.</w:t>
      </w:r>
    </w:p>
    <w:p w14:paraId="3572A4F9" w14:textId="77777777" w:rsidR="000C1A4D" w:rsidRPr="00226820" w:rsidRDefault="000C1A4D" w:rsidP="003B7E4B">
      <w:pPr>
        <w:numPr>
          <w:ilvl w:val="0"/>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Manual Manipulation:</w:t>
      </w:r>
    </w:p>
    <w:p w14:paraId="0A2FC172"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Gentle joint manipulation by a trained physiotherapist or dentist may assist in proper disc positioning.</w:t>
      </w:r>
    </w:p>
    <w:p w14:paraId="651CF5D9" w14:textId="77777777" w:rsidR="000C1A4D" w:rsidRPr="00226820" w:rsidRDefault="000C1A4D" w:rsidP="003B7E4B">
      <w:pPr>
        <w:numPr>
          <w:ilvl w:val="0"/>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Therapy:</w:t>
      </w:r>
    </w:p>
    <w:p w14:paraId="231071F5"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Currently not required; however, if clenching persists or symptoms worsen, fabricate an occlusal splint.</w:t>
      </w:r>
    </w:p>
    <w:p w14:paraId="48F07B9A" w14:textId="77777777" w:rsidR="000C1A4D" w:rsidRPr="00226820" w:rsidRDefault="000C1A4D" w:rsidP="003B7E4B">
      <w:pPr>
        <w:numPr>
          <w:ilvl w:val="0"/>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Monitoring and Follow-up:</w:t>
      </w:r>
    </w:p>
    <w:p w14:paraId="4CC2943E"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Regular follow-up is important to evaluate treatment outcomes.</w:t>
      </w:r>
    </w:p>
    <w:p w14:paraId="5FBDEB6F" w14:textId="77777777" w:rsidR="000C1A4D" w:rsidRPr="00226820" w:rsidRDefault="000C1A4D" w:rsidP="003B7E4B">
      <w:pPr>
        <w:numPr>
          <w:ilvl w:val="1"/>
          <w:numId w:val="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Modify or escalate treatment (arthroscopy, surgery) if necessary.</w:t>
      </w:r>
    </w:p>
    <w:p w14:paraId="13FDE428" w14:textId="77777777" w:rsidR="000C1A4D"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4681BAA8">
          <v:rect id="_x0000_i1146" alt="" style="width:453.6pt;height:.05pt;mso-width-percent:0;mso-height-percent:0;mso-width-percent:0;mso-height-percent:0" o:hralign="center" o:hrstd="t" o:hr="t" fillcolor="#a0a0a0" stroked="f"/>
        </w:pict>
      </w:r>
    </w:p>
    <w:p w14:paraId="0E269C6A"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p>
    <w:p w14:paraId="7A4B45BA"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Temporomandibular Joint Dysfunction (Disc Displacement with Reduction).</w:t>
      </w:r>
    </w:p>
    <w:p w14:paraId="34BEEBC1"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 Plan:</w:t>
      </w:r>
    </w:p>
    <w:p w14:paraId="1B671645" w14:textId="77777777" w:rsidR="000C1A4D" w:rsidRPr="00226820" w:rsidRDefault="000C1A4D" w:rsidP="003B7E4B">
      <w:pPr>
        <w:numPr>
          <w:ilvl w:val="0"/>
          <w:numId w:val="1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Recommended to reduce joint loading and stabilize disc position.</w:t>
      </w:r>
    </w:p>
    <w:p w14:paraId="5CCE0FA9" w14:textId="77777777" w:rsidR="000C1A4D" w:rsidRPr="00226820" w:rsidRDefault="000C1A4D" w:rsidP="003B7E4B">
      <w:pPr>
        <w:numPr>
          <w:ilvl w:val="0"/>
          <w:numId w:val="1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Jaw stretching, joint mobilization, and heat application.</w:t>
      </w:r>
    </w:p>
    <w:p w14:paraId="683BA1E1" w14:textId="77777777" w:rsidR="000C1A4D" w:rsidRPr="00226820" w:rsidRDefault="000C1A4D" w:rsidP="003B7E4B">
      <w:pPr>
        <w:numPr>
          <w:ilvl w:val="0"/>
          <w:numId w:val="1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Movement Limitation:</w:t>
      </w:r>
      <w:r w:rsidRPr="00226820">
        <w:rPr>
          <w:rFonts w:ascii="Times New Roman" w:eastAsia="Times New Roman" w:hAnsi="Times New Roman" w:cs="Times New Roman"/>
          <w:color w:val="000000"/>
          <w:kern w:val="0"/>
          <w:sz w:val="20"/>
          <w:szCs w:val="20"/>
          <w:lang w:val="tr-TR" w:eastAsia="tr-TR"/>
          <w14:ligatures w14:val="none"/>
        </w:rPr>
        <w:t> Avoid excessive mouth opening (yawning, hard foods).</w:t>
      </w:r>
    </w:p>
    <w:p w14:paraId="52BE2C9F" w14:textId="77777777" w:rsidR="000C1A4D" w:rsidRPr="00226820" w:rsidRDefault="000C1A4D" w:rsidP="003B7E4B">
      <w:pPr>
        <w:numPr>
          <w:ilvl w:val="0"/>
          <w:numId w:val="1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Stress Management:</w:t>
      </w:r>
      <w:r w:rsidRPr="00226820">
        <w:rPr>
          <w:rFonts w:ascii="Times New Roman" w:eastAsia="Times New Roman" w:hAnsi="Times New Roman" w:cs="Times New Roman"/>
          <w:color w:val="000000"/>
          <w:kern w:val="0"/>
          <w:sz w:val="20"/>
          <w:szCs w:val="20"/>
          <w:lang w:val="tr-TR" w:eastAsia="tr-TR"/>
          <w14:ligatures w14:val="none"/>
        </w:rPr>
        <w:t> Apply stress-reduction techniques (meditation, yoga) and provide psychological support if needed.</w:t>
      </w:r>
    </w:p>
    <w:p w14:paraId="64C2C193" w14:textId="77777777" w:rsidR="000C1A4D" w:rsidRPr="00226820" w:rsidRDefault="000C1A4D" w:rsidP="003B7E4B">
      <w:pPr>
        <w:numPr>
          <w:ilvl w:val="0"/>
          <w:numId w:val="1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Re-evaluate after 4–6 weeks. If necessary, consider MRI or referral to a physiotherapy specialist.</w:t>
      </w:r>
    </w:p>
    <w:p w14:paraId="03B197E2" w14:textId="0C82ED47" w:rsidR="003B7E4B" w:rsidRPr="00226820" w:rsidRDefault="002945CE" w:rsidP="00226820">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523EADB2">
          <v:rect id="_x0000_i1145" alt="" style="width:453.6pt;height:.05pt;mso-width-percent:0;mso-height-percent:0;mso-width-percent:0;mso-height-percent:0" o:hralign="center" o:hrstd="t" o:hr="t" fillcolor="#a0a0a0" stroked="f"/>
        </w:pict>
      </w:r>
    </w:p>
    <w:p w14:paraId="0DCCC5CE" w14:textId="567C901D"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4</w:t>
      </w:r>
    </w:p>
    <w:p w14:paraId="03CD1C7F"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45-year-old female patient presented with a 6-month history of limited jaw movement and increasing pain during chewing in the left temporomandibular joint (TMJ). The patient reported that her jaw felt “stuck” beyond a certain point when opening and that she could not achieve full mouth opening. She experienced discomfort when eating hard foods and avoided wide mouth movements. She noted that she used to hear a “clicking” sound before, but the sound disappeared 6 months ago, after which jaw mobility became restricted. The patient worked in a stressful environment and reported nighttime teeth clenching.</w:t>
      </w:r>
    </w:p>
    <w:p w14:paraId="6ECAF180"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Clinical examination showed a maximum mouth opening of 25 mm, with deviation of the mandible to the left during opening that did not return to the midline. Left lateral movement was markedly limited, while rightward movement was relatively normal. Palpation revealed tenderness in the left TMJ without crepitus. Joint sounds were absent.</w:t>
      </w:r>
    </w:p>
    <w:p w14:paraId="7A9FB2A2" w14:textId="4F1C696E"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Anterior Disc Displacement without Reduction</w:t>
      </w:r>
    </w:p>
    <w:p w14:paraId="5B94E9B6" w14:textId="77777777" w:rsidR="000C1A4D"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A3E1F53">
          <v:rect id="_x0000_i1144" alt="" style="width:453.6pt;height:.05pt;mso-width-percent:0;mso-height-percent:0;mso-width-percent:0;mso-height-percent:0" o:hralign="center" o:hrstd="t" o:hr="t" fillcolor="#a0a0a0" stroked="f"/>
        </w:pict>
      </w:r>
    </w:p>
    <w:p w14:paraId="7AD6C481"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p>
    <w:p w14:paraId="1C3D7D74"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Anterior Disc Displacement without Reduction (Closed Lock).</w:t>
      </w:r>
    </w:p>
    <w:p w14:paraId="7E0296E4"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 Plan:</w:t>
      </w:r>
    </w:p>
    <w:p w14:paraId="44639B2B" w14:textId="77777777" w:rsidR="000C1A4D" w:rsidRPr="00226820" w:rsidRDefault="000C1A4D" w:rsidP="003B7E4B">
      <w:pPr>
        <w:numPr>
          <w:ilvl w:val="0"/>
          <w:numId w:val="1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Explain that the articular disc has displaced and cannot return to its normal position, leading to restricted motion.</w:t>
      </w:r>
    </w:p>
    <w:p w14:paraId="3C44A181" w14:textId="77777777" w:rsidR="000C1A4D" w:rsidRPr="00226820" w:rsidRDefault="000C1A4D" w:rsidP="003B7E4B">
      <w:pPr>
        <w:numPr>
          <w:ilvl w:val="0"/>
          <w:numId w:val="1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Emphasize that early intervention can restore mobility and prevent chronic dysfunction.</w:t>
      </w:r>
    </w:p>
    <w:p w14:paraId="2FF4A662" w14:textId="77777777" w:rsidR="000C1A4D" w:rsidRPr="00226820" w:rsidRDefault="000C1A4D" w:rsidP="003B7E4B">
      <w:pPr>
        <w:numPr>
          <w:ilvl w:val="0"/>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Conservative Therapy (First-line):</w:t>
      </w:r>
    </w:p>
    <w:p w14:paraId="579FD33E"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Diet Modification:</w:t>
      </w:r>
      <w:r w:rsidRPr="00226820">
        <w:rPr>
          <w:rFonts w:ascii="Times New Roman" w:eastAsia="Times New Roman" w:hAnsi="Times New Roman" w:cs="Times New Roman"/>
          <w:color w:val="000000"/>
          <w:kern w:val="0"/>
          <w:sz w:val="20"/>
          <w:szCs w:val="20"/>
          <w:lang w:val="tr-TR" w:eastAsia="tr-TR"/>
          <w14:ligatures w14:val="none"/>
        </w:rPr>
        <w:t> Soft diet; avoid wide mouth opening.</w:t>
      </w:r>
    </w:p>
    <w:p w14:paraId="2977E2F7"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Thermotherapy:</w:t>
      </w:r>
      <w:r w:rsidRPr="00226820">
        <w:rPr>
          <w:rFonts w:ascii="Times New Roman" w:eastAsia="Times New Roman" w:hAnsi="Times New Roman" w:cs="Times New Roman"/>
          <w:color w:val="000000"/>
          <w:kern w:val="0"/>
          <w:sz w:val="20"/>
          <w:szCs w:val="20"/>
          <w:lang w:val="tr-TR" w:eastAsia="tr-TR"/>
          <w14:ligatures w14:val="none"/>
        </w:rPr>
        <w:t> Warm compress in the morning; cold compress during the day to reduce inflammation.</w:t>
      </w:r>
    </w:p>
    <w:p w14:paraId="774AF7B7"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Muscle Relaxation Exercises:</w:t>
      </w:r>
      <w:r w:rsidRPr="00226820">
        <w:rPr>
          <w:rFonts w:ascii="Times New Roman" w:eastAsia="Times New Roman" w:hAnsi="Times New Roman" w:cs="Times New Roman"/>
          <w:color w:val="000000"/>
          <w:kern w:val="0"/>
          <w:sz w:val="20"/>
          <w:szCs w:val="20"/>
          <w:lang w:val="tr-TR" w:eastAsia="tr-TR"/>
          <w14:ligatures w14:val="none"/>
        </w:rPr>
        <w:t> Slow, assisted mouth-opening exercises (5–10 repetitions daily).</w:t>
      </w:r>
    </w:p>
    <w:p w14:paraId="120E2D75"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Isometric Exercises:</w:t>
      </w:r>
      <w:r w:rsidRPr="00226820">
        <w:rPr>
          <w:rFonts w:ascii="Times New Roman" w:eastAsia="Times New Roman" w:hAnsi="Times New Roman" w:cs="Times New Roman"/>
          <w:color w:val="000000"/>
          <w:kern w:val="0"/>
          <w:sz w:val="20"/>
          <w:szCs w:val="20"/>
          <w:lang w:val="tr-TR" w:eastAsia="tr-TR"/>
          <w14:ligatures w14:val="none"/>
        </w:rPr>
        <w:t> Light resistance exercises to strengthen jaw muscles.</w:t>
      </w:r>
    </w:p>
    <w:p w14:paraId="44F28C4A"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Splint Therapy:</w:t>
      </w:r>
      <w:r w:rsidRPr="00226820">
        <w:rPr>
          <w:rFonts w:ascii="Times New Roman" w:eastAsia="Times New Roman" w:hAnsi="Times New Roman" w:cs="Times New Roman"/>
          <w:color w:val="000000"/>
          <w:kern w:val="0"/>
          <w:sz w:val="20"/>
          <w:szCs w:val="20"/>
          <w:lang w:val="tr-TR" w:eastAsia="tr-TR"/>
          <w14:ligatures w14:val="none"/>
        </w:rPr>
        <w:t> Night stabilization splint or repositioning splint to guide disc alignment.</w:t>
      </w:r>
    </w:p>
    <w:p w14:paraId="27FCC1DC"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Support:</w:t>
      </w:r>
    </w:p>
    <w:p w14:paraId="26A5D9A2" w14:textId="77777777" w:rsidR="000C1A4D" w:rsidRPr="00226820" w:rsidRDefault="000C1A4D" w:rsidP="003B7E4B">
      <w:pPr>
        <w:numPr>
          <w:ilvl w:val="2"/>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(e.g., naproxen 500 mg twice daily) for pain and inflammation.</w:t>
      </w:r>
    </w:p>
    <w:p w14:paraId="439AE4FB" w14:textId="77777777" w:rsidR="000C1A4D" w:rsidRPr="00226820" w:rsidRDefault="000C1A4D" w:rsidP="003B7E4B">
      <w:pPr>
        <w:numPr>
          <w:ilvl w:val="2"/>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(e.g., tizanidine or cyclobenzaprine at bedtime) for spasm relief.</w:t>
      </w:r>
    </w:p>
    <w:p w14:paraId="284F55D0"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 &amp; Manual Mobilization:</w:t>
      </w:r>
    </w:p>
    <w:p w14:paraId="069BE43C" w14:textId="77777777" w:rsidR="000C1A4D" w:rsidRPr="00226820" w:rsidRDefault="000C1A4D" w:rsidP="003B7E4B">
      <w:pPr>
        <w:numPr>
          <w:ilvl w:val="2"/>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Physiotherapy techniques to increase mouth opening.</w:t>
      </w:r>
    </w:p>
    <w:p w14:paraId="258F72D8" w14:textId="77777777" w:rsidR="000C1A4D" w:rsidRPr="00226820" w:rsidRDefault="000C1A4D" w:rsidP="003B7E4B">
      <w:pPr>
        <w:numPr>
          <w:ilvl w:val="2"/>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Myofascial release to relax masticatory muscles.</w:t>
      </w:r>
    </w:p>
    <w:p w14:paraId="0B357FEB" w14:textId="77777777" w:rsidR="000C1A4D" w:rsidRPr="00226820" w:rsidRDefault="000C1A4D" w:rsidP="003B7E4B">
      <w:pPr>
        <w:numPr>
          <w:ilvl w:val="0"/>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Advanced Treatment Options (if Conservative Therapy Fails):</w:t>
      </w:r>
    </w:p>
    <w:p w14:paraId="1E791DBC"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Arthrocentesis or Arthroscopy:</w:t>
      </w:r>
      <w:r w:rsidRPr="00226820">
        <w:rPr>
          <w:rFonts w:ascii="Times New Roman" w:eastAsia="Times New Roman" w:hAnsi="Times New Roman" w:cs="Times New Roman"/>
          <w:color w:val="000000"/>
          <w:kern w:val="0"/>
          <w:sz w:val="20"/>
          <w:szCs w:val="20"/>
          <w:lang w:val="tr-TR" w:eastAsia="tr-TR"/>
          <w14:ligatures w14:val="none"/>
        </w:rPr>
        <w:t> Closed joint lavage and mobilization to restore disc mobility.</w:t>
      </w:r>
    </w:p>
    <w:p w14:paraId="27767417"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Botulinum Toxin (Botox):</w:t>
      </w:r>
      <w:r w:rsidRPr="00226820">
        <w:rPr>
          <w:rFonts w:ascii="Times New Roman" w:eastAsia="Times New Roman" w:hAnsi="Times New Roman" w:cs="Times New Roman"/>
          <w:color w:val="000000"/>
          <w:kern w:val="0"/>
          <w:sz w:val="20"/>
          <w:szCs w:val="20"/>
          <w:lang w:val="tr-TR" w:eastAsia="tr-TR"/>
          <w14:ligatures w14:val="none"/>
        </w:rPr>
        <w:t> Consider if excessive muscular activity is present.</w:t>
      </w:r>
    </w:p>
    <w:p w14:paraId="06505214"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Open Surgery (Last Resort):</w:t>
      </w:r>
      <w:r w:rsidRPr="00226820">
        <w:rPr>
          <w:rFonts w:ascii="Times New Roman" w:eastAsia="Times New Roman" w:hAnsi="Times New Roman" w:cs="Times New Roman"/>
          <w:color w:val="000000"/>
          <w:kern w:val="0"/>
          <w:sz w:val="20"/>
          <w:szCs w:val="20"/>
          <w:lang w:val="tr-TR" w:eastAsia="tr-TR"/>
          <w14:ligatures w14:val="none"/>
        </w:rPr>
        <w:t> Only if conservative and minimally invasive approaches fail.</w:t>
      </w:r>
    </w:p>
    <w:p w14:paraId="526973D3" w14:textId="77777777" w:rsidR="000C1A4D" w:rsidRPr="00226820" w:rsidRDefault="000C1A4D" w:rsidP="003B7E4B">
      <w:pPr>
        <w:numPr>
          <w:ilvl w:val="0"/>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p>
    <w:p w14:paraId="328D4616" w14:textId="77777777"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significant improvement is not achieved within 4–6 weeks, consider MRI and interventional procedures.</w:t>
      </w:r>
    </w:p>
    <w:p w14:paraId="0BD1D32F" w14:textId="7A05D1F9" w:rsidR="000C1A4D" w:rsidRPr="00226820" w:rsidRDefault="000C1A4D" w:rsidP="003B7E4B">
      <w:pPr>
        <w:numPr>
          <w:ilvl w:val="1"/>
          <w:numId w:val="1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lastRenderedPageBreak/>
        <w:t>Early management is critical; if mobility does not improve, arthrocentesis may be indicated.</w:t>
      </w:r>
    </w:p>
    <w:p w14:paraId="7A3A3005" w14:textId="48C8B6DB" w:rsidR="003B7E4B" w:rsidRPr="00226820" w:rsidRDefault="002945CE"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D128FB4">
          <v:rect id="_x0000_i1143" alt="" style="width:417.75pt;height:.05pt;mso-width-percent:0;mso-height-percent:0;mso-width-percent:0;mso-height-percent:0" o:hrpct="921" o:hralign="center" o:hrstd="t" o:hr="t" fillcolor="#a0a0a0" stroked="f"/>
        </w:pict>
      </w:r>
    </w:p>
    <w:p w14:paraId="0B9F7AFC"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p>
    <w:p w14:paraId="003DBEE9"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Left TMJ disc displacement without reduction.</w:t>
      </w:r>
    </w:p>
    <w:p w14:paraId="5BD1AE4F"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Plan:</w:t>
      </w:r>
    </w:p>
    <w:p w14:paraId="1618F959" w14:textId="77777777" w:rsidR="000C1A4D" w:rsidRPr="00226820" w:rsidRDefault="000C1A4D" w:rsidP="003B7E4B">
      <w:pPr>
        <w:numPr>
          <w:ilvl w:val="0"/>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Counseling:</w:t>
      </w:r>
    </w:p>
    <w:p w14:paraId="57229BBB"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Explain TMJ disorder and non-reducing disc displacement.</w:t>
      </w:r>
    </w:p>
    <w:p w14:paraId="65BD2AF3"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Advise avoidance of movements or habits that strain the joint.</w:t>
      </w:r>
    </w:p>
    <w:p w14:paraId="25259A33"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Emphasize stress management and awareness of clenching habits.</w:t>
      </w:r>
    </w:p>
    <w:p w14:paraId="2E995BEA" w14:textId="77777777" w:rsidR="000C1A4D" w:rsidRPr="00226820" w:rsidRDefault="000C1A4D" w:rsidP="003B7E4B">
      <w:pPr>
        <w:numPr>
          <w:ilvl w:val="0"/>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p>
    <w:p w14:paraId="4C67DB20"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or stronger analgesics for pain and inflammation.</w:t>
      </w:r>
    </w:p>
    <w:p w14:paraId="474E4087"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(e.g., cyclobenzaprine) for jaw muscle tension.</w:t>
      </w:r>
    </w:p>
    <w:p w14:paraId="200E5615" w14:textId="77777777" w:rsidR="000C1A4D" w:rsidRPr="00226820" w:rsidRDefault="000C1A4D" w:rsidP="003B7E4B">
      <w:pPr>
        <w:numPr>
          <w:ilvl w:val="0"/>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610931B4"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Apply modalities such as heat/cold therapy, TENS, ultrasound, and exercises to improve joint function.</w:t>
      </w:r>
    </w:p>
    <w:p w14:paraId="38C4AA92" w14:textId="77777777" w:rsidR="000C1A4D" w:rsidRPr="00226820" w:rsidRDefault="000C1A4D" w:rsidP="003B7E4B">
      <w:pPr>
        <w:numPr>
          <w:ilvl w:val="0"/>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Manual Manipulation:</w:t>
      </w:r>
    </w:p>
    <w:p w14:paraId="6BD07742"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Gentle manipulation by a physiotherapist or dentist may be attempted but is often limited in this stage.</w:t>
      </w:r>
    </w:p>
    <w:p w14:paraId="377BFF1C" w14:textId="77777777" w:rsidR="000C1A4D" w:rsidRPr="00226820" w:rsidRDefault="000C1A4D" w:rsidP="003B7E4B">
      <w:pPr>
        <w:numPr>
          <w:ilvl w:val="0"/>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Therapy:</w:t>
      </w:r>
    </w:p>
    <w:p w14:paraId="2AF6B0D0"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Fabricate an occlusal splint to reduce loading and address bruxism-related wear.</w:t>
      </w:r>
    </w:p>
    <w:p w14:paraId="54E9D4A8" w14:textId="77777777" w:rsidR="000C1A4D" w:rsidRPr="00226820" w:rsidRDefault="000C1A4D" w:rsidP="003B7E4B">
      <w:pPr>
        <w:numPr>
          <w:ilvl w:val="0"/>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Arthroscopy or Surgery:</w:t>
      </w:r>
    </w:p>
    <w:p w14:paraId="29901A9B"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conservative treatment fails, consider arthroscopic or open joint surgery to release adhesions and restore disc motion.</w:t>
      </w:r>
    </w:p>
    <w:p w14:paraId="18598387" w14:textId="77777777" w:rsidR="000C1A4D" w:rsidRPr="00226820" w:rsidRDefault="000C1A4D" w:rsidP="003B7E4B">
      <w:pPr>
        <w:numPr>
          <w:ilvl w:val="0"/>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Monitoring and Follow-up:</w:t>
      </w:r>
    </w:p>
    <w:p w14:paraId="3D179601" w14:textId="77777777" w:rsidR="000C1A4D" w:rsidRPr="00226820" w:rsidRDefault="000C1A4D" w:rsidP="003B7E4B">
      <w:pPr>
        <w:numPr>
          <w:ilvl w:val="1"/>
          <w:numId w:val="1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Regular assessments are essential to evaluate treatment effectiveness and modify the plan as needed.</w:t>
      </w:r>
    </w:p>
    <w:p w14:paraId="4CE27489"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Note:</w:t>
      </w:r>
      <w:r w:rsidRPr="00226820">
        <w:rPr>
          <w:rFonts w:ascii="Times New Roman" w:eastAsia="Times New Roman" w:hAnsi="Times New Roman" w:cs="Times New Roman"/>
          <w:color w:val="000000"/>
          <w:kern w:val="0"/>
          <w:sz w:val="20"/>
          <w:szCs w:val="20"/>
          <w:lang w:val="tr-TR" w:eastAsia="tr-TR"/>
          <w14:ligatures w14:val="none"/>
        </w:rPr>
        <w:br/>
        <w:t>Since the disc displacement is non-reducing, the likelihood of full recovery with conservative treatment is lower. Early arthroscopy or surgical intervention may be necessary.</w:t>
      </w:r>
    </w:p>
    <w:p w14:paraId="269D933F" w14:textId="77777777" w:rsidR="000C1A4D"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2061B336">
          <v:rect id="_x0000_i1142" alt="" style="width:453.6pt;height:.05pt;mso-width-percent:0;mso-height-percent:0;mso-width-percent:0;mso-height-percent:0" o:hralign="center" o:hrstd="t" o:hr="t" fillcolor="#a0a0a0" stroked="f"/>
        </w:pict>
      </w:r>
    </w:p>
    <w:p w14:paraId="0626ABCF" w14:textId="77777777" w:rsidR="000C1A4D" w:rsidRPr="00226820" w:rsidRDefault="000C1A4D"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p>
    <w:p w14:paraId="1499E876"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Temporomandibular Joint Dysfunction (Disc Displacement without Reduction).</w:t>
      </w:r>
    </w:p>
    <w:p w14:paraId="6F77BC8C" w14:textId="77777777" w:rsidR="000C1A4D" w:rsidRPr="00226820" w:rsidRDefault="000C1A4D"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 Plan:</w:t>
      </w:r>
    </w:p>
    <w:p w14:paraId="5F894436" w14:textId="77777777" w:rsidR="000C1A4D" w:rsidRPr="00226820" w:rsidRDefault="000C1A4D" w:rsidP="003B7E4B">
      <w:pPr>
        <w:numPr>
          <w:ilvl w:val="0"/>
          <w:numId w:val="1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Recommended to reduce bruxism and joint load.</w:t>
      </w:r>
    </w:p>
    <w:p w14:paraId="300AC77A" w14:textId="77777777" w:rsidR="000C1A4D" w:rsidRPr="00226820" w:rsidRDefault="000C1A4D" w:rsidP="003B7E4B">
      <w:pPr>
        <w:numPr>
          <w:ilvl w:val="0"/>
          <w:numId w:val="1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Stretching exercises, joint mobilization, and heat therapy.</w:t>
      </w:r>
    </w:p>
    <w:p w14:paraId="28935077" w14:textId="77777777" w:rsidR="000C1A4D" w:rsidRPr="00226820" w:rsidRDefault="000C1A4D" w:rsidP="003B7E4B">
      <w:pPr>
        <w:numPr>
          <w:ilvl w:val="0"/>
          <w:numId w:val="1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r w:rsidRPr="00226820">
        <w:rPr>
          <w:rFonts w:ascii="Times New Roman" w:eastAsia="Times New Roman" w:hAnsi="Times New Roman" w:cs="Times New Roman"/>
          <w:color w:val="000000"/>
          <w:kern w:val="0"/>
          <w:sz w:val="20"/>
          <w:szCs w:val="20"/>
          <w:lang w:val="tr-TR" w:eastAsia="tr-TR"/>
          <w14:ligatures w14:val="none"/>
        </w:rPr>
        <w:t> Short-term NSAIDs (e.g., ibuprofen) for pain and inflammation; muscle relaxants (e.g., tizanidine) if needed.</w:t>
      </w:r>
    </w:p>
    <w:p w14:paraId="3682A119" w14:textId="77777777" w:rsidR="000C1A4D" w:rsidRPr="00226820" w:rsidRDefault="000C1A4D" w:rsidP="003B7E4B">
      <w:pPr>
        <w:numPr>
          <w:ilvl w:val="0"/>
          <w:numId w:val="1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Movement Limitation:</w:t>
      </w:r>
      <w:r w:rsidRPr="00226820">
        <w:rPr>
          <w:rFonts w:ascii="Times New Roman" w:eastAsia="Times New Roman" w:hAnsi="Times New Roman" w:cs="Times New Roman"/>
          <w:color w:val="000000"/>
          <w:kern w:val="0"/>
          <w:sz w:val="20"/>
          <w:szCs w:val="20"/>
          <w:lang w:val="tr-TR" w:eastAsia="tr-TR"/>
          <w14:ligatures w14:val="none"/>
        </w:rPr>
        <w:t> Avoid excessive mouth opening (yawning, hard foods).</w:t>
      </w:r>
    </w:p>
    <w:p w14:paraId="4C6B1AF1" w14:textId="77777777" w:rsidR="000C1A4D" w:rsidRPr="00226820" w:rsidRDefault="000C1A4D" w:rsidP="003B7E4B">
      <w:pPr>
        <w:numPr>
          <w:ilvl w:val="0"/>
          <w:numId w:val="1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Advanced Treatment Options:</w:t>
      </w:r>
      <w:r w:rsidRPr="00226820">
        <w:rPr>
          <w:rFonts w:ascii="Times New Roman" w:eastAsia="Times New Roman" w:hAnsi="Times New Roman" w:cs="Times New Roman"/>
          <w:color w:val="000000"/>
          <w:kern w:val="0"/>
          <w:sz w:val="20"/>
          <w:szCs w:val="20"/>
          <w:lang w:val="tr-TR" w:eastAsia="tr-TR"/>
          <w14:ligatures w14:val="none"/>
        </w:rPr>
        <w:t> If conservative therapy is ineffective, consider intra-articular injections (e.g., hyaluronic acid) or arthroscopic surgery.</w:t>
      </w:r>
    </w:p>
    <w:p w14:paraId="10B0B6E9"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23B2BC2C">
          <v:rect id="_x0000_i1141" alt="" style="width:453.6pt;height:.05pt;mso-width-percent:0;mso-height-percent:0;mso-width-percent:0;mso-height-percent:0" o:hralign="center" o:hrstd="t" o:hr="t" fillcolor="#a0a0a0" stroked="f"/>
        </w:pict>
      </w:r>
    </w:p>
    <w:p w14:paraId="6665D4B2" w14:textId="77777777" w:rsidR="00B46F42" w:rsidRPr="00226820" w:rsidRDefault="00B46F42" w:rsidP="003B7E4B">
      <w:pPr>
        <w:spacing w:before="100" w:beforeAutospacing="1" w:after="100" w:afterAutospacing="1"/>
        <w:outlineLvl w:val="2"/>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5</w:t>
      </w:r>
    </w:p>
    <w:p w14:paraId="6B9D9883"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lastRenderedPageBreak/>
        <w:t>A 53-year-old male patient presented with a 6-month history of temporomandibular joint (TMJ) pain. The patient reported a feeling of pressure on the left side of the jaw during chewing. He stated that he clenches his teeth frequently during sleep and experiences significant morning muscle fatigue in the jaw area.</w:t>
      </w:r>
    </w:p>
    <w:p w14:paraId="17F0D05B"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Clinical examination revealed a maximum mouth opening of 21 mm with marked restriction in lateral movements. The mandible showed noticeable deflection to the left during opening. The patient had missing mandibular right first molar and second premolar teeth. Occlusal interference was detected in the right posterior region during mandibular movement. Palpation revealed tenderness and pain on pressure in the left TMJ area.</w:t>
      </w:r>
    </w:p>
    <w:p w14:paraId="218A2DE9" w14:textId="53A2AB04"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Anterior Disc Displacement without Reduction</w:t>
      </w:r>
      <w:r w:rsidR="002945CE" w:rsidRPr="002945CE">
        <w:rPr>
          <w:rFonts w:ascii="Times New Roman" w:eastAsia="Times New Roman" w:hAnsi="Times New Roman" w:cs="Times New Roman"/>
          <w:noProof/>
          <w:kern w:val="0"/>
          <w:sz w:val="20"/>
          <w:szCs w:val="20"/>
          <w:lang w:val="tr-TR" w:eastAsia="tr-TR"/>
        </w:rPr>
        <w:pict w14:anchorId="4BEC94A6">
          <v:rect id="_x0000_i1140" alt="" style="width:453.6pt;height:.05pt;mso-width-percent:0;mso-height-percent:0;mso-width-percent:0;mso-height-percent:0" o:hralign="center" o:hrstd="t" o:hr="t" fillcolor="#a0a0a0" stroked="f"/>
        </w:pict>
      </w:r>
    </w:p>
    <w:p w14:paraId="4D1004E8" w14:textId="77777777" w:rsidR="00B46F42" w:rsidRPr="00226820" w:rsidRDefault="00B46F42"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p>
    <w:p w14:paraId="7A991A22"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Anterior Disc Displacement without Reduction + Bruxism-Related TMJ Dysfunction</w:t>
      </w:r>
    </w:p>
    <w:p w14:paraId="5E8C9318" w14:textId="04937193"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 Plan:</w:t>
      </w:r>
      <w:r w:rsidRPr="00226820">
        <w:rPr>
          <w:rFonts w:ascii="Times New Roman" w:eastAsia="Times New Roman" w:hAnsi="Times New Roman" w:cs="Times New Roman"/>
          <w:color w:val="000000"/>
          <w:kern w:val="0"/>
          <w:sz w:val="20"/>
          <w:szCs w:val="20"/>
          <w:lang w:val="tr-TR" w:eastAsia="tr-TR"/>
          <w14:ligatures w14:val="none"/>
        </w:rPr>
        <w:t>Explain that the articular disc is displaced and unable to return to its normal position, causing restricted jaw movement. Emphasize that bruxism (teeth clenching) contributes to joint strain and morning muscle fatigue, and that missing teeth create occlusal imbalance, increasing joint load.</w:t>
      </w:r>
    </w:p>
    <w:p w14:paraId="51F3EC97" w14:textId="77777777" w:rsidR="00B46F42" w:rsidRPr="00226820" w:rsidRDefault="00B46F42" w:rsidP="003B7E4B">
      <w:pPr>
        <w:numPr>
          <w:ilvl w:val="0"/>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Conservative Treatment (First-Line):</w:t>
      </w:r>
    </w:p>
    <w:p w14:paraId="15C833C6"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Diet Modification:</w:t>
      </w:r>
      <w:r w:rsidRPr="00226820">
        <w:rPr>
          <w:rFonts w:ascii="Times New Roman" w:eastAsia="Times New Roman" w:hAnsi="Times New Roman" w:cs="Times New Roman"/>
          <w:color w:val="000000"/>
          <w:kern w:val="0"/>
          <w:sz w:val="20"/>
          <w:szCs w:val="20"/>
          <w:lang w:val="tr-TR" w:eastAsia="tr-TR"/>
          <w14:ligatures w14:val="none"/>
        </w:rPr>
        <w:t> Soft diet; avoid hard and chewy foods.</w:t>
      </w:r>
    </w:p>
    <w:p w14:paraId="3C770161"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Thermotherapy:</w:t>
      </w:r>
      <w:r w:rsidRPr="00226820">
        <w:rPr>
          <w:rFonts w:ascii="Times New Roman" w:eastAsia="Times New Roman" w:hAnsi="Times New Roman" w:cs="Times New Roman"/>
          <w:color w:val="000000"/>
          <w:kern w:val="0"/>
          <w:sz w:val="20"/>
          <w:szCs w:val="20"/>
          <w:lang w:val="tr-TR" w:eastAsia="tr-TR"/>
          <w14:ligatures w14:val="none"/>
        </w:rPr>
        <w:t> Warm compresses in the morning; cold compresses during the day to reduce inflammation.</w:t>
      </w:r>
    </w:p>
    <w:p w14:paraId="3C7CC6E5"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Jaw Rest:</w:t>
      </w:r>
      <w:r w:rsidRPr="00226820">
        <w:rPr>
          <w:rFonts w:ascii="Times New Roman" w:eastAsia="Times New Roman" w:hAnsi="Times New Roman" w:cs="Times New Roman"/>
          <w:color w:val="000000"/>
          <w:kern w:val="0"/>
          <w:sz w:val="20"/>
          <w:szCs w:val="20"/>
          <w:lang w:val="tr-TR" w:eastAsia="tr-TR"/>
          <w14:ligatures w14:val="none"/>
        </w:rPr>
        <w:t> Avoid wide mouth opening and chewing gum.</w:t>
      </w:r>
    </w:p>
    <w:p w14:paraId="19E7252C" w14:textId="77777777" w:rsidR="00B46F42" w:rsidRPr="00226820" w:rsidRDefault="00B46F42" w:rsidP="003B7E4B">
      <w:pPr>
        <w:numPr>
          <w:ilvl w:val="0"/>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Splint Therapy:</w:t>
      </w:r>
    </w:p>
    <w:p w14:paraId="5389C4A0"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Use a stabilization splint (flat-surface type, balancing posterior contacts) during the night.</w:t>
      </w:r>
    </w:p>
    <w:p w14:paraId="67491E71"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Alternatively, a repositioning splint may be used in patients with disc displacement.</w:t>
      </w:r>
    </w:p>
    <w:p w14:paraId="7B21B99A" w14:textId="77777777" w:rsidR="00B46F42" w:rsidRPr="00226820" w:rsidRDefault="00B46F42" w:rsidP="003B7E4B">
      <w:pPr>
        <w:numPr>
          <w:ilvl w:val="0"/>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Support:</w:t>
      </w:r>
    </w:p>
    <w:p w14:paraId="57DA4001"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(e.g., naproxen 500 mg twice daily or ibuprofen 400 mg three times daily) for pain and inflammation.</w:t>
      </w:r>
    </w:p>
    <w:p w14:paraId="6AD65854"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(e.g., tizanidine or cyclobenzaprine at bedtime) to relieve spasm and morning fatigue.</w:t>
      </w:r>
    </w:p>
    <w:p w14:paraId="3C0772EC"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 severe bruxism, a short-term low-dose anxiolytic (e.g., diazepam 2 mg at night) may be considered.</w:t>
      </w:r>
    </w:p>
    <w:p w14:paraId="04D08A80" w14:textId="77777777" w:rsidR="00B46F42" w:rsidRPr="00226820" w:rsidRDefault="00B46F42" w:rsidP="003B7E4B">
      <w:pPr>
        <w:numPr>
          <w:ilvl w:val="0"/>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Rehabilitation:</w:t>
      </w:r>
    </w:p>
    <w:p w14:paraId="4F5DFDE8"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Replace missing teeth with prosthetic or implant-supported restorations.</w:t>
      </w:r>
    </w:p>
    <w:p w14:paraId="63E289F7"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Correct occlusal interferences through selective grinding or restorative treatment.</w:t>
      </w:r>
    </w:p>
    <w:p w14:paraId="04D3BD06" w14:textId="77777777" w:rsidR="00B46F42" w:rsidRPr="00226820" w:rsidRDefault="00B46F42" w:rsidP="003B7E4B">
      <w:pPr>
        <w:numPr>
          <w:ilvl w:val="0"/>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 and Exercises:</w:t>
      </w:r>
    </w:p>
    <w:p w14:paraId="4A073F0F"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Mandibular Mobilization Exercises:</w:t>
      </w:r>
      <w:r w:rsidRPr="00226820">
        <w:rPr>
          <w:rFonts w:ascii="Times New Roman" w:eastAsia="Times New Roman" w:hAnsi="Times New Roman" w:cs="Times New Roman"/>
          <w:color w:val="000000"/>
          <w:kern w:val="0"/>
          <w:sz w:val="20"/>
          <w:szCs w:val="20"/>
          <w:lang w:val="tr-TR" w:eastAsia="tr-TR"/>
          <w14:ligatures w14:val="none"/>
        </w:rPr>
        <w:t> Slow stretching with finger support.</w:t>
      </w:r>
    </w:p>
    <w:p w14:paraId="130AFEEA"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Myofascial Release:</w:t>
      </w:r>
      <w:r w:rsidRPr="00226820">
        <w:rPr>
          <w:rFonts w:ascii="Times New Roman" w:eastAsia="Times New Roman" w:hAnsi="Times New Roman" w:cs="Times New Roman"/>
          <w:color w:val="000000"/>
          <w:kern w:val="0"/>
          <w:sz w:val="20"/>
          <w:szCs w:val="20"/>
          <w:lang w:val="tr-TR" w:eastAsia="tr-TR"/>
          <w14:ligatures w14:val="none"/>
        </w:rPr>
        <w:t> Massage and heat application to relax muscles.</w:t>
      </w:r>
    </w:p>
    <w:p w14:paraId="27E21008"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Posture Correction Exercises:</w:t>
      </w:r>
      <w:r w:rsidRPr="00226820">
        <w:rPr>
          <w:rFonts w:ascii="Times New Roman" w:eastAsia="Times New Roman" w:hAnsi="Times New Roman" w:cs="Times New Roman"/>
          <w:color w:val="000000"/>
          <w:kern w:val="0"/>
          <w:sz w:val="20"/>
          <w:szCs w:val="20"/>
          <w:lang w:val="tr-TR" w:eastAsia="tr-TR"/>
          <w14:ligatures w14:val="none"/>
        </w:rPr>
        <w:t> Improve neck and shoulder posture to reduce TMJ stress.</w:t>
      </w:r>
    </w:p>
    <w:p w14:paraId="268DBF27" w14:textId="77777777" w:rsidR="00B46F42" w:rsidRPr="00226820" w:rsidRDefault="00B46F42" w:rsidP="003B7E4B">
      <w:pPr>
        <w:numPr>
          <w:ilvl w:val="0"/>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Advanced Treatment Options (if Needed):</w:t>
      </w:r>
    </w:p>
    <w:p w14:paraId="26EAF025"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Arthrocentesis or Arthroscopy:</w:t>
      </w:r>
      <w:r w:rsidRPr="00226820">
        <w:rPr>
          <w:rFonts w:ascii="Times New Roman" w:eastAsia="Times New Roman" w:hAnsi="Times New Roman" w:cs="Times New Roman"/>
          <w:color w:val="000000"/>
          <w:kern w:val="0"/>
          <w:sz w:val="20"/>
          <w:szCs w:val="20"/>
          <w:lang w:val="tr-TR" w:eastAsia="tr-TR"/>
          <w14:ligatures w14:val="none"/>
        </w:rPr>
        <w:t> Joint lavage to improve disc mobility.</w:t>
      </w:r>
    </w:p>
    <w:p w14:paraId="1E0B7F07"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Botulinum Toxin Injections:</w:t>
      </w:r>
      <w:r w:rsidRPr="00226820">
        <w:rPr>
          <w:rFonts w:ascii="Times New Roman" w:eastAsia="Times New Roman" w:hAnsi="Times New Roman" w:cs="Times New Roman"/>
          <w:color w:val="000000"/>
          <w:kern w:val="0"/>
          <w:sz w:val="20"/>
          <w:szCs w:val="20"/>
          <w:lang w:val="tr-TR" w:eastAsia="tr-TR"/>
          <w14:ligatures w14:val="none"/>
        </w:rPr>
        <w:t> For excessive muscle activity (especially in masseter and temporalis muscles).</w:t>
      </w:r>
    </w:p>
    <w:p w14:paraId="3A15033D"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Intra-articular Injections:</w:t>
      </w:r>
      <w:r w:rsidRPr="00226820">
        <w:rPr>
          <w:rFonts w:ascii="Times New Roman" w:eastAsia="Times New Roman" w:hAnsi="Times New Roman" w:cs="Times New Roman"/>
          <w:color w:val="000000"/>
          <w:kern w:val="0"/>
          <w:sz w:val="20"/>
          <w:szCs w:val="20"/>
          <w:lang w:val="tr-TR" w:eastAsia="tr-TR"/>
          <w14:ligatures w14:val="none"/>
        </w:rPr>
        <w:t> Hyaluronic acid or PRP to enhance lubrication and reduce inflammation.</w:t>
      </w:r>
    </w:p>
    <w:p w14:paraId="532A10E1"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Surgery (Last Resort):</w:t>
      </w:r>
      <w:r w:rsidRPr="00226820">
        <w:rPr>
          <w:rFonts w:ascii="Times New Roman" w:eastAsia="Times New Roman" w:hAnsi="Times New Roman" w:cs="Times New Roman"/>
          <w:color w:val="000000"/>
          <w:kern w:val="0"/>
          <w:sz w:val="20"/>
          <w:szCs w:val="20"/>
          <w:lang w:val="tr-TR" w:eastAsia="tr-TR"/>
          <w14:ligatures w14:val="none"/>
        </w:rPr>
        <w:t> Considered for severe, treatment-resistant cases.</w:t>
      </w:r>
    </w:p>
    <w:p w14:paraId="0FD659CA" w14:textId="77777777" w:rsidR="00B46F42" w:rsidRPr="00226820" w:rsidRDefault="00B46F42" w:rsidP="003B7E4B">
      <w:pPr>
        <w:numPr>
          <w:ilvl w:val="0"/>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p>
    <w:p w14:paraId="2D3F49E4"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Re-evaluate clinically after 4–6 weeks.</w:t>
      </w:r>
    </w:p>
    <w:p w14:paraId="70026972" w14:textId="77777777" w:rsidR="00B46F42" w:rsidRPr="00226820" w:rsidRDefault="00B46F42" w:rsidP="003B7E4B">
      <w:pPr>
        <w:numPr>
          <w:ilvl w:val="1"/>
          <w:numId w:val="1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symptoms progress, perform MRI and consider advanced interventional options.</w:t>
      </w:r>
    </w:p>
    <w:p w14:paraId="27942E68"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DFFE47C">
          <v:rect id="_x0000_i1139" alt="" style="width:453.6pt;height:.05pt;mso-width-percent:0;mso-height-percent:0;mso-width-percent:0;mso-height-percent:0" o:hralign="center" o:hrstd="t" o:hr="t" fillcolor="#a0a0a0" stroked="f"/>
        </w:pict>
      </w:r>
    </w:p>
    <w:p w14:paraId="7AC50626" w14:textId="77777777" w:rsidR="00B46F42" w:rsidRPr="00226820" w:rsidRDefault="00B46F42"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p>
    <w:p w14:paraId="7389CCBF"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Left TMJ disc displacement without reduction, with a possible early degenerative joint disease (osteoarthritis).</w:t>
      </w:r>
    </w:p>
    <w:p w14:paraId="0880BFA4"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Gemini Advanced Treatment Plan:</w:t>
      </w:r>
    </w:p>
    <w:p w14:paraId="4E449A9E" w14:textId="77777777" w:rsidR="00B46F42" w:rsidRPr="00226820" w:rsidRDefault="00B46F42" w:rsidP="003B7E4B">
      <w:pPr>
        <w:numPr>
          <w:ilvl w:val="0"/>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Counseling:</w:t>
      </w:r>
    </w:p>
    <w:p w14:paraId="38EC8766" w14:textId="77777777" w:rsidR="00B46F42" w:rsidRPr="00226820" w:rsidRDefault="00B46F42" w:rsidP="003B7E4B">
      <w:pPr>
        <w:numPr>
          <w:ilvl w:val="1"/>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Provide detailed information on TMJ disorder, disc displacement, and bruxism.</w:t>
      </w:r>
    </w:p>
    <w:p w14:paraId="65133263" w14:textId="77777777" w:rsidR="00B46F42" w:rsidRPr="00226820" w:rsidRDefault="00B46F42" w:rsidP="003B7E4B">
      <w:pPr>
        <w:numPr>
          <w:ilvl w:val="1"/>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Advise the patient to avoid movements that strain the joint and to minimize aggravating factors.</w:t>
      </w:r>
    </w:p>
    <w:p w14:paraId="2C80F41B" w14:textId="77777777" w:rsidR="00B46F42" w:rsidRPr="00226820" w:rsidRDefault="00B46F42" w:rsidP="003B7E4B">
      <w:pPr>
        <w:numPr>
          <w:ilvl w:val="0"/>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p>
    <w:p w14:paraId="6A21781D" w14:textId="77777777" w:rsidR="00B46F42" w:rsidRPr="00226820" w:rsidRDefault="00B46F42" w:rsidP="003B7E4B">
      <w:pPr>
        <w:numPr>
          <w:ilvl w:val="1"/>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Use NSAIDs and muscle relaxants as needed.</w:t>
      </w:r>
    </w:p>
    <w:p w14:paraId="2109D53E" w14:textId="77777777" w:rsidR="00B46F42" w:rsidRPr="00226820" w:rsidRDefault="00B46F42" w:rsidP="003B7E4B">
      <w:pPr>
        <w:numPr>
          <w:ilvl w:val="1"/>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For severe pain, consider stronger analgesics or intra-articular injections.</w:t>
      </w:r>
    </w:p>
    <w:p w14:paraId="114663CC" w14:textId="77777777" w:rsidR="00B46F42" w:rsidRPr="00226820" w:rsidRDefault="00B46F42" w:rsidP="003B7E4B">
      <w:pPr>
        <w:numPr>
          <w:ilvl w:val="0"/>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546F4C65" w14:textId="77777777" w:rsidR="00B46F42" w:rsidRPr="00226820" w:rsidRDefault="00B46F42" w:rsidP="003B7E4B">
      <w:pPr>
        <w:numPr>
          <w:ilvl w:val="1"/>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Apply physiotherapeutic modalities to improve jaw mobility and muscle coordination.</w:t>
      </w:r>
    </w:p>
    <w:p w14:paraId="4CD29CE0" w14:textId="77777777" w:rsidR="00B46F42" w:rsidRPr="00226820" w:rsidRDefault="00B46F42" w:rsidP="003B7E4B">
      <w:pPr>
        <w:numPr>
          <w:ilvl w:val="0"/>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Therapy:</w:t>
      </w:r>
    </w:p>
    <w:p w14:paraId="46D92394" w14:textId="77777777" w:rsidR="00B46F42" w:rsidRPr="00226820" w:rsidRDefault="00B46F42" w:rsidP="003B7E4B">
      <w:pPr>
        <w:numPr>
          <w:ilvl w:val="1"/>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Replace missing teeth, eliminate occlusal interferences, and provide occlusal splint therapy.</w:t>
      </w:r>
    </w:p>
    <w:p w14:paraId="1336B551" w14:textId="77777777" w:rsidR="00B46F42" w:rsidRPr="00226820" w:rsidRDefault="00B46F42" w:rsidP="003B7E4B">
      <w:pPr>
        <w:numPr>
          <w:ilvl w:val="0"/>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Behavioral Therapy:</w:t>
      </w:r>
    </w:p>
    <w:p w14:paraId="34D6A205" w14:textId="77777777" w:rsidR="00B46F42" w:rsidRPr="00226820" w:rsidRDefault="00B46F42" w:rsidP="003B7E4B">
      <w:pPr>
        <w:numPr>
          <w:ilvl w:val="1"/>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Apply stress management and behavioral modification techniques to control bruxism.</w:t>
      </w:r>
    </w:p>
    <w:p w14:paraId="29125922" w14:textId="77777777" w:rsidR="00B46F42" w:rsidRPr="00226820" w:rsidRDefault="00B46F42" w:rsidP="003B7E4B">
      <w:pPr>
        <w:numPr>
          <w:ilvl w:val="0"/>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Monitoring and Follow-up:</w:t>
      </w:r>
    </w:p>
    <w:p w14:paraId="3FF2337C" w14:textId="77777777" w:rsidR="00B46F42" w:rsidRPr="00226820" w:rsidRDefault="00B46F42" w:rsidP="003B7E4B">
      <w:pPr>
        <w:numPr>
          <w:ilvl w:val="1"/>
          <w:numId w:val="1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Regular follow-up to evaluate therapeutic outcomes and adjust the treatment plan.</w:t>
      </w:r>
    </w:p>
    <w:p w14:paraId="49ADF67C"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Important Notes:</w:t>
      </w:r>
    </w:p>
    <w:p w14:paraId="31D5D61A" w14:textId="77777777" w:rsidR="00B46F42" w:rsidRPr="00226820" w:rsidRDefault="00B46F42" w:rsidP="003B7E4B">
      <w:pPr>
        <w:numPr>
          <w:ilvl w:val="0"/>
          <w:numId w:val="1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Early symptom onset suggests a better prognosis with prompt diagnosis and intervention.</w:t>
      </w:r>
    </w:p>
    <w:p w14:paraId="7383823A" w14:textId="77777777" w:rsidR="00B46F42" w:rsidRPr="00226820" w:rsidRDefault="00B46F42" w:rsidP="003B7E4B">
      <w:pPr>
        <w:numPr>
          <w:ilvl w:val="0"/>
          <w:numId w:val="1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MRI may be required for precise diagnosis and treatment planning.</w:t>
      </w:r>
    </w:p>
    <w:p w14:paraId="1727E2A9" w14:textId="77777777" w:rsidR="00B46F42" w:rsidRPr="00226820" w:rsidRDefault="00B46F42" w:rsidP="003B7E4B">
      <w:pPr>
        <w:numPr>
          <w:ilvl w:val="0"/>
          <w:numId w:val="1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Close follow-up ensures timely modification of the therapy protocol when needed.</w:t>
      </w:r>
    </w:p>
    <w:p w14:paraId="702F1CF9"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976F4D8">
          <v:rect id="_x0000_i1138" alt="" style="width:453.6pt;height:.05pt;mso-width-percent:0;mso-height-percent:0;mso-width-percent:0;mso-height-percent:0" o:hralign="center" o:hrstd="t" o:hr="t" fillcolor="#a0a0a0" stroked="f"/>
        </w:pict>
      </w:r>
    </w:p>
    <w:p w14:paraId="5A776368" w14:textId="77777777" w:rsidR="00B46F42" w:rsidRPr="00226820" w:rsidRDefault="00B46F42"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p>
    <w:p w14:paraId="312D7CA7"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Temporomandibular Joint Dysfunction (Disc Displacement without Reduction) and Bruxism.</w:t>
      </w:r>
    </w:p>
    <w:p w14:paraId="3913CD6A"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 Plan:</w:t>
      </w:r>
    </w:p>
    <w:p w14:paraId="47BC1E92" w14:textId="77777777" w:rsidR="00B46F42" w:rsidRPr="00226820" w:rsidRDefault="00B46F42" w:rsidP="003B7E4B">
      <w:pPr>
        <w:numPr>
          <w:ilvl w:val="0"/>
          <w:numId w:val="1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Recommended to reduce bruxism and joint stress, relaxing muscles and decreasing load.</w:t>
      </w:r>
    </w:p>
    <w:p w14:paraId="16ED9052" w14:textId="77777777" w:rsidR="00B46F42" w:rsidRPr="00226820" w:rsidRDefault="00B46F42" w:rsidP="003B7E4B">
      <w:pPr>
        <w:numPr>
          <w:ilvl w:val="0"/>
          <w:numId w:val="1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Jaw stretching, heat application, and joint mobilization to improve mobility and relieve muscle tension.</w:t>
      </w:r>
    </w:p>
    <w:p w14:paraId="32C665FE" w14:textId="77777777" w:rsidR="00B46F42" w:rsidRPr="00226820" w:rsidRDefault="00B46F42" w:rsidP="003B7E4B">
      <w:pPr>
        <w:numPr>
          <w:ilvl w:val="0"/>
          <w:numId w:val="1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r w:rsidRPr="00226820">
        <w:rPr>
          <w:rFonts w:ascii="Times New Roman" w:eastAsia="Times New Roman" w:hAnsi="Times New Roman" w:cs="Times New Roman"/>
          <w:color w:val="000000"/>
          <w:kern w:val="0"/>
          <w:sz w:val="20"/>
          <w:szCs w:val="20"/>
          <w:lang w:val="tr-TR" w:eastAsia="tr-TR"/>
          <w14:ligatures w14:val="none"/>
        </w:rPr>
        <w:t> Short-term NSAIDs (e.g., ibuprofen) and, if necessary, muscle relaxants (e.g., tizanidine).</w:t>
      </w:r>
    </w:p>
    <w:p w14:paraId="004390B4" w14:textId="77777777" w:rsidR="00B46F42" w:rsidRPr="00226820" w:rsidRDefault="00B46F42" w:rsidP="003B7E4B">
      <w:pPr>
        <w:numPr>
          <w:ilvl w:val="0"/>
          <w:numId w:val="1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Adjustment:</w:t>
      </w:r>
      <w:r w:rsidRPr="00226820">
        <w:rPr>
          <w:rFonts w:ascii="Times New Roman" w:eastAsia="Times New Roman" w:hAnsi="Times New Roman" w:cs="Times New Roman"/>
          <w:color w:val="000000"/>
          <w:kern w:val="0"/>
          <w:sz w:val="20"/>
          <w:szCs w:val="20"/>
          <w:lang w:val="tr-TR" w:eastAsia="tr-TR"/>
          <w14:ligatures w14:val="none"/>
        </w:rPr>
        <w:t> Correct premature contacts in the right posterior region; plan prosthetic treatment (bridge or implant) to restore occlusal balance.</w:t>
      </w:r>
    </w:p>
    <w:p w14:paraId="3B12EB2F" w14:textId="77777777" w:rsidR="00B46F42" w:rsidRPr="00226820" w:rsidRDefault="00B46F42" w:rsidP="003B7E4B">
      <w:pPr>
        <w:numPr>
          <w:ilvl w:val="0"/>
          <w:numId w:val="1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Stress Management:</w:t>
      </w:r>
      <w:r w:rsidRPr="00226820">
        <w:rPr>
          <w:rFonts w:ascii="Times New Roman" w:eastAsia="Times New Roman" w:hAnsi="Times New Roman" w:cs="Times New Roman"/>
          <w:color w:val="000000"/>
          <w:kern w:val="0"/>
          <w:sz w:val="20"/>
          <w:szCs w:val="20"/>
          <w:lang w:val="tr-TR" w:eastAsia="tr-TR"/>
          <w14:ligatures w14:val="none"/>
        </w:rPr>
        <w:t> Encourage stress-reducing techniques (meditation, yoga) and provide psychological support if necessary.</w:t>
      </w:r>
    </w:p>
    <w:p w14:paraId="5FD540D7" w14:textId="77777777" w:rsidR="00B46F42" w:rsidRPr="00226820" w:rsidRDefault="00B46F42" w:rsidP="003B7E4B">
      <w:pPr>
        <w:numPr>
          <w:ilvl w:val="0"/>
          <w:numId w:val="1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Movement Restriction:</w:t>
      </w:r>
      <w:r w:rsidRPr="00226820">
        <w:rPr>
          <w:rFonts w:ascii="Times New Roman" w:eastAsia="Times New Roman" w:hAnsi="Times New Roman" w:cs="Times New Roman"/>
          <w:color w:val="000000"/>
          <w:kern w:val="0"/>
          <w:sz w:val="20"/>
          <w:szCs w:val="20"/>
          <w:lang w:val="tr-TR" w:eastAsia="tr-TR"/>
          <w14:ligatures w14:val="none"/>
        </w:rPr>
        <w:t> Avoid excessive mouth opening (yawning, hard foods).</w:t>
      </w:r>
    </w:p>
    <w:p w14:paraId="13256D5F" w14:textId="77777777" w:rsidR="00B46F42" w:rsidRPr="00226820" w:rsidRDefault="00B46F42" w:rsidP="003B7E4B">
      <w:pPr>
        <w:numPr>
          <w:ilvl w:val="0"/>
          <w:numId w:val="1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Advanced Treatment Options:</w:t>
      </w:r>
      <w:r w:rsidRPr="00226820">
        <w:rPr>
          <w:rFonts w:ascii="Times New Roman" w:eastAsia="Times New Roman" w:hAnsi="Times New Roman" w:cs="Times New Roman"/>
          <w:color w:val="000000"/>
          <w:kern w:val="0"/>
          <w:sz w:val="20"/>
          <w:szCs w:val="20"/>
          <w:lang w:val="tr-TR" w:eastAsia="tr-TR"/>
          <w14:ligatures w14:val="none"/>
        </w:rPr>
        <w:t> If conservative therapy fails, consider intra-articular injections (e.g., hyaluronic acid) or arthroscopic intervention.</w:t>
      </w:r>
    </w:p>
    <w:p w14:paraId="1DE19341" w14:textId="77777777" w:rsidR="00B46F42" w:rsidRPr="00226820" w:rsidRDefault="00B46F42" w:rsidP="003B7E4B">
      <w:pPr>
        <w:numPr>
          <w:ilvl w:val="0"/>
          <w:numId w:val="1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Reassess after 4–6 weeks; if necessary, perform MRI or consult a physiotherapist.</w:t>
      </w:r>
    </w:p>
    <w:p w14:paraId="71DAF1DD"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Summary:</w:t>
      </w:r>
      <w:r w:rsidRPr="00226820">
        <w:rPr>
          <w:rFonts w:ascii="Times New Roman" w:eastAsia="Times New Roman" w:hAnsi="Times New Roman" w:cs="Times New Roman"/>
          <w:color w:val="000000"/>
          <w:kern w:val="0"/>
          <w:sz w:val="20"/>
          <w:szCs w:val="20"/>
          <w:lang w:val="tr-TR" w:eastAsia="tr-TR"/>
          <w14:ligatures w14:val="none"/>
        </w:rPr>
        <w:br/>
        <w:t>A multidisciplinary approach including occlusal splint, physiotherapy, pharmacological support, occlusal adjustment, and stress management is recommended. Surgical options are reserved for advanced or refractory cases.</w:t>
      </w:r>
    </w:p>
    <w:p w14:paraId="05EF3014" w14:textId="2778CA94" w:rsidR="00FF6F9B"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531C374">
          <v:rect id="_x0000_i1137" alt="" style="width:453.6pt;height:.05pt;mso-width-percent:0;mso-height-percent:0;mso-width-percent:0;mso-height-percent:0" o:hralign="center" o:hrstd="t" o:hr="t" fillcolor="#a0a0a0" stroked="f"/>
        </w:pict>
      </w:r>
    </w:p>
    <w:p w14:paraId="26F87C53" w14:textId="588BCAC8" w:rsidR="00B46F42" w:rsidRPr="00226820" w:rsidRDefault="00B46F42" w:rsidP="003B7E4B">
      <w:pPr>
        <w:spacing w:before="100" w:beforeAutospacing="1" w:after="100" w:afterAutospacing="1"/>
        <w:outlineLvl w:val="2"/>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6</w:t>
      </w:r>
    </w:p>
    <w:p w14:paraId="25C631E1"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lastRenderedPageBreak/>
        <w:t>A 47-year-old female patient presented with progressive limitation in jaw opening and discomfort in the TMJ area. For the past two months, she had noticed increasing restriction in jaw movements and worsening pain when eating hard foods. She also reported that the previously audible “clicking” sound had disappeared recently.</w:t>
      </w:r>
    </w:p>
    <w:p w14:paraId="3F744148"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Clinical examination showed a maximum mouth opening of 27 mm, with deflection during forced opening and a firm end-feel at maximum opening. Lateral movements were restricted, especially on the affected side. Palpation revealed mild tenderness in the TMJ region without acute inflammation. Occlusal examination showed altered contacts, and the patient reported difficulty achieving a stable bite.</w:t>
      </w:r>
    </w:p>
    <w:p w14:paraId="69F93800" w14:textId="60004FC1"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Anterior Disc Displacement without Reduction</w:t>
      </w:r>
    </w:p>
    <w:p w14:paraId="18E657D5"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4C04FF45">
          <v:rect id="_x0000_i1136" alt="" style="width:453.6pt;height:.05pt;mso-width-percent:0;mso-height-percent:0;mso-width-percent:0;mso-height-percent:0" o:hralign="center" o:hrstd="t" o:hr="t" fillcolor="#a0a0a0" stroked="f"/>
        </w:pict>
      </w:r>
    </w:p>
    <w:p w14:paraId="57C43535" w14:textId="77777777" w:rsidR="00B46F42" w:rsidRPr="00226820" w:rsidRDefault="00B46F42"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p>
    <w:p w14:paraId="1D3A2040"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Anterior Disc Displacement without Reduction (Closed Lock) + Occlusal Changes</w:t>
      </w:r>
    </w:p>
    <w:p w14:paraId="59F4039A"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 Plan:</w:t>
      </w:r>
    </w:p>
    <w:p w14:paraId="013B084F" w14:textId="77777777" w:rsidR="00B46F42" w:rsidRPr="00226820" w:rsidRDefault="00B46F42" w:rsidP="003B7E4B">
      <w:pPr>
        <w:numPr>
          <w:ilvl w:val="0"/>
          <w:numId w:val="1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Explain that the articular disc is displaced and cannot return to its normal position, restricting movement.</w:t>
      </w:r>
    </w:p>
    <w:p w14:paraId="50BA7E9D" w14:textId="77777777" w:rsidR="00B46F42" w:rsidRPr="00226820" w:rsidRDefault="00B46F42" w:rsidP="003B7E4B">
      <w:pPr>
        <w:numPr>
          <w:ilvl w:val="0"/>
          <w:numId w:val="1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The loss of the previous “click” sound suggests non-reducing displacement.</w:t>
      </w:r>
    </w:p>
    <w:p w14:paraId="1D98248E" w14:textId="77777777" w:rsidR="00B46F42" w:rsidRPr="00226820" w:rsidRDefault="00B46F42" w:rsidP="003B7E4B">
      <w:pPr>
        <w:numPr>
          <w:ilvl w:val="0"/>
          <w:numId w:val="1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Early treatment is crucial to prevent joint degeneration and fibrosis.</w:t>
      </w:r>
    </w:p>
    <w:p w14:paraId="70BF2084" w14:textId="77777777" w:rsidR="00B46F42" w:rsidRPr="00226820" w:rsidRDefault="00B46F42" w:rsidP="003B7E4B">
      <w:pPr>
        <w:numPr>
          <w:ilvl w:val="0"/>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Conservative Treatment (First-Line):</w:t>
      </w:r>
    </w:p>
    <w:p w14:paraId="6F4F6C59"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Diet Modification:</w:t>
      </w:r>
      <w:r w:rsidRPr="00226820">
        <w:rPr>
          <w:rFonts w:ascii="Times New Roman" w:eastAsia="Times New Roman" w:hAnsi="Times New Roman" w:cs="Times New Roman"/>
          <w:color w:val="000000"/>
          <w:kern w:val="0"/>
          <w:sz w:val="20"/>
          <w:szCs w:val="20"/>
          <w:lang w:val="tr-TR" w:eastAsia="tr-TR"/>
          <w14:ligatures w14:val="none"/>
        </w:rPr>
        <w:t> Soft, small bites; avoid hard foods.</w:t>
      </w:r>
    </w:p>
    <w:p w14:paraId="54FC9109"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Thermotherapy:</w:t>
      </w:r>
      <w:r w:rsidRPr="00226820">
        <w:rPr>
          <w:rFonts w:ascii="Times New Roman" w:eastAsia="Times New Roman" w:hAnsi="Times New Roman" w:cs="Times New Roman"/>
          <w:color w:val="000000"/>
          <w:kern w:val="0"/>
          <w:sz w:val="20"/>
          <w:szCs w:val="20"/>
          <w:lang w:val="tr-TR" w:eastAsia="tr-TR"/>
          <w14:ligatures w14:val="none"/>
        </w:rPr>
        <w:t> Warm compress in the morning; cold compress during the day.</w:t>
      </w:r>
    </w:p>
    <w:p w14:paraId="7854E61A"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Jaw Rest:</w:t>
      </w:r>
      <w:r w:rsidRPr="00226820">
        <w:rPr>
          <w:rFonts w:ascii="Times New Roman" w:eastAsia="Times New Roman" w:hAnsi="Times New Roman" w:cs="Times New Roman"/>
          <w:color w:val="000000"/>
          <w:kern w:val="0"/>
          <w:sz w:val="20"/>
          <w:szCs w:val="20"/>
          <w:lang w:val="tr-TR" w:eastAsia="tr-TR"/>
          <w14:ligatures w14:val="none"/>
        </w:rPr>
        <w:t> Avoid excessive opening and unilateral chewing habits.</w:t>
      </w:r>
    </w:p>
    <w:p w14:paraId="6C0C597F"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Splint Therapy:</w:t>
      </w:r>
      <w:r w:rsidRPr="00226820">
        <w:rPr>
          <w:rFonts w:ascii="Times New Roman" w:eastAsia="Times New Roman" w:hAnsi="Times New Roman" w:cs="Times New Roman"/>
          <w:color w:val="000000"/>
          <w:kern w:val="0"/>
          <w:sz w:val="20"/>
          <w:szCs w:val="20"/>
          <w:lang w:val="tr-TR" w:eastAsia="tr-TR"/>
          <w14:ligatures w14:val="none"/>
        </w:rPr>
        <w:t> Repositioning splint to assist disc realignment, or stabilization splint to reduce load.</w:t>
      </w:r>
    </w:p>
    <w:p w14:paraId="30D2461D"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Support:</w:t>
      </w:r>
    </w:p>
    <w:p w14:paraId="0DD88C72" w14:textId="77777777" w:rsidR="00B46F42" w:rsidRPr="00226820" w:rsidRDefault="00B46F42" w:rsidP="003B7E4B">
      <w:pPr>
        <w:numPr>
          <w:ilvl w:val="2"/>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(e.g., ibuprofen 400 mg or naproxen 500 mg twice daily) for pain and inflammation.</w:t>
      </w:r>
    </w:p>
    <w:p w14:paraId="4790B6F3" w14:textId="77777777" w:rsidR="00B46F42" w:rsidRPr="00226820" w:rsidRDefault="00B46F42" w:rsidP="003B7E4B">
      <w:pPr>
        <w:numPr>
          <w:ilvl w:val="2"/>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(e.g., tizanidine or cyclobenzaprine at bedtime).</w:t>
      </w:r>
    </w:p>
    <w:p w14:paraId="15C75156" w14:textId="77777777" w:rsidR="00B46F42" w:rsidRPr="00226820" w:rsidRDefault="00B46F42" w:rsidP="003B7E4B">
      <w:pPr>
        <w:numPr>
          <w:ilvl w:val="2"/>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Low-dose anxiolytic (e.g., diazepam 2 mg at night) if stress-related muscle tension exists.</w:t>
      </w:r>
    </w:p>
    <w:p w14:paraId="1A88078B"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 and Exercises:</w:t>
      </w:r>
    </w:p>
    <w:p w14:paraId="6F9614EB" w14:textId="77777777" w:rsidR="00B46F42" w:rsidRPr="00226820" w:rsidRDefault="00B46F42" w:rsidP="003B7E4B">
      <w:pPr>
        <w:numPr>
          <w:ilvl w:val="2"/>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Passive stretching with finger support (5–10 repetitions daily).</w:t>
      </w:r>
    </w:p>
    <w:p w14:paraId="6BAD68C4" w14:textId="77777777" w:rsidR="00B46F42" w:rsidRPr="00226820" w:rsidRDefault="00B46F42" w:rsidP="003B7E4B">
      <w:pPr>
        <w:numPr>
          <w:ilvl w:val="2"/>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Isometric strengthening with light resistance.</w:t>
      </w:r>
    </w:p>
    <w:p w14:paraId="76990888" w14:textId="77777777" w:rsidR="00B46F42" w:rsidRPr="00226820" w:rsidRDefault="00B46F42" w:rsidP="003B7E4B">
      <w:pPr>
        <w:numPr>
          <w:ilvl w:val="2"/>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Myofascial release and massage therapy.</w:t>
      </w:r>
    </w:p>
    <w:p w14:paraId="67E947CF" w14:textId="77777777" w:rsidR="00B46F42" w:rsidRPr="00226820" w:rsidRDefault="00B46F42" w:rsidP="003B7E4B">
      <w:pPr>
        <w:numPr>
          <w:ilvl w:val="0"/>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Advanced Treatment Options (if Conservative Therapy Fails):</w:t>
      </w:r>
    </w:p>
    <w:p w14:paraId="7B74BA85"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Arthrocentesis or Arthroscopy:</w:t>
      </w:r>
      <w:r w:rsidRPr="00226820">
        <w:rPr>
          <w:rFonts w:ascii="Times New Roman" w:eastAsia="Times New Roman" w:hAnsi="Times New Roman" w:cs="Times New Roman"/>
          <w:color w:val="000000"/>
          <w:kern w:val="0"/>
          <w:sz w:val="20"/>
          <w:szCs w:val="20"/>
          <w:lang w:val="tr-TR" w:eastAsia="tr-TR"/>
          <w14:ligatures w14:val="none"/>
        </w:rPr>
        <w:t> Joint lavage to increase mobility.</w:t>
      </w:r>
    </w:p>
    <w:p w14:paraId="482476DA"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Intra-articular Injections:</w:t>
      </w:r>
      <w:r w:rsidRPr="00226820">
        <w:rPr>
          <w:rFonts w:ascii="Times New Roman" w:eastAsia="Times New Roman" w:hAnsi="Times New Roman" w:cs="Times New Roman"/>
          <w:color w:val="000000"/>
          <w:kern w:val="0"/>
          <w:sz w:val="20"/>
          <w:szCs w:val="20"/>
          <w:lang w:val="tr-TR" w:eastAsia="tr-TR"/>
          <w14:ligatures w14:val="none"/>
        </w:rPr>
        <w:t> PRP or hyaluronic acid for lubrication and inflammation reduction.</w:t>
      </w:r>
    </w:p>
    <w:p w14:paraId="39F070AC"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Botulinum Toxin:</w:t>
      </w:r>
      <w:r w:rsidRPr="00226820">
        <w:rPr>
          <w:rFonts w:ascii="Times New Roman" w:eastAsia="Times New Roman" w:hAnsi="Times New Roman" w:cs="Times New Roman"/>
          <w:color w:val="000000"/>
          <w:kern w:val="0"/>
          <w:sz w:val="20"/>
          <w:szCs w:val="20"/>
          <w:lang w:val="tr-TR" w:eastAsia="tr-TR"/>
          <w14:ligatures w14:val="none"/>
        </w:rPr>
        <w:t> For excessive muscle contraction.</w:t>
      </w:r>
    </w:p>
    <w:p w14:paraId="581F4A67"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Surgery (Last Resort):</w:t>
      </w:r>
      <w:r w:rsidRPr="00226820">
        <w:rPr>
          <w:rFonts w:ascii="Times New Roman" w:eastAsia="Times New Roman" w:hAnsi="Times New Roman" w:cs="Times New Roman"/>
          <w:color w:val="000000"/>
          <w:kern w:val="0"/>
          <w:sz w:val="20"/>
          <w:szCs w:val="20"/>
          <w:lang w:val="tr-TR" w:eastAsia="tr-TR"/>
          <w14:ligatures w14:val="none"/>
        </w:rPr>
        <w:t> Considered in cases of severe fibrosis or ankylosis.</w:t>
      </w:r>
    </w:p>
    <w:p w14:paraId="43763C0B" w14:textId="77777777" w:rsidR="00B46F42" w:rsidRPr="00226820" w:rsidRDefault="00B46F42" w:rsidP="003B7E4B">
      <w:pPr>
        <w:numPr>
          <w:ilvl w:val="0"/>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p>
    <w:p w14:paraId="29EA37AE"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Reassess mouth opening after 4–6 weeks.</w:t>
      </w:r>
    </w:p>
    <w:p w14:paraId="1966E535" w14:textId="77777777" w:rsidR="00B46F42" w:rsidRPr="00226820" w:rsidRDefault="00B46F42" w:rsidP="003B7E4B">
      <w:pPr>
        <w:numPr>
          <w:ilvl w:val="1"/>
          <w:numId w:val="2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no improvement, perform MRI for detailed joint evaluation.</w:t>
      </w:r>
    </w:p>
    <w:p w14:paraId="1B73D150"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12D0E3E">
          <v:rect id="_x0000_i1135" alt="" style="width:453.6pt;height:.05pt;mso-width-percent:0;mso-height-percent:0;mso-width-percent:0;mso-height-percent:0" o:hralign="center" o:hrstd="t" o:hr="t" fillcolor="#a0a0a0" stroked="f"/>
        </w:pict>
      </w:r>
    </w:p>
    <w:p w14:paraId="4531A03C" w14:textId="77777777" w:rsidR="00B46F42" w:rsidRPr="00226820" w:rsidRDefault="00B46F42"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p>
    <w:p w14:paraId="1BDD0427"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Likely disc displacement without reduction (Stage III/IV) or developing joint ankylosis; occlusal alterations may contribute to dysfunction.</w:t>
      </w:r>
    </w:p>
    <w:p w14:paraId="08F5044B"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Plan:</w:t>
      </w:r>
    </w:p>
    <w:p w14:paraId="3AB26698" w14:textId="77777777" w:rsidR="00B46F42" w:rsidRPr="00226820" w:rsidRDefault="00B46F42" w:rsidP="003B7E4B">
      <w:pPr>
        <w:numPr>
          <w:ilvl w:val="0"/>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Pharmacological Therapy:</w:t>
      </w:r>
    </w:p>
    <w:p w14:paraId="6916BBA5" w14:textId="77777777" w:rsidR="00B46F42" w:rsidRPr="00226820" w:rsidRDefault="00B46F42" w:rsidP="003B7E4B">
      <w:pPr>
        <w:numPr>
          <w:ilvl w:val="1"/>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and muscle relaxants to control pain and inflammation.</w:t>
      </w:r>
    </w:p>
    <w:p w14:paraId="28298E65" w14:textId="77777777" w:rsidR="00B46F42" w:rsidRPr="00226820" w:rsidRDefault="00B46F42" w:rsidP="003B7E4B">
      <w:pPr>
        <w:numPr>
          <w:ilvl w:val="0"/>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5D489048" w14:textId="77777777" w:rsidR="00B46F42" w:rsidRPr="00226820" w:rsidRDefault="00B46F42" w:rsidP="003B7E4B">
      <w:pPr>
        <w:numPr>
          <w:ilvl w:val="1"/>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Use therapeutic modalities to improve joint mobility and muscular coordination.</w:t>
      </w:r>
    </w:p>
    <w:p w14:paraId="43D400F5" w14:textId="77777777" w:rsidR="00B46F42" w:rsidRPr="00226820" w:rsidRDefault="00B46F42" w:rsidP="003B7E4B">
      <w:pPr>
        <w:numPr>
          <w:ilvl w:val="0"/>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Therapy:</w:t>
      </w:r>
    </w:p>
    <w:p w14:paraId="373598F0" w14:textId="77777777" w:rsidR="00B46F42" w:rsidRPr="00226820" w:rsidRDefault="00B46F42" w:rsidP="003B7E4B">
      <w:pPr>
        <w:numPr>
          <w:ilvl w:val="1"/>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Correct occlusal imbalances using splints or restorative dental treatments.</w:t>
      </w:r>
    </w:p>
    <w:p w14:paraId="1E38F22D" w14:textId="77777777" w:rsidR="00B46F42" w:rsidRPr="00226820" w:rsidRDefault="00B46F42" w:rsidP="003B7E4B">
      <w:pPr>
        <w:numPr>
          <w:ilvl w:val="0"/>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Surgical Management:</w:t>
      </w:r>
    </w:p>
    <w:p w14:paraId="09AF6AAA" w14:textId="77777777" w:rsidR="00B46F42" w:rsidRPr="00226820" w:rsidRDefault="00B46F42" w:rsidP="003B7E4B">
      <w:pPr>
        <w:numPr>
          <w:ilvl w:val="1"/>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non-reducing disc displacement persists despite conservative therapy, perform arthroscopic or open joint surgery.</w:t>
      </w:r>
    </w:p>
    <w:p w14:paraId="299BA5B8" w14:textId="77777777" w:rsidR="00B46F42" w:rsidRPr="00226820" w:rsidRDefault="00B46F42" w:rsidP="003B7E4B">
      <w:pPr>
        <w:numPr>
          <w:ilvl w:val="1"/>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 cases of ankylosis, surgical release is required to restore movement.</w:t>
      </w:r>
    </w:p>
    <w:p w14:paraId="533152E4" w14:textId="77777777" w:rsidR="00B46F42" w:rsidRPr="00226820" w:rsidRDefault="00B46F42" w:rsidP="003B7E4B">
      <w:pPr>
        <w:numPr>
          <w:ilvl w:val="0"/>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Monitoring and Follow-up:</w:t>
      </w:r>
    </w:p>
    <w:p w14:paraId="2645E6DF" w14:textId="77777777" w:rsidR="00B46F42" w:rsidRPr="00226820" w:rsidRDefault="00B46F42" w:rsidP="003B7E4B">
      <w:pPr>
        <w:numPr>
          <w:ilvl w:val="1"/>
          <w:numId w:val="2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Regular evaluation of treatment response and functional progress.</w:t>
      </w:r>
    </w:p>
    <w:p w14:paraId="62B6BE05"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Note:</w:t>
      </w:r>
      <w:r w:rsidRPr="00226820">
        <w:rPr>
          <w:rFonts w:ascii="Times New Roman" w:eastAsia="Times New Roman" w:hAnsi="Times New Roman" w:cs="Times New Roman"/>
          <w:color w:val="000000"/>
          <w:kern w:val="0"/>
          <w:sz w:val="20"/>
          <w:szCs w:val="20"/>
          <w:lang w:val="tr-TR" w:eastAsia="tr-TR"/>
          <w14:ligatures w14:val="none"/>
        </w:rPr>
        <w:br/>
        <w:t>Early diagnosis and proper management are critical to preserve joint function and prevent progressive damage.</w:t>
      </w:r>
    </w:p>
    <w:p w14:paraId="17A4AAD3"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BB16947">
          <v:rect id="_x0000_i1134" alt="" style="width:453.6pt;height:.05pt;mso-width-percent:0;mso-height-percent:0;mso-width-percent:0;mso-height-percent:0" o:hralign="center" o:hrstd="t" o:hr="t" fillcolor="#a0a0a0" stroked="f"/>
        </w:pict>
      </w:r>
    </w:p>
    <w:p w14:paraId="233A0E70" w14:textId="77777777" w:rsidR="00B46F42" w:rsidRPr="00226820" w:rsidRDefault="00B46F42" w:rsidP="003B7E4B">
      <w:pPr>
        <w:spacing w:before="100" w:beforeAutospacing="1" w:after="100" w:afterAutospacing="1"/>
        <w:outlineLvl w:val="2"/>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p>
    <w:p w14:paraId="0548917E"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Temporomandibular Joint Dysfunction (Disc Displacement without Reduction).</w:t>
      </w:r>
    </w:p>
    <w:p w14:paraId="4C024818"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 Plan:</w:t>
      </w:r>
    </w:p>
    <w:p w14:paraId="0E9498D6" w14:textId="77777777" w:rsidR="00B46F42" w:rsidRPr="00226820" w:rsidRDefault="00B46F42" w:rsidP="003B7E4B">
      <w:pPr>
        <w:numPr>
          <w:ilvl w:val="0"/>
          <w:numId w:val="2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To reduce joint loading and stabilize disc position.</w:t>
      </w:r>
    </w:p>
    <w:p w14:paraId="75B81498" w14:textId="77777777" w:rsidR="00B46F42" w:rsidRPr="00226820" w:rsidRDefault="00B46F42" w:rsidP="003B7E4B">
      <w:pPr>
        <w:numPr>
          <w:ilvl w:val="0"/>
          <w:numId w:val="2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Stretching exercises, heat therapy, and joint mobilization to improve movement.</w:t>
      </w:r>
    </w:p>
    <w:p w14:paraId="31FAF6AB" w14:textId="77777777" w:rsidR="00B46F42" w:rsidRPr="00226820" w:rsidRDefault="00B46F42" w:rsidP="003B7E4B">
      <w:pPr>
        <w:numPr>
          <w:ilvl w:val="0"/>
          <w:numId w:val="2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r w:rsidRPr="00226820">
        <w:rPr>
          <w:rFonts w:ascii="Times New Roman" w:eastAsia="Times New Roman" w:hAnsi="Times New Roman" w:cs="Times New Roman"/>
          <w:color w:val="000000"/>
          <w:kern w:val="0"/>
          <w:sz w:val="20"/>
          <w:szCs w:val="20"/>
          <w:lang w:val="tr-TR" w:eastAsia="tr-TR"/>
          <w14:ligatures w14:val="none"/>
        </w:rPr>
        <w:t> Short-term NSAIDs (e.g., ibuprofen) and, if needed, muscle relaxants (e.g., tizanidine).</w:t>
      </w:r>
    </w:p>
    <w:p w14:paraId="03D5C3BC" w14:textId="77777777" w:rsidR="00B46F42" w:rsidRPr="00226820" w:rsidRDefault="00B46F42" w:rsidP="003B7E4B">
      <w:pPr>
        <w:numPr>
          <w:ilvl w:val="0"/>
          <w:numId w:val="2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Movement Restriction:</w:t>
      </w:r>
      <w:r w:rsidRPr="00226820">
        <w:rPr>
          <w:rFonts w:ascii="Times New Roman" w:eastAsia="Times New Roman" w:hAnsi="Times New Roman" w:cs="Times New Roman"/>
          <w:color w:val="000000"/>
          <w:kern w:val="0"/>
          <w:sz w:val="20"/>
          <w:szCs w:val="20"/>
          <w:lang w:val="tr-TR" w:eastAsia="tr-TR"/>
          <w14:ligatures w14:val="none"/>
        </w:rPr>
        <w:t> Avoid excessive opening (yawning, hard foods).</w:t>
      </w:r>
    </w:p>
    <w:p w14:paraId="3AC2ACF5" w14:textId="77777777" w:rsidR="00B46F42" w:rsidRPr="00226820" w:rsidRDefault="00B46F42" w:rsidP="003B7E4B">
      <w:pPr>
        <w:numPr>
          <w:ilvl w:val="0"/>
          <w:numId w:val="2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Adjustment:</w:t>
      </w:r>
      <w:r w:rsidRPr="00226820">
        <w:rPr>
          <w:rFonts w:ascii="Times New Roman" w:eastAsia="Times New Roman" w:hAnsi="Times New Roman" w:cs="Times New Roman"/>
          <w:color w:val="000000"/>
          <w:kern w:val="0"/>
          <w:sz w:val="20"/>
          <w:szCs w:val="20"/>
          <w:lang w:val="tr-TR" w:eastAsia="tr-TR"/>
          <w14:ligatures w14:val="none"/>
        </w:rPr>
        <w:t> Correct occlusal disharmony with selective grinding or restorative therapy.</w:t>
      </w:r>
    </w:p>
    <w:p w14:paraId="59720C8B" w14:textId="77777777" w:rsidR="00B46F42" w:rsidRPr="00226820" w:rsidRDefault="00B46F42" w:rsidP="003B7E4B">
      <w:pPr>
        <w:numPr>
          <w:ilvl w:val="0"/>
          <w:numId w:val="2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Advanced Treatment Options:</w:t>
      </w:r>
      <w:r w:rsidRPr="00226820">
        <w:rPr>
          <w:rFonts w:ascii="Times New Roman" w:eastAsia="Times New Roman" w:hAnsi="Times New Roman" w:cs="Times New Roman"/>
          <w:color w:val="000000"/>
          <w:kern w:val="0"/>
          <w:sz w:val="20"/>
          <w:szCs w:val="20"/>
          <w:lang w:val="tr-TR" w:eastAsia="tr-TR"/>
          <w14:ligatures w14:val="none"/>
        </w:rPr>
        <w:t> If conservative therapy fails, consider intra-articular injections (e.g., hyaluronic acid) or arthroscopy.</w:t>
      </w:r>
    </w:p>
    <w:p w14:paraId="07580CA9" w14:textId="77777777" w:rsidR="00B46F42" w:rsidRPr="00226820" w:rsidRDefault="00B46F42" w:rsidP="003B7E4B">
      <w:pPr>
        <w:numPr>
          <w:ilvl w:val="0"/>
          <w:numId w:val="2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Re-evaluate after 4–6 weeks; if needed, proceed with MRI or refer to physiotherapy.</w:t>
      </w:r>
    </w:p>
    <w:p w14:paraId="4AF2FE1E" w14:textId="670BA09C" w:rsidR="00FF6F9B" w:rsidRPr="00226820" w:rsidRDefault="002945CE"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E991863">
          <v:rect id="_x0000_i1133" alt="" style="width:417.6pt;height:.05pt;mso-width-percent:0;mso-height-percent:0;mso-width-percent:0;mso-height-percent:0" o:hralign="center" o:hrstd="t" o:hr="t" fillcolor="#a0a0a0" stroked="f"/>
        </w:pict>
      </w:r>
    </w:p>
    <w:p w14:paraId="191A4410" w14:textId="38DF324C" w:rsidR="00FF6F9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w:t>
      </w:r>
      <w:r w:rsidR="003B7E4B" w:rsidRPr="00226820">
        <w:rPr>
          <w:rFonts w:ascii="Times New Roman" w:eastAsia="Times New Roman" w:hAnsi="Times New Roman" w:cs="Times New Roman"/>
          <w:b/>
          <w:bCs/>
          <w:color w:val="000000"/>
          <w:kern w:val="0"/>
          <w:sz w:val="32"/>
          <w:szCs w:val="32"/>
          <w:lang w:val="tr-TR" w:eastAsia="tr-TR"/>
          <w14:ligatures w14:val="none"/>
        </w:rPr>
        <w:t xml:space="preserve"> </w:t>
      </w:r>
      <w:r w:rsidRPr="00226820">
        <w:rPr>
          <w:rFonts w:ascii="Times New Roman" w:eastAsia="Times New Roman" w:hAnsi="Times New Roman" w:cs="Times New Roman"/>
          <w:b/>
          <w:bCs/>
          <w:color w:val="000000"/>
          <w:kern w:val="0"/>
          <w:sz w:val="32"/>
          <w:szCs w:val="32"/>
          <w:lang w:val="tr-TR" w:eastAsia="tr-TR"/>
          <w14:ligatures w14:val="none"/>
        </w:rPr>
        <w:t>7</w:t>
      </w:r>
      <w:r w:rsidRPr="00226820">
        <w:rPr>
          <w:rFonts w:ascii="Times New Roman" w:eastAsia="Times New Roman" w:hAnsi="Times New Roman" w:cs="Times New Roman"/>
          <w:color w:val="000000"/>
          <w:kern w:val="0"/>
          <w:sz w:val="20"/>
          <w:szCs w:val="20"/>
          <w:lang w:val="tr-TR" w:eastAsia="tr-TR"/>
          <w14:ligatures w14:val="none"/>
        </w:rPr>
        <w:br/>
      </w:r>
    </w:p>
    <w:p w14:paraId="7DA077E3" w14:textId="4015A2FB"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45-year-old male patient presented to the clinic with complaints of intermittent jaw locking and joint pain for the past six months. The patient reported that his pain increased during chewing, especially in the mornings, and that he occasionally had difficulty opening his mouth. Clinical examination revealed a limited mouth opening of 35 mm and deviation during opening. A distinct clicking sound was heard on joint auscultation.</w:t>
      </w:r>
    </w:p>
    <w:p w14:paraId="10244A63"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Intermittent Locking Disc Displacement</w:t>
      </w:r>
    </w:p>
    <w:p w14:paraId="6CC3F8C2" w14:textId="352B0BBC" w:rsidR="003B7E4B"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6F80E73">
          <v:rect id="_x0000_i1132" alt="" style="width:453.6pt;height:.05pt;mso-width-percent:0;mso-height-percent:0;mso-width-percent:0;mso-height-percent:0" o:hralign="center" o:hrstd="t" o:hr="t" fillcolor="#a0a0a0" stroked="f"/>
        </w:pict>
      </w:r>
    </w:p>
    <w:p w14:paraId="5B46624C"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Anterior Disc Displacement with Reduction and Intermittent Jaw Locking</w:t>
      </w:r>
    </w:p>
    <w:p w14:paraId="3635EF80" w14:textId="6458B121"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w:t>
      </w:r>
      <w:r w:rsidR="003B7E4B"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The patient should be informed that the clicking sound during mouth opening occurs due to displacement of the temporomandibular joint (TMJ) disc and that occasional locking episodes result from this condition. Morning pain usually stems from bruxism (teeth clenching) or increased nocturnal joint pressure. It should be emphasized that if left untreated, jaw movements may become further restricted.</w:t>
      </w:r>
    </w:p>
    <w:p w14:paraId="4E31DEEF"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Conservative Treatment:</w:t>
      </w:r>
    </w:p>
    <w:p w14:paraId="6A426411" w14:textId="77777777" w:rsidR="00B46F42" w:rsidRPr="00226820" w:rsidRDefault="00B46F42" w:rsidP="003B7E4B">
      <w:pPr>
        <w:numPr>
          <w:ilvl w:val="0"/>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Diet Modification:</w:t>
      </w:r>
      <w:r w:rsidRPr="00226820">
        <w:rPr>
          <w:rFonts w:ascii="Times New Roman" w:eastAsia="Times New Roman" w:hAnsi="Times New Roman" w:cs="Times New Roman"/>
          <w:color w:val="000000"/>
          <w:kern w:val="0"/>
          <w:sz w:val="20"/>
          <w:szCs w:val="20"/>
          <w:lang w:val="tr-TR" w:eastAsia="tr-TR"/>
          <w14:ligatures w14:val="none"/>
        </w:rPr>
        <w:t> Avoid hard and chewy foods, prefer soft foods.</w:t>
      </w:r>
    </w:p>
    <w:p w14:paraId="1005D9F0" w14:textId="77777777" w:rsidR="00B46F42" w:rsidRPr="00226820" w:rsidRDefault="00B46F42" w:rsidP="003B7E4B">
      <w:pPr>
        <w:numPr>
          <w:ilvl w:val="0"/>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Heat and Cold Application:</w:t>
      </w:r>
      <w:r w:rsidRPr="00226820">
        <w:rPr>
          <w:rFonts w:ascii="Times New Roman" w:eastAsia="Times New Roman" w:hAnsi="Times New Roman" w:cs="Times New Roman"/>
          <w:color w:val="000000"/>
          <w:kern w:val="0"/>
          <w:sz w:val="20"/>
          <w:szCs w:val="20"/>
          <w:lang w:val="tr-TR" w:eastAsia="tr-TR"/>
          <w14:ligatures w14:val="none"/>
        </w:rPr>
        <w:t> Warm compresses in the morning and cold compresses during the day to control inflammation.</w:t>
      </w:r>
    </w:p>
    <w:p w14:paraId="4B868608" w14:textId="77777777" w:rsidR="00B46F42" w:rsidRPr="00226820" w:rsidRDefault="00B46F42" w:rsidP="003B7E4B">
      <w:pPr>
        <w:numPr>
          <w:ilvl w:val="0"/>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Jaw Rest:</w:t>
      </w:r>
      <w:r w:rsidRPr="00226820">
        <w:rPr>
          <w:rFonts w:ascii="Times New Roman" w:eastAsia="Times New Roman" w:hAnsi="Times New Roman" w:cs="Times New Roman"/>
          <w:color w:val="000000"/>
          <w:kern w:val="0"/>
          <w:sz w:val="20"/>
          <w:szCs w:val="20"/>
          <w:lang w:val="tr-TR" w:eastAsia="tr-TR"/>
          <w14:ligatures w14:val="none"/>
        </w:rPr>
        <w:t> Avoid wide mouth opening and unilateral chewing habits.</w:t>
      </w:r>
    </w:p>
    <w:p w14:paraId="02D0C371" w14:textId="77777777" w:rsidR="00B46F42" w:rsidRPr="00226820" w:rsidRDefault="00B46F42" w:rsidP="003B7E4B">
      <w:pPr>
        <w:numPr>
          <w:ilvl w:val="0"/>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Splint Therapy:</w:t>
      </w:r>
    </w:p>
    <w:p w14:paraId="1DE6740F"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Stabilization splint (night guard) to control bruxism.</w:t>
      </w:r>
    </w:p>
    <w:p w14:paraId="2CFF2B29"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Repositioning splint can be considered to help stabilize the disc.</w:t>
      </w:r>
    </w:p>
    <w:p w14:paraId="542787DB" w14:textId="77777777" w:rsidR="00B46F42" w:rsidRPr="00226820" w:rsidRDefault="00B46F42" w:rsidP="003B7E4B">
      <w:pPr>
        <w:numPr>
          <w:ilvl w:val="0"/>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Support:</w:t>
      </w:r>
    </w:p>
    <w:p w14:paraId="0B93ACBC"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(ibuprofen 400 mg or naproxen 500 mg twice daily) to reduce pain and inflammation.</w:t>
      </w:r>
    </w:p>
    <w:p w14:paraId="3B566969"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(e.g., tizanidine or cyclobenzaprine at night) to relieve muscle spasm.</w:t>
      </w:r>
    </w:p>
    <w:p w14:paraId="7D16B510"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bruxism is present, short-term anxiolytic (e.g., diazepam 2 mg at bedtime) may be considered.</w:t>
      </w:r>
    </w:p>
    <w:p w14:paraId="6B2D116F" w14:textId="77777777" w:rsidR="00B46F42" w:rsidRPr="00226820" w:rsidRDefault="00B46F42" w:rsidP="003B7E4B">
      <w:pPr>
        <w:numPr>
          <w:ilvl w:val="0"/>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 and Exercises:</w:t>
      </w:r>
    </w:p>
    <w:p w14:paraId="3B02BB72"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Jaw mobilization exercises: slow stretching with finger support.</w:t>
      </w:r>
    </w:p>
    <w:p w14:paraId="72DDE272"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Isometric muscle exercises: light resistance training to strengthen jaw muscles.</w:t>
      </w:r>
    </w:p>
    <w:p w14:paraId="45452E0B"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Posture correction exercises: improving neck and back posture, as poor posture can negatively affect the TMJ.</w:t>
      </w:r>
    </w:p>
    <w:p w14:paraId="0A0434CA" w14:textId="77777777" w:rsidR="00B46F42" w:rsidRPr="00226820" w:rsidRDefault="00B46F42" w:rsidP="003B7E4B">
      <w:pPr>
        <w:numPr>
          <w:ilvl w:val="0"/>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Advanced Treatment Options (if Conservative Therapy Fails):</w:t>
      </w:r>
    </w:p>
    <w:p w14:paraId="5E69E639"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Arthrocentesis or arthroscopy to improve disc mobility via joint lavage.</w:t>
      </w:r>
    </w:p>
    <w:p w14:paraId="1FB2056E"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Intra-articular hyaluronic acid or PRP injections to enhance lubrication and reduce inflammation.</w:t>
      </w:r>
    </w:p>
    <w:p w14:paraId="0B8715F2"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Botulinum toxin injection may be considered if excessive muscle contraction is present.</w:t>
      </w:r>
    </w:p>
    <w:p w14:paraId="5861953E" w14:textId="77777777" w:rsidR="00B46F42" w:rsidRPr="00226820" w:rsidRDefault="00B46F42" w:rsidP="003B7E4B">
      <w:pPr>
        <w:numPr>
          <w:ilvl w:val="1"/>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Surgery (Last Resort): Considered only if conservative and minimally invasive methods fail.</w:t>
      </w:r>
    </w:p>
    <w:p w14:paraId="32A74B6F" w14:textId="5DB7439B" w:rsidR="00B46F42" w:rsidRPr="00226820" w:rsidRDefault="00B46F42" w:rsidP="003B7E4B">
      <w:pPr>
        <w:numPr>
          <w:ilvl w:val="0"/>
          <w:numId w:val="2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Clinical re-evaluation after 4–6 weeks. If symptoms progress, MRI should be performed for detailed assessment and interventional treatments should be considered.</w:t>
      </w:r>
      <w:r w:rsidR="00FF6F9B" w:rsidRPr="00226820">
        <w:rPr>
          <w:rFonts w:ascii="Times New Roman" w:eastAsia="Times New Roman" w:hAnsi="Times New Roman" w:cs="Times New Roman"/>
          <w:noProof/>
          <w:kern w:val="0"/>
          <w:sz w:val="20"/>
          <w:szCs w:val="20"/>
          <w:lang w:val="tr-TR" w:eastAsia="tr-TR"/>
        </w:rPr>
        <w:t xml:space="preserve"> </w:t>
      </w:r>
      <w:r w:rsidR="002945CE" w:rsidRPr="002945CE">
        <w:rPr>
          <w:rFonts w:ascii="Times New Roman" w:eastAsia="Times New Roman" w:hAnsi="Times New Roman" w:cs="Times New Roman"/>
          <w:noProof/>
          <w:kern w:val="0"/>
          <w:sz w:val="20"/>
          <w:szCs w:val="20"/>
          <w:lang w:val="tr-TR" w:eastAsia="tr-TR"/>
        </w:rPr>
        <w:pict w14:anchorId="07BD52C9">
          <v:rect id="_x0000_i1131" alt="" style="width:300.3pt;height:.05pt;mso-width-percent:0;mso-height-percent:0;mso-width-percent:0;mso-height-percent:0" o:hrpct="662" o:hralign="center" o:hrstd="t" o:hr="t" fillcolor="#a0a0a0" stroked="f"/>
        </w:pict>
      </w:r>
    </w:p>
    <w:p w14:paraId="5705A7FB"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Reducible disc displacement (Stage II).</w:t>
      </w:r>
    </w:p>
    <w:p w14:paraId="63A0E764" w14:textId="77777777" w:rsidR="00FF6F9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Pr="00226820">
        <w:rPr>
          <w:rFonts w:ascii="Times New Roman" w:eastAsia="Times New Roman" w:hAnsi="Times New Roman" w:cs="Times New Roman"/>
          <w:color w:val="000000"/>
          <w:kern w:val="0"/>
          <w:sz w:val="20"/>
          <w:szCs w:val="20"/>
          <w:lang w:val="tr-TR" w:eastAsia="tr-TR"/>
          <w14:ligatures w14:val="none"/>
        </w:rPr>
        <w:br/>
      </w:r>
    </w:p>
    <w:p w14:paraId="61E30B27" w14:textId="77777777" w:rsidR="00FF6F9B" w:rsidRPr="00226820" w:rsidRDefault="00B46F42" w:rsidP="003B7E4B">
      <w:pPr>
        <w:pStyle w:val="ListeParagraf"/>
        <w:numPr>
          <w:ilvl w:val="0"/>
          <w:numId w:val="42"/>
        </w:num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Provide detailed information about TMJ disorder and reducible disc displacement. Advise avoiding movements that may strain the joint (excessive mouth opening, hard foods, etc.).</w:t>
      </w:r>
      <w:r w:rsidRPr="00226820">
        <w:rPr>
          <w:rFonts w:ascii="Times New Roman" w:eastAsia="Times New Roman" w:hAnsi="Times New Roman" w:cs="Times New Roman"/>
          <w:color w:val="000000"/>
          <w:kern w:val="0"/>
          <w:sz w:val="20"/>
          <w:szCs w:val="20"/>
          <w:lang w:val="tr-TR" w:eastAsia="tr-TR"/>
          <w14:ligatures w14:val="none"/>
        </w:rPr>
        <w:br/>
      </w:r>
    </w:p>
    <w:p w14:paraId="0EC59830" w14:textId="77777777" w:rsidR="00FF6F9B" w:rsidRPr="00226820" w:rsidRDefault="00B46F42" w:rsidP="003B7E4B">
      <w:pPr>
        <w:pStyle w:val="ListeParagraf"/>
        <w:numPr>
          <w:ilvl w:val="0"/>
          <w:numId w:val="42"/>
        </w:num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r w:rsidRPr="00226820">
        <w:rPr>
          <w:rFonts w:ascii="Times New Roman" w:eastAsia="Times New Roman" w:hAnsi="Times New Roman" w:cs="Times New Roman"/>
          <w:color w:val="000000"/>
          <w:kern w:val="0"/>
          <w:sz w:val="20"/>
          <w:szCs w:val="20"/>
          <w:lang w:val="tr-TR" w:eastAsia="tr-TR"/>
          <w14:ligatures w14:val="none"/>
        </w:rPr>
        <w:t> Short-term NSAIDs (e.g., ibuprofen) to control pain and inflammation.</w:t>
      </w:r>
      <w:r w:rsidRPr="00226820">
        <w:rPr>
          <w:rFonts w:ascii="Times New Roman" w:eastAsia="Times New Roman" w:hAnsi="Times New Roman" w:cs="Times New Roman"/>
          <w:color w:val="000000"/>
          <w:kern w:val="0"/>
          <w:sz w:val="20"/>
          <w:szCs w:val="20"/>
          <w:lang w:val="tr-TR" w:eastAsia="tr-TR"/>
          <w14:ligatures w14:val="none"/>
        </w:rPr>
        <w:br/>
      </w:r>
    </w:p>
    <w:p w14:paraId="2D137B9E" w14:textId="1389210C" w:rsidR="00FF6F9B" w:rsidRPr="00226820" w:rsidRDefault="00B46F42" w:rsidP="003B7E4B">
      <w:pPr>
        <w:pStyle w:val="ListeParagraf"/>
        <w:numPr>
          <w:ilvl w:val="0"/>
          <w:numId w:val="42"/>
        </w:num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Muscle Relaxants:</w:t>
      </w:r>
      <w:r w:rsidRPr="00226820">
        <w:rPr>
          <w:rFonts w:ascii="Times New Roman" w:eastAsia="Times New Roman" w:hAnsi="Times New Roman" w:cs="Times New Roman"/>
          <w:color w:val="000000"/>
          <w:kern w:val="0"/>
          <w:sz w:val="20"/>
          <w:szCs w:val="20"/>
          <w:lang w:val="tr-TR" w:eastAsia="tr-TR"/>
          <w14:ligatures w14:val="none"/>
        </w:rPr>
        <w:t> (e.g., cyclobenzaprine) may be prescribed to relieve jaw muscle tension.</w:t>
      </w:r>
    </w:p>
    <w:p w14:paraId="481C88FD" w14:textId="77777777" w:rsidR="00FF6F9B" w:rsidRPr="00226820" w:rsidRDefault="00B46F42" w:rsidP="003B7E4B">
      <w:pPr>
        <w:pStyle w:val="ListeParagraf"/>
        <w:numPr>
          <w:ilvl w:val="0"/>
          <w:numId w:val="42"/>
        </w:num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Apply methods such as heat/cold therapy, TENS, and exercises to improve joint mobility and muscle function.</w:t>
      </w:r>
      <w:r w:rsidRPr="00226820">
        <w:rPr>
          <w:rFonts w:ascii="Times New Roman" w:eastAsia="Times New Roman" w:hAnsi="Times New Roman" w:cs="Times New Roman"/>
          <w:color w:val="000000"/>
          <w:kern w:val="0"/>
          <w:sz w:val="20"/>
          <w:szCs w:val="20"/>
          <w:lang w:val="tr-TR" w:eastAsia="tr-TR"/>
          <w14:ligatures w14:val="none"/>
        </w:rPr>
        <w:br/>
      </w:r>
    </w:p>
    <w:p w14:paraId="2DDC6518" w14:textId="77777777" w:rsidR="00FF6F9B" w:rsidRPr="00226820" w:rsidRDefault="00B46F42" w:rsidP="003B7E4B">
      <w:pPr>
        <w:pStyle w:val="ListeParagraf"/>
        <w:numPr>
          <w:ilvl w:val="0"/>
          <w:numId w:val="42"/>
        </w:num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Manipulation:</w:t>
      </w:r>
      <w:r w:rsidRPr="00226820">
        <w:rPr>
          <w:rFonts w:ascii="Times New Roman" w:eastAsia="Times New Roman" w:hAnsi="Times New Roman" w:cs="Times New Roman"/>
          <w:color w:val="000000"/>
          <w:kern w:val="0"/>
          <w:sz w:val="20"/>
          <w:szCs w:val="20"/>
          <w:lang w:val="tr-TR" w:eastAsia="tr-TR"/>
          <w14:ligatures w14:val="none"/>
        </w:rPr>
        <w:t> Manual manipulation techniques performed by a trained physiotherapist or dentist can help reposition the disc.</w:t>
      </w:r>
      <w:r w:rsidRPr="00226820">
        <w:rPr>
          <w:rFonts w:ascii="Times New Roman" w:eastAsia="Times New Roman" w:hAnsi="Times New Roman" w:cs="Times New Roman"/>
          <w:color w:val="000000"/>
          <w:kern w:val="0"/>
          <w:sz w:val="20"/>
          <w:szCs w:val="20"/>
          <w:lang w:val="tr-TR" w:eastAsia="tr-TR"/>
          <w14:ligatures w14:val="none"/>
        </w:rPr>
        <w:br/>
      </w:r>
    </w:p>
    <w:p w14:paraId="724E1185" w14:textId="77777777" w:rsidR="00FF6F9B" w:rsidRPr="00226820" w:rsidRDefault="00B46F42" w:rsidP="003B7E4B">
      <w:pPr>
        <w:pStyle w:val="ListeParagraf"/>
        <w:numPr>
          <w:ilvl w:val="0"/>
          <w:numId w:val="42"/>
        </w:num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Therapy:</w:t>
      </w:r>
      <w:r w:rsidRPr="00226820">
        <w:rPr>
          <w:rFonts w:ascii="Times New Roman" w:eastAsia="Times New Roman" w:hAnsi="Times New Roman" w:cs="Times New Roman"/>
          <w:color w:val="000000"/>
          <w:kern w:val="0"/>
          <w:sz w:val="20"/>
          <w:szCs w:val="20"/>
          <w:lang w:val="tr-TR" w:eastAsia="tr-TR"/>
          <w14:ligatures w14:val="none"/>
        </w:rPr>
        <w:t> If teeth clenching or grinding is present, an occlusal splint can reduce joint load.</w:t>
      </w:r>
      <w:r w:rsidRPr="00226820">
        <w:rPr>
          <w:rFonts w:ascii="Times New Roman" w:eastAsia="Times New Roman" w:hAnsi="Times New Roman" w:cs="Times New Roman"/>
          <w:color w:val="000000"/>
          <w:kern w:val="0"/>
          <w:sz w:val="20"/>
          <w:szCs w:val="20"/>
          <w:lang w:val="tr-TR" w:eastAsia="tr-TR"/>
          <w14:ligatures w14:val="none"/>
        </w:rPr>
        <w:br/>
      </w:r>
    </w:p>
    <w:p w14:paraId="0F0A2D0A" w14:textId="749558CF" w:rsidR="00B46F42" w:rsidRPr="00226820" w:rsidRDefault="00B46F42" w:rsidP="003B7E4B">
      <w:pPr>
        <w:pStyle w:val="ListeParagraf"/>
        <w:numPr>
          <w:ilvl w:val="0"/>
          <w:numId w:val="42"/>
        </w:num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Monitoring and Follow-up:</w:t>
      </w:r>
      <w:r w:rsidRPr="00226820">
        <w:rPr>
          <w:rFonts w:ascii="Times New Roman" w:eastAsia="Times New Roman" w:hAnsi="Times New Roman" w:cs="Times New Roman"/>
          <w:color w:val="000000"/>
          <w:kern w:val="0"/>
          <w:sz w:val="20"/>
          <w:szCs w:val="20"/>
          <w:lang w:val="tr-TR" w:eastAsia="tr-TR"/>
          <w14:ligatures w14:val="none"/>
        </w:rPr>
        <w:t> Regular follow-up is important to evaluate treatment effectiveness. If needed, modify the treatment protocol or consider advanced interventions (arthroscopy, surgery).</w:t>
      </w:r>
      <w:r w:rsidR="00FF6F9B" w:rsidRPr="00226820">
        <w:rPr>
          <w:rFonts w:ascii="Times New Roman" w:eastAsia="Times New Roman" w:hAnsi="Times New Roman" w:cs="Times New Roman"/>
          <w:noProof/>
          <w:kern w:val="0"/>
          <w:sz w:val="20"/>
          <w:szCs w:val="20"/>
          <w:lang w:val="tr-TR" w:eastAsia="tr-TR"/>
        </w:rPr>
        <w:t xml:space="preserve"> </w:t>
      </w:r>
      <w:r w:rsidR="002945CE" w:rsidRPr="002945CE">
        <w:rPr>
          <w:rFonts w:ascii="Times New Roman" w:eastAsia="Times New Roman" w:hAnsi="Times New Roman" w:cs="Times New Roman"/>
          <w:noProof/>
          <w:kern w:val="0"/>
          <w:sz w:val="20"/>
          <w:szCs w:val="20"/>
          <w:lang w:val="tr-TR" w:eastAsia="tr-TR"/>
        </w:rPr>
        <w:pict w14:anchorId="12420F64">
          <v:rect id="_x0000_i1130" alt="" style="width:300.3pt;height:.05pt;mso-width-percent:0;mso-height-percent:0;mso-width-percent:0;mso-height-percent:0" o:hrpct="662" o:hralign="center" o:hrstd="t" o:hr="t" fillcolor="#a0a0a0" stroked="f"/>
        </w:pict>
      </w:r>
    </w:p>
    <w:p w14:paraId="146E9ED8"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r w:rsidRPr="00226820">
        <w:rPr>
          <w:rFonts w:ascii="Times New Roman" w:eastAsia="Times New Roman" w:hAnsi="Times New Roman" w:cs="Times New Roman"/>
          <w:color w:val="000000"/>
          <w:kern w:val="0"/>
          <w:sz w:val="20"/>
          <w:szCs w:val="20"/>
          <w:lang w:val="tr-TR" w:eastAsia="tr-TR"/>
          <w14:ligatures w14:val="none"/>
        </w:rPr>
        <w:t> Temporomandibular Joint Dysfunction (Disc Displacement with Reduction).</w:t>
      </w:r>
    </w:p>
    <w:p w14:paraId="3888388B" w14:textId="77777777" w:rsidR="00FF6F9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Pr="00226820">
        <w:rPr>
          <w:rFonts w:ascii="Times New Roman" w:eastAsia="Times New Roman" w:hAnsi="Times New Roman" w:cs="Times New Roman"/>
          <w:color w:val="000000"/>
          <w:kern w:val="0"/>
          <w:sz w:val="20"/>
          <w:szCs w:val="20"/>
          <w:lang w:val="tr-TR" w:eastAsia="tr-TR"/>
          <w14:ligatures w14:val="none"/>
        </w:rPr>
        <w:br/>
      </w:r>
    </w:p>
    <w:p w14:paraId="473EEF53" w14:textId="77777777" w:rsidR="00FF6F9B" w:rsidRPr="00226820" w:rsidRDefault="00B46F42" w:rsidP="003B7E4B">
      <w:pPr>
        <w:pStyle w:val="ListeParagraf"/>
        <w:numPr>
          <w:ilvl w:val="0"/>
          <w:numId w:val="4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Occlusal Splint (Night Guard):</w:t>
      </w:r>
      <w:r w:rsidRPr="00226820">
        <w:rPr>
          <w:rFonts w:ascii="Times New Roman" w:eastAsia="Times New Roman" w:hAnsi="Times New Roman" w:cs="Times New Roman"/>
          <w:color w:val="000000"/>
          <w:kern w:val="0"/>
          <w:sz w:val="20"/>
          <w:szCs w:val="20"/>
          <w:lang w:val="tr-TR" w:eastAsia="tr-TR"/>
          <w14:ligatures w14:val="none"/>
        </w:rPr>
        <w:t> Recommended to reduce bruxism and joint load, relax muscles, and decrease stress on the joint.</w:t>
      </w:r>
      <w:r w:rsidRPr="00226820">
        <w:rPr>
          <w:rFonts w:ascii="Times New Roman" w:eastAsia="Times New Roman" w:hAnsi="Times New Roman" w:cs="Times New Roman"/>
          <w:color w:val="000000"/>
          <w:kern w:val="0"/>
          <w:sz w:val="20"/>
          <w:szCs w:val="20"/>
          <w:lang w:val="tr-TR" w:eastAsia="tr-TR"/>
          <w14:ligatures w14:val="none"/>
        </w:rPr>
        <w:br/>
      </w:r>
    </w:p>
    <w:p w14:paraId="6D907CDF" w14:textId="77777777" w:rsidR="00FF6F9B" w:rsidRPr="00226820" w:rsidRDefault="00B46F42" w:rsidP="003B7E4B">
      <w:pPr>
        <w:pStyle w:val="ListeParagraf"/>
        <w:numPr>
          <w:ilvl w:val="0"/>
          <w:numId w:val="4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Jaw stretching, heat application, and joint mobilization to increase movement range and reduce muscle tension.</w:t>
      </w:r>
      <w:r w:rsidRPr="00226820">
        <w:rPr>
          <w:rFonts w:ascii="Times New Roman" w:eastAsia="Times New Roman" w:hAnsi="Times New Roman" w:cs="Times New Roman"/>
          <w:color w:val="000000"/>
          <w:kern w:val="0"/>
          <w:sz w:val="20"/>
          <w:szCs w:val="20"/>
          <w:lang w:val="tr-TR" w:eastAsia="tr-TR"/>
          <w14:ligatures w14:val="none"/>
        </w:rPr>
        <w:br/>
      </w:r>
    </w:p>
    <w:p w14:paraId="13B79767" w14:textId="77777777" w:rsidR="00FF6F9B" w:rsidRPr="00226820" w:rsidRDefault="00B46F42" w:rsidP="003B7E4B">
      <w:pPr>
        <w:pStyle w:val="ListeParagraf"/>
        <w:numPr>
          <w:ilvl w:val="0"/>
          <w:numId w:val="4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r w:rsidRPr="00226820">
        <w:rPr>
          <w:rFonts w:ascii="Times New Roman" w:eastAsia="Times New Roman" w:hAnsi="Times New Roman" w:cs="Times New Roman"/>
          <w:color w:val="000000"/>
          <w:kern w:val="0"/>
          <w:sz w:val="20"/>
          <w:szCs w:val="20"/>
          <w:lang w:val="tr-TR" w:eastAsia="tr-TR"/>
          <w14:ligatures w14:val="none"/>
        </w:rPr>
        <w:t> Short-term NSAIDs (e.g., ibuprofen) for pain and inflammation; muscle relaxants (e.g., tizanidine) if needed.</w:t>
      </w:r>
      <w:r w:rsidRPr="00226820">
        <w:rPr>
          <w:rFonts w:ascii="Times New Roman" w:eastAsia="Times New Roman" w:hAnsi="Times New Roman" w:cs="Times New Roman"/>
          <w:color w:val="000000"/>
          <w:kern w:val="0"/>
          <w:sz w:val="20"/>
          <w:szCs w:val="20"/>
          <w:lang w:val="tr-TR" w:eastAsia="tr-TR"/>
          <w14:ligatures w14:val="none"/>
        </w:rPr>
        <w:br/>
      </w:r>
    </w:p>
    <w:p w14:paraId="54163DB1" w14:textId="77777777" w:rsidR="00FF6F9B" w:rsidRPr="00226820" w:rsidRDefault="00B46F42" w:rsidP="003B7E4B">
      <w:pPr>
        <w:pStyle w:val="ListeParagraf"/>
        <w:numPr>
          <w:ilvl w:val="0"/>
          <w:numId w:val="4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Movement Limitation:</w:t>
      </w:r>
      <w:r w:rsidRPr="00226820">
        <w:rPr>
          <w:rFonts w:ascii="Times New Roman" w:eastAsia="Times New Roman" w:hAnsi="Times New Roman" w:cs="Times New Roman"/>
          <w:color w:val="000000"/>
          <w:kern w:val="0"/>
          <w:sz w:val="20"/>
          <w:szCs w:val="20"/>
          <w:lang w:val="tr-TR" w:eastAsia="tr-TR"/>
          <w14:ligatures w14:val="none"/>
        </w:rPr>
        <w:t> Avoid wide mouth opening (yawning, hard foods).</w:t>
      </w:r>
      <w:r w:rsidRPr="00226820">
        <w:rPr>
          <w:rFonts w:ascii="Times New Roman" w:eastAsia="Times New Roman" w:hAnsi="Times New Roman" w:cs="Times New Roman"/>
          <w:color w:val="000000"/>
          <w:kern w:val="0"/>
          <w:sz w:val="20"/>
          <w:szCs w:val="20"/>
          <w:lang w:val="tr-TR" w:eastAsia="tr-TR"/>
          <w14:ligatures w14:val="none"/>
        </w:rPr>
        <w:br/>
      </w:r>
    </w:p>
    <w:p w14:paraId="47CAF176" w14:textId="77777777" w:rsidR="00FF6F9B" w:rsidRPr="00226820" w:rsidRDefault="00B46F42" w:rsidP="003B7E4B">
      <w:pPr>
        <w:pStyle w:val="ListeParagraf"/>
        <w:numPr>
          <w:ilvl w:val="0"/>
          <w:numId w:val="4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Stress Management:</w:t>
      </w:r>
      <w:r w:rsidRPr="00226820">
        <w:rPr>
          <w:rFonts w:ascii="Times New Roman" w:eastAsia="Times New Roman" w:hAnsi="Times New Roman" w:cs="Times New Roman"/>
          <w:color w:val="000000"/>
          <w:kern w:val="0"/>
          <w:sz w:val="20"/>
          <w:szCs w:val="20"/>
          <w:lang w:val="tr-TR" w:eastAsia="tr-TR"/>
          <w14:ligatures w14:val="none"/>
        </w:rPr>
        <w:t> Stress reduction techniques (meditation, yoga) and psychological support if necessary, as stress is a major factor in bruxism.</w:t>
      </w:r>
      <w:r w:rsidRPr="00226820">
        <w:rPr>
          <w:rFonts w:ascii="Times New Roman" w:eastAsia="Times New Roman" w:hAnsi="Times New Roman" w:cs="Times New Roman"/>
          <w:color w:val="000000"/>
          <w:kern w:val="0"/>
          <w:sz w:val="20"/>
          <w:szCs w:val="20"/>
          <w:lang w:val="tr-TR" w:eastAsia="tr-TR"/>
          <w14:ligatures w14:val="none"/>
        </w:rPr>
        <w:br/>
      </w:r>
    </w:p>
    <w:p w14:paraId="72D07F82" w14:textId="7449A1A3" w:rsidR="00B46F42" w:rsidRPr="00226820" w:rsidRDefault="00B46F42" w:rsidP="003B7E4B">
      <w:pPr>
        <w:pStyle w:val="ListeParagraf"/>
        <w:numPr>
          <w:ilvl w:val="0"/>
          <w:numId w:val="4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Re-evaluate after 4–6 weeks. If symptoms persist, consider MRI or referral to a physiotherapist.</w:t>
      </w:r>
    </w:p>
    <w:p w14:paraId="43B8A386"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58BC5D4">
          <v:rect id="_x0000_i1129" alt="" style="width:453.6pt;height:.05pt;mso-width-percent:0;mso-height-percent:0;mso-width-percent:0;mso-height-percent:0" o:hralign="center" o:hrstd="t" o:hr="t" fillcolor="#a0a0a0" stroked="f"/>
        </w:pict>
      </w:r>
    </w:p>
    <w:p w14:paraId="22C444A5" w14:textId="77777777" w:rsidR="00FF6F9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8</w:t>
      </w:r>
    </w:p>
    <w:p w14:paraId="1D662AEA" w14:textId="7DEA5B7A"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br/>
        <w:t>A 38-year-old female patient presented with complaints of intermittent locking and a distinct clicking sound in the right temporomandibular joint during opening and closing movements for the past six months. The patient reported that she experienced difficulty opening her mouth in the morning, that it sometimes became stuck at a certain point, and that she could return it to normal motion with mild effort. Recently, while biting into a hard food during breakfast, her jaw locked completely for a short time and could only be opened after waiting or self-manipulation.</w:t>
      </w:r>
    </w:p>
    <w:p w14:paraId="738927AD"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Medical history revealed that the patient had a busy and stressful work life, noticed teeth clenching during stressful periods, and experienced morning jaw muscle fatigue. Recently, she had felt discomfort and restricted jaw movement after prolonged speaking or consuming hard foods.</w:t>
      </w:r>
    </w:p>
    <w:p w14:paraId="6FC3FB6D"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Clinical examination revealed a maximum mouth opening of 36 mm, rightward deviation during opening, tenderness and muscle spasm on palpation of the right TMJ, and a distinct click during both opening and closing movements. Short episodes of transient locking were observed during mouth opening.</w:t>
      </w:r>
    </w:p>
    <w:p w14:paraId="4C916DDF" w14:textId="13218919"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Intermittent Locking Disc Displacement</w:t>
      </w:r>
      <w:r w:rsidR="002945CE" w:rsidRPr="002945CE">
        <w:rPr>
          <w:rFonts w:ascii="Times New Roman" w:eastAsia="Times New Roman" w:hAnsi="Times New Roman" w:cs="Times New Roman"/>
          <w:noProof/>
          <w:kern w:val="0"/>
          <w:sz w:val="20"/>
          <w:szCs w:val="20"/>
          <w:lang w:val="tr-TR" w:eastAsia="tr-TR"/>
        </w:rPr>
        <w:pict w14:anchorId="023ADBA1">
          <v:rect id="_x0000_i1128" alt="" style="width:453.6pt;height:.05pt;mso-width-percent:0;mso-height-percent:0;mso-width-percent:0;mso-height-percent:0" o:hralign="center" o:hrstd="t" o:hr="t" fillcolor="#a0a0a0" stroked="f"/>
        </w:pict>
      </w:r>
    </w:p>
    <w:p w14:paraId="0230E5CC"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Anterior Disc Displacement with Reduction</w:t>
      </w:r>
    </w:p>
    <w:p w14:paraId="28EC7829" w14:textId="0DBFCBE3"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w:t>
      </w:r>
      <w:r w:rsidR="003B7E4B"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Patient Education and Habit Modification:</w:t>
      </w:r>
      <w:r w:rsidRPr="00226820">
        <w:rPr>
          <w:rFonts w:ascii="Times New Roman" w:eastAsia="Times New Roman" w:hAnsi="Times New Roman" w:cs="Times New Roman"/>
          <w:color w:val="000000"/>
          <w:kern w:val="0"/>
          <w:sz w:val="20"/>
          <w:szCs w:val="20"/>
          <w:lang w:val="tr-TR" w:eastAsia="tr-TR"/>
          <w14:ligatures w14:val="none"/>
        </w:rPr>
        <w:t> Encourage awareness of teeth clenching and grinding and conscious relaxation. Avoid hard and chewy foods, prolonged speaking, and wide mouth opening.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Conservative Treatment:</w:t>
      </w:r>
    </w:p>
    <w:p w14:paraId="12CA8774" w14:textId="77777777" w:rsidR="00B46F42" w:rsidRPr="00226820" w:rsidRDefault="00B46F42" w:rsidP="003B7E4B">
      <w:pPr>
        <w:numPr>
          <w:ilvl w:val="0"/>
          <w:numId w:val="2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Splint Therapy:</w:t>
      </w:r>
      <w:r w:rsidRPr="00226820">
        <w:rPr>
          <w:rFonts w:ascii="Times New Roman" w:eastAsia="Times New Roman" w:hAnsi="Times New Roman" w:cs="Times New Roman"/>
          <w:color w:val="000000"/>
          <w:kern w:val="0"/>
          <w:sz w:val="20"/>
          <w:szCs w:val="20"/>
          <w:lang w:val="tr-TR" w:eastAsia="tr-TR"/>
          <w14:ligatures w14:val="none"/>
        </w:rPr>
        <w:t> Recommend use of a night guard (stabilization or repositioning splint).</w:t>
      </w:r>
    </w:p>
    <w:p w14:paraId="7EBB2D5A" w14:textId="77777777" w:rsidR="00B46F42" w:rsidRPr="00226820" w:rsidRDefault="00B46F42" w:rsidP="003B7E4B">
      <w:pPr>
        <w:numPr>
          <w:ilvl w:val="0"/>
          <w:numId w:val="2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Physiotherapy:</w:t>
      </w:r>
      <w:r w:rsidRPr="00226820">
        <w:rPr>
          <w:rFonts w:ascii="Times New Roman" w:eastAsia="Times New Roman" w:hAnsi="Times New Roman" w:cs="Times New Roman"/>
          <w:color w:val="000000"/>
          <w:kern w:val="0"/>
          <w:sz w:val="20"/>
          <w:szCs w:val="20"/>
          <w:lang w:val="tr-TR" w:eastAsia="tr-TR"/>
          <w14:ligatures w14:val="none"/>
        </w:rPr>
        <w:t> Heat/cold applications and exercises targeting the masseter and temporalis muscles.</w:t>
      </w:r>
    </w:p>
    <w:p w14:paraId="6DC7C915" w14:textId="77777777" w:rsidR="00B46F42" w:rsidRPr="00226820" w:rsidRDefault="00B46F42" w:rsidP="003B7E4B">
      <w:pPr>
        <w:numPr>
          <w:ilvl w:val="0"/>
          <w:numId w:val="2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Medical Therapy:</w:t>
      </w:r>
      <w:r w:rsidRPr="00226820">
        <w:rPr>
          <w:rFonts w:ascii="Times New Roman" w:eastAsia="Times New Roman" w:hAnsi="Times New Roman" w:cs="Times New Roman"/>
          <w:color w:val="000000"/>
          <w:kern w:val="0"/>
          <w:sz w:val="20"/>
          <w:szCs w:val="20"/>
          <w:lang w:val="tr-TR" w:eastAsia="tr-TR"/>
          <w14:ligatures w14:val="none"/>
        </w:rPr>
        <w:t> NSAIDs (e.g., ibuprofen) and short-term muscle relaxants if needed.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Advanced Treatment Options (if No Response to Conservative Therapy):</w:t>
      </w:r>
    </w:p>
    <w:p w14:paraId="247A2058" w14:textId="77777777" w:rsidR="00B46F42" w:rsidRPr="00226820" w:rsidRDefault="00B46F42" w:rsidP="003B7E4B">
      <w:pPr>
        <w:numPr>
          <w:ilvl w:val="0"/>
          <w:numId w:val="2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Intra-articular hyaluronic acid or corticosteroid injections.</w:t>
      </w:r>
    </w:p>
    <w:p w14:paraId="7C37913A" w14:textId="4F41090B" w:rsidR="00B46F42" w:rsidRPr="00226820" w:rsidRDefault="00B46F42" w:rsidP="003B7E4B">
      <w:pPr>
        <w:numPr>
          <w:ilvl w:val="0"/>
          <w:numId w:val="2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Arthrocentesis or arthroscopic lavage.</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Maintenance:</w:t>
      </w:r>
      <w:r w:rsidRPr="00226820">
        <w:rPr>
          <w:rFonts w:ascii="Times New Roman" w:eastAsia="Times New Roman" w:hAnsi="Times New Roman" w:cs="Times New Roman"/>
          <w:color w:val="000000"/>
          <w:kern w:val="0"/>
          <w:sz w:val="20"/>
          <w:szCs w:val="20"/>
          <w:lang w:val="tr-TR" w:eastAsia="tr-TR"/>
          <w14:ligatures w14:val="none"/>
        </w:rPr>
        <w:t> Once symptoms are relieved, long-term prevention through habit modification and regular follow-ups is advised.</w:t>
      </w:r>
      <w:r w:rsidR="00FF6F9B" w:rsidRPr="00226820">
        <w:rPr>
          <w:rFonts w:ascii="Times New Roman" w:eastAsia="Times New Roman" w:hAnsi="Times New Roman" w:cs="Times New Roman"/>
          <w:noProof/>
          <w:kern w:val="0"/>
          <w:sz w:val="20"/>
          <w:szCs w:val="20"/>
          <w:lang w:val="tr-TR" w:eastAsia="tr-TR"/>
        </w:rPr>
        <w:t xml:space="preserve"> </w:t>
      </w:r>
      <w:r w:rsidR="002945CE" w:rsidRPr="002945CE">
        <w:rPr>
          <w:rFonts w:ascii="Times New Roman" w:eastAsia="Times New Roman" w:hAnsi="Times New Roman" w:cs="Times New Roman"/>
          <w:noProof/>
          <w:kern w:val="0"/>
          <w:sz w:val="20"/>
          <w:szCs w:val="20"/>
          <w:lang w:val="tr-TR" w:eastAsia="tr-TR"/>
        </w:rPr>
        <w:pict w14:anchorId="0C829BC3">
          <v:rect id="_x0000_i1127" alt="" style="width:300.3pt;height:.05pt;mso-width-percent:0;mso-height-percent:0;mso-width-percent:0;mso-height-percent:0" o:hrpct="662" o:hralign="center" o:hrstd="t" o:hr="t" fillcolor="#a0a0a0" stroked="f"/>
        </w:pict>
      </w:r>
    </w:p>
    <w:p w14:paraId="7ACB6649"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Gemini Advanced Diagnosis:</w:t>
      </w:r>
      <w:r w:rsidRPr="00226820">
        <w:rPr>
          <w:rFonts w:ascii="Times New Roman" w:eastAsia="Times New Roman" w:hAnsi="Times New Roman" w:cs="Times New Roman"/>
          <w:color w:val="000000"/>
          <w:kern w:val="0"/>
          <w:sz w:val="20"/>
          <w:szCs w:val="20"/>
          <w:lang w:val="tr-TR" w:eastAsia="tr-TR"/>
          <w14:ligatures w14:val="none"/>
        </w:rPr>
        <w:t> Reducible disc displacement (Stage II) with probable bruxism in the right TMJ.</w:t>
      </w:r>
    </w:p>
    <w:p w14:paraId="1A707793" w14:textId="77777777" w:rsidR="00FF6F9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Pr="00226820">
        <w:rPr>
          <w:rFonts w:ascii="Times New Roman" w:eastAsia="Times New Roman" w:hAnsi="Times New Roman" w:cs="Times New Roman"/>
          <w:color w:val="000000"/>
          <w:kern w:val="0"/>
          <w:sz w:val="20"/>
          <w:szCs w:val="20"/>
          <w:lang w:val="tr-TR" w:eastAsia="tr-TR"/>
          <w14:ligatures w14:val="none"/>
        </w:rPr>
        <w:br/>
      </w:r>
    </w:p>
    <w:p w14:paraId="0BD10537" w14:textId="6354C5AC" w:rsidR="00FF6F9B" w:rsidRPr="00226820" w:rsidRDefault="00B46F42" w:rsidP="003B7E4B">
      <w:pPr>
        <w:pStyle w:val="ListeParagraf"/>
        <w:numPr>
          <w:ilvl w:val="0"/>
          <w:numId w:val="4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Provide information on TMJ disorder, disc displacement, and bruxism. Advise avoiding excessive mouth opening, hard foods, and managing stress.</w:t>
      </w:r>
    </w:p>
    <w:p w14:paraId="618CE5D2" w14:textId="38CE746A" w:rsidR="00FF6F9B" w:rsidRPr="00226820" w:rsidRDefault="00B46F42" w:rsidP="003B7E4B">
      <w:pPr>
        <w:pStyle w:val="ListeParagraf"/>
        <w:numPr>
          <w:ilvl w:val="0"/>
          <w:numId w:val="4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r w:rsidRPr="00226820">
        <w:rPr>
          <w:rFonts w:ascii="Times New Roman" w:eastAsia="Times New Roman" w:hAnsi="Times New Roman" w:cs="Times New Roman"/>
          <w:color w:val="000000"/>
          <w:kern w:val="0"/>
          <w:sz w:val="20"/>
          <w:szCs w:val="20"/>
          <w:lang w:val="tr-TR" w:eastAsia="tr-TR"/>
          <w14:ligatures w14:val="none"/>
        </w:rPr>
        <w:t> Short-term NSAIDs (e.g., ibuprofen) to control pain and inflammation. Muscle relaxants (e.g., cyclobenzaprine) can be prescribed for nighttime bruxism.</w:t>
      </w:r>
    </w:p>
    <w:p w14:paraId="066A1644" w14:textId="4630360B" w:rsidR="00FF6F9B" w:rsidRPr="00226820" w:rsidRDefault="00B46F42" w:rsidP="003B7E4B">
      <w:pPr>
        <w:pStyle w:val="ListeParagraf"/>
        <w:numPr>
          <w:ilvl w:val="0"/>
          <w:numId w:val="4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Use modalities such as heat/cold application, ultrasound, TENS, and exercises to improve joint mobility and muscle function.</w:t>
      </w:r>
    </w:p>
    <w:p w14:paraId="1FB43A24" w14:textId="429626AD" w:rsidR="00FF6F9B" w:rsidRPr="00226820" w:rsidRDefault="00B46F42" w:rsidP="003B7E4B">
      <w:pPr>
        <w:pStyle w:val="ListeParagraf"/>
        <w:numPr>
          <w:ilvl w:val="0"/>
          <w:numId w:val="4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Therapy:</w:t>
      </w:r>
      <w:r w:rsidRPr="00226820">
        <w:rPr>
          <w:rFonts w:ascii="Times New Roman" w:eastAsia="Times New Roman" w:hAnsi="Times New Roman" w:cs="Times New Roman"/>
          <w:color w:val="000000"/>
          <w:kern w:val="0"/>
          <w:sz w:val="20"/>
          <w:szCs w:val="20"/>
          <w:lang w:val="tr-TR" w:eastAsia="tr-TR"/>
          <w14:ligatures w14:val="none"/>
        </w:rPr>
        <w:t> Provide an occlusal splint (night guard) to reduce joint loading and wear caused by bruxism.</w:t>
      </w:r>
    </w:p>
    <w:p w14:paraId="5C89795F" w14:textId="15569D28" w:rsidR="00FF6F9B" w:rsidRPr="00226820" w:rsidRDefault="00B46F42" w:rsidP="003B7E4B">
      <w:pPr>
        <w:pStyle w:val="ListeParagraf"/>
        <w:numPr>
          <w:ilvl w:val="0"/>
          <w:numId w:val="4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Behavioral Therapy:</w:t>
      </w:r>
      <w:r w:rsidRPr="00226820">
        <w:rPr>
          <w:rFonts w:ascii="Times New Roman" w:eastAsia="Times New Roman" w:hAnsi="Times New Roman" w:cs="Times New Roman"/>
          <w:color w:val="000000"/>
          <w:kern w:val="0"/>
          <w:sz w:val="20"/>
          <w:szCs w:val="20"/>
          <w:lang w:val="tr-TR" w:eastAsia="tr-TR"/>
          <w14:ligatures w14:val="none"/>
        </w:rPr>
        <w:t> Apply stress management techniques (e.g., meditation, yoga) and behavioral therapy to control bruxism.</w:t>
      </w:r>
    </w:p>
    <w:p w14:paraId="68200743" w14:textId="60273E2F" w:rsidR="00B46F42" w:rsidRPr="00226820" w:rsidRDefault="00B46F42" w:rsidP="003B7E4B">
      <w:pPr>
        <w:pStyle w:val="ListeParagraf"/>
        <w:numPr>
          <w:ilvl w:val="0"/>
          <w:numId w:val="4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Monitoring and Follow-up:</w:t>
      </w:r>
      <w:r w:rsidRPr="00226820">
        <w:rPr>
          <w:rFonts w:ascii="Times New Roman" w:eastAsia="Times New Roman" w:hAnsi="Times New Roman" w:cs="Times New Roman"/>
          <w:color w:val="000000"/>
          <w:kern w:val="0"/>
          <w:sz w:val="20"/>
          <w:szCs w:val="20"/>
          <w:lang w:val="tr-TR" w:eastAsia="tr-TR"/>
          <w14:ligatures w14:val="none"/>
        </w:rPr>
        <w:t> Regular evaluation of treatment effectiveness; modify the protocol if needed or consider advanced treatment (arthroscopy, surgery).</w:t>
      </w:r>
      <w:r w:rsidR="00FF6F9B" w:rsidRPr="00226820">
        <w:rPr>
          <w:rFonts w:ascii="Times New Roman" w:eastAsia="Times New Roman" w:hAnsi="Times New Roman" w:cs="Times New Roman"/>
          <w:noProof/>
          <w:kern w:val="0"/>
          <w:sz w:val="20"/>
          <w:szCs w:val="20"/>
          <w:lang w:val="tr-TR" w:eastAsia="tr-TR"/>
        </w:rPr>
        <w:t xml:space="preserve"> </w:t>
      </w:r>
      <w:r w:rsidR="002945CE" w:rsidRPr="002945CE">
        <w:rPr>
          <w:rFonts w:ascii="Times New Roman" w:hAnsi="Times New Roman" w:cs="Times New Roman"/>
          <w:noProof/>
          <w:lang w:val="tr-TR" w:eastAsia="tr-TR"/>
        </w:rPr>
        <w:pict w14:anchorId="4304300C">
          <v:rect id="_x0000_i1126" alt="" style="width:300.3pt;height:.05pt;mso-width-percent:0;mso-height-percent:0;mso-width-percent:0;mso-height-percent:0" o:hrpct="662" o:hralign="center" o:hrstd="t" o:hr="t" fillcolor="#a0a0a0" stroked="f"/>
        </w:pict>
      </w:r>
    </w:p>
    <w:p w14:paraId="2FC38236"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r w:rsidRPr="00226820">
        <w:rPr>
          <w:rFonts w:ascii="Times New Roman" w:eastAsia="Times New Roman" w:hAnsi="Times New Roman" w:cs="Times New Roman"/>
          <w:color w:val="000000"/>
          <w:kern w:val="0"/>
          <w:sz w:val="20"/>
          <w:szCs w:val="20"/>
          <w:lang w:val="tr-TR" w:eastAsia="tr-TR"/>
          <w14:ligatures w14:val="none"/>
        </w:rPr>
        <w:t> Temporomandibular Joint Dysfunction (Disc Displacement with Reduction).</w:t>
      </w:r>
    </w:p>
    <w:p w14:paraId="0EF9F8B6" w14:textId="465DEF7A" w:rsidR="00FF6F9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003B7E4B"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color w:val="000000"/>
          <w:kern w:val="0"/>
          <w:sz w:val="20"/>
          <w:szCs w:val="20"/>
          <w:lang w:val="tr-TR" w:eastAsia="tr-TR"/>
          <w14:ligatures w14:val="none"/>
        </w:rPr>
        <w:t>Avoid jaw-straining activities (hard foods, prolonged chewing, gum chewing). Encourage stress management and awareness of clenching habits.</w:t>
      </w:r>
      <w:r w:rsidRPr="00226820">
        <w:rPr>
          <w:rFonts w:ascii="Times New Roman" w:eastAsia="Times New Roman" w:hAnsi="Times New Roman" w:cs="Times New Roman"/>
          <w:color w:val="000000"/>
          <w:kern w:val="0"/>
          <w:sz w:val="20"/>
          <w:szCs w:val="20"/>
          <w:lang w:val="tr-TR" w:eastAsia="tr-TR"/>
          <w14:ligatures w14:val="none"/>
        </w:rPr>
        <w:br/>
      </w:r>
    </w:p>
    <w:p w14:paraId="7DFCAADE" w14:textId="3FD3C99E" w:rsidR="00FF6F9B" w:rsidRPr="00226820" w:rsidRDefault="00B46F42" w:rsidP="003B7E4B">
      <w:pPr>
        <w:pStyle w:val="ListeParagraf"/>
        <w:numPr>
          <w:ilvl w:val="0"/>
          <w:numId w:val="4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Gentle stretching and massage of jaw muscles; heat application (warm compress) to reduce spasm.</w:t>
      </w:r>
    </w:p>
    <w:p w14:paraId="2473454F" w14:textId="3AEA81AC" w:rsidR="00FF6F9B" w:rsidRPr="00226820" w:rsidRDefault="00B46F42" w:rsidP="003B7E4B">
      <w:pPr>
        <w:pStyle w:val="ListeParagraf"/>
        <w:numPr>
          <w:ilvl w:val="0"/>
          <w:numId w:val="4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Recommended for patients with nocturnal clenching or grinding.</w:t>
      </w:r>
    </w:p>
    <w:p w14:paraId="4D0B2694" w14:textId="517D8411" w:rsidR="00FF6F9B" w:rsidRPr="00226820" w:rsidRDefault="00B46F42" w:rsidP="003B7E4B">
      <w:pPr>
        <w:pStyle w:val="ListeParagraf"/>
        <w:numPr>
          <w:ilvl w:val="0"/>
          <w:numId w:val="4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Pharmacological Therapy:</w:t>
      </w:r>
      <w:r w:rsidRPr="00226820">
        <w:rPr>
          <w:rFonts w:ascii="Times New Roman" w:eastAsia="Times New Roman" w:hAnsi="Times New Roman" w:cs="Times New Roman"/>
          <w:color w:val="000000"/>
          <w:kern w:val="0"/>
          <w:sz w:val="20"/>
          <w:szCs w:val="20"/>
          <w:lang w:val="tr-TR" w:eastAsia="tr-TR"/>
          <w14:ligatures w14:val="none"/>
        </w:rPr>
        <w:t> Short-term NSAIDs (e.g., ibuprofen) for pain and inflammation; muscle relaxants (e.g., diazepam) may be prescribed to relieve spasm.</w:t>
      </w:r>
    </w:p>
    <w:p w14:paraId="7A672888" w14:textId="7536A955" w:rsidR="00B46F42" w:rsidRPr="00226820" w:rsidRDefault="00B46F42" w:rsidP="003B7E4B">
      <w:pPr>
        <w:pStyle w:val="ListeParagraf"/>
        <w:numPr>
          <w:ilvl w:val="0"/>
          <w:numId w:val="4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 and Evaluation:</w:t>
      </w:r>
      <w:r w:rsidRPr="00226820">
        <w:rPr>
          <w:rFonts w:ascii="Times New Roman" w:eastAsia="Times New Roman" w:hAnsi="Times New Roman" w:cs="Times New Roman"/>
          <w:color w:val="000000"/>
          <w:kern w:val="0"/>
          <w:sz w:val="20"/>
          <w:szCs w:val="20"/>
          <w:lang w:val="tr-TR" w:eastAsia="tr-TR"/>
          <w14:ligatures w14:val="none"/>
        </w:rPr>
        <w:t> Reassess after 4–6 weeks. If symptoms persist, advanced imaging (MRI) or specialist consultation (physiotherapy or surgery) should be considered.</w:t>
      </w:r>
      <w:r w:rsidRPr="00226820">
        <w:rPr>
          <w:rFonts w:ascii="Times New Roman" w:eastAsia="Times New Roman" w:hAnsi="Times New Roman" w:cs="Times New Roman"/>
          <w:color w:val="000000"/>
          <w:kern w:val="0"/>
          <w:sz w:val="20"/>
          <w:szCs w:val="20"/>
          <w:lang w:val="tr-TR" w:eastAsia="tr-TR"/>
          <w14:ligatures w14:val="none"/>
        </w:rPr>
        <w:br/>
        <w:t>This protocol aims to alleviate symptoms and improve joint function.</w:t>
      </w:r>
    </w:p>
    <w:p w14:paraId="5B907433" w14:textId="4FC6B878" w:rsidR="00FF6F9B" w:rsidRPr="00226820" w:rsidRDefault="002945CE"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hAnsi="Times New Roman" w:cs="Times New Roman"/>
          <w:noProof/>
          <w:lang w:val="tr-TR" w:eastAsia="tr-TR"/>
        </w:rPr>
        <w:pict w14:anchorId="3BBE6C4B">
          <v:rect id="_x0000_i1125" alt="" style="width:417.75pt;height:.05pt;mso-width-percent:0;mso-height-percent:0;mso-width-percent:0;mso-height-percent:0" o:hrpct="921" o:hralign="center" o:hrstd="t" o:hr="t" fillcolor="#a0a0a0" stroked="f"/>
        </w:pict>
      </w:r>
    </w:p>
    <w:p w14:paraId="3A81AAC0" w14:textId="77777777" w:rsidR="00FF6F9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9</w:t>
      </w:r>
    </w:p>
    <w:p w14:paraId="234FD24E" w14:textId="05C6E66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br/>
        <w:t>A 45-year-old male patient reported that his jaw occasionally moved abnormally or even dislocated but spontaneously returned to its normal position. He stated that he heard a popping sound during jaw dislocation. The patient noted that this condition typically occurred after prolonged yawning, taking large bites, or performing movements requiring wide mouth opening. Clinical examination revealed a maximum mouth opening of 40 mm with marked deviation during opening. A transient locking sensation was felt during jaw movement, and the patient was able to reposition his jaw voluntarily. Mild tenderness was detected on joint palpation, but spontaneous reduction was possible.</w:t>
      </w:r>
    </w:p>
    <w:p w14:paraId="1B2A1006" w14:textId="60DD5D26" w:rsidR="00226820"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Subluxation</w:t>
      </w:r>
      <w:r w:rsidR="002945CE" w:rsidRPr="002945CE">
        <w:rPr>
          <w:rFonts w:ascii="Times New Roman" w:hAnsi="Times New Roman" w:cs="Times New Roman"/>
          <w:noProof/>
          <w:lang w:val="tr-TR" w:eastAsia="tr-TR"/>
        </w:rPr>
        <w:pict w14:anchorId="19C54AF9">
          <v:rect id="_x0000_i1124" alt="" style="width:417.75pt;height:.05pt;mso-width-percent:0;mso-height-percent:0;mso-width-percent:0;mso-height-percent:0" o:hrpct="921" o:hralign="center" o:hrstd="t" o:hr="t" fillcolor="#a0a0a0" stroked="f"/>
        </w:pict>
      </w:r>
    </w:p>
    <w:p w14:paraId="678F74CF"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Subluxation</w:t>
      </w:r>
    </w:p>
    <w:p w14:paraId="058121FD" w14:textId="003FE4F3"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w:t>
      </w:r>
      <w:r w:rsidR="003B7E4B"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Patient Education and Habit Modification:</w:t>
      </w:r>
      <w:r w:rsidRPr="00226820">
        <w:rPr>
          <w:rFonts w:ascii="Times New Roman" w:eastAsia="Times New Roman" w:hAnsi="Times New Roman" w:cs="Times New Roman"/>
          <w:color w:val="000000"/>
          <w:kern w:val="0"/>
          <w:sz w:val="20"/>
          <w:szCs w:val="20"/>
          <w:lang w:val="tr-TR" w:eastAsia="tr-TR"/>
          <w14:ligatures w14:val="none"/>
        </w:rPr>
        <w:t> Avoid activities requiring excessive mouth opening (wide yawning, taking large bites, etc.). Learn to perform controlled jaw movements and conscious use of the mandible.</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Conservative Treatment:</w:t>
      </w:r>
    </w:p>
    <w:p w14:paraId="460192E5" w14:textId="77777777" w:rsidR="00B46F42" w:rsidRPr="00226820" w:rsidRDefault="00B46F42" w:rsidP="003B7E4B">
      <w:pPr>
        <w:numPr>
          <w:ilvl w:val="0"/>
          <w:numId w:val="2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Muscle Strengthening Exercises:</w:t>
      </w:r>
      <w:r w:rsidRPr="00226820">
        <w:rPr>
          <w:rFonts w:ascii="Times New Roman" w:eastAsia="Times New Roman" w:hAnsi="Times New Roman" w:cs="Times New Roman"/>
          <w:color w:val="000000"/>
          <w:kern w:val="0"/>
          <w:sz w:val="20"/>
          <w:szCs w:val="20"/>
          <w:lang w:val="tr-TR" w:eastAsia="tr-TR"/>
          <w14:ligatures w14:val="none"/>
        </w:rPr>
        <w:t> Exercises to strengthen the masseter and temporalis muscles are recommended.</w:t>
      </w:r>
    </w:p>
    <w:p w14:paraId="456D2692" w14:textId="77777777" w:rsidR="00B46F42" w:rsidRPr="00226820" w:rsidRDefault="00B46F42" w:rsidP="003B7E4B">
      <w:pPr>
        <w:numPr>
          <w:ilvl w:val="0"/>
          <w:numId w:val="2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Night Guard:</w:t>
      </w:r>
      <w:r w:rsidRPr="00226820">
        <w:rPr>
          <w:rFonts w:ascii="Times New Roman" w:eastAsia="Times New Roman" w:hAnsi="Times New Roman" w:cs="Times New Roman"/>
          <w:color w:val="000000"/>
          <w:kern w:val="0"/>
          <w:sz w:val="20"/>
          <w:szCs w:val="20"/>
          <w:lang w:val="tr-TR" w:eastAsia="tr-TR"/>
          <w14:ligatures w14:val="none"/>
        </w:rPr>
        <w:t> Stabilization splint may be used to support TMJ stability.</w:t>
      </w:r>
    </w:p>
    <w:p w14:paraId="076D7E8B" w14:textId="77777777" w:rsidR="00B46F42" w:rsidRPr="00226820" w:rsidRDefault="00B46F42" w:rsidP="003B7E4B">
      <w:pPr>
        <w:numPr>
          <w:ilvl w:val="0"/>
          <w:numId w:val="2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Medical Therapy:</w:t>
      </w:r>
      <w:r w:rsidRPr="00226820">
        <w:rPr>
          <w:rFonts w:ascii="Times New Roman" w:eastAsia="Times New Roman" w:hAnsi="Times New Roman" w:cs="Times New Roman"/>
          <w:color w:val="000000"/>
          <w:kern w:val="0"/>
          <w:sz w:val="20"/>
          <w:szCs w:val="20"/>
          <w:lang w:val="tr-TR" w:eastAsia="tr-TR"/>
          <w14:ligatures w14:val="none"/>
        </w:rPr>
        <w:t> If pain is present, NSAIDs or short-term muscle relaxants may be prescribed.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Advanced Treatment Options (if Symptoms Persist):</w:t>
      </w:r>
    </w:p>
    <w:p w14:paraId="0E9C4343" w14:textId="77777777" w:rsidR="00B46F42" w:rsidRPr="00226820" w:rsidRDefault="00B46F42" w:rsidP="003B7E4B">
      <w:pPr>
        <w:numPr>
          <w:ilvl w:val="0"/>
          <w:numId w:val="2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Intra-articular Injections:</w:t>
      </w:r>
      <w:r w:rsidRPr="00226820">
        <w:rPr>
          <w:rFonts w:ascii="Times New Roman" w:eastAsia="Times New Roman" w:hAnsi="Times New Roman" w:cs="Times New Roman"/>
          <w:color w:val="000000"/>
          <w:kern w:val="0"/>
          <w:sz w:val="20"/>
          <w:szCs w:val="20"/>
          <w:lang w:val="tr-TR" w:eastAsia="tr-TR"/>
          <w14:ligatures w14:val="none"/>
        </w:rPr>
        <w:t> Hyaluronic acid or PRP may be administered.</w:t>
      </w:r>
    </w:p>
    <w:p w14:paraId="1BCD0DA0" w14:textId="384BC32B" w:rsidR="00B46F42" w:rsidRPr="00226820" w:rsidRDefault="00B46F42" w:rsidP="003B7E4B">
      <w:pPr>
        <w:numPr>
          <w:ilvl w:val="0"/>
          <w:numId w:val="2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Chronic Cases:</w:t>
      </w:r>
      <w:r w:rsidRPr="00226820">
        <w:rPr>
          <w:rFonts w:ascii="Times New Roman" w:eastAsia="Times New Roman" w:hAnsi="Times New Roman" w:cs="Times New Roman"/>
          <w:color w:val="000000"/>
          <w:kern w:val="0"/>
          <w:sz w:val="20"/>
          <w:szCs w:val="20"/>
          <w:lang w:val="tr-TR" w:eastAsia="tr-TR"/>
          <w14:ligatures w14:val="none"/>
        </w:rPr>
        <w:t> Surgical interventions such as eminectomy or capsuloplasty to tighten the joint capsule may be considered</w:t>
      </w:r>
      <w:r w:rsidR="00226820" w:rsidRPr="00226820">
        <w:rPr>
          <w:rFonts w:ascii="Times New Roman" w:eastAsia="Times New Roman" w:hAnsi="Times New Roman" w:cs="Times New Roman"/>
          <w:color w:val="000000"/>
          <w:kern w:val="0"/>
          <w:sz w:val="20"/>
          <w:szCs w:val="20"/>
          <w:lang w:val="tr-TR" w:eastAsia="tr-TR"/>
          <w14:ligatures w14:val="none"/>
        </w:rPr>
        <w:t>.</w:t>
      </w:r>
      <w:r w:rsidR="002945CE" w:rsidRPr="002945CE">
        <w:rPr>
          <w:rFonts w:ascii="Times New Roman" w:eastAsia="Times New Roman" w:hAnsi="Times New Roman" w:cs="Times New Roman"/>
          <w:noProof/>
          <w:kern w:val="0"/>
          <w:sz w:val="20"/>
          <w:szCs w:val="20"/>
          <w:lang w:val="tr-TR" w:eastAsia="tr-TR"/>
        </w:rPr>
        <w:pict w14:anchorId="3ECE7082">
          <v:rect id="_x0000_i1123" alt="" style="width:326.15pt;height:.05pt;mso-width-percent:0;mso-height-percent:0;mso-width-percent:0;mso-height-percent:0" o:hrpct="719" o:hralign="center" o:hrstd="t" o:hr="t" fillcolor="#a0a0a0" stroked="f"/>
        </w:pict>
      </w:r>
    </w:p>
    <w:p w14:paraId="24907404"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Subluxation</w:t>
      </w:r>
    </w:p>
    <w:p w14:paraId="7A9462BE"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003B7E4B"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Provide detailed information about subluxation. Advise avoiding excessive mouth opening movements (wide yawning, large bites, etc.).</w:t>
      </w:r>
      <w:r w:rsidRPr="00226820">
        <w:rPr>
          <w:rFonts w:ascii="Times New Roman" w:eastAsia="Times New Roman" w:hAnsi="Times New Roman" w:cs="Times New Roman"/>
          <w:color w:val="000000"/>
          <w:kern w:val="0"/>
          <w:sz w:val="20"/>
          <w:szCs w:val="20"/>
          <w:lang w:val="tr-TR" w:eastAsia="tr-TR"/>
          <w14:ligatures w14:val="none"/>
        </w:rPr>
        <w:br/>
      </w:r>
    </w:p>
    <w:p w14:paraId="7EAAFD98" w14:textId="3C92926F" w:rsidR="003B7E4B" w:rsidRPr="00226820" w:rsidRDefault="00B46F42" w:rsidP="003B7E4B">
      <w:pPr>
        <w:pStyle w:val="ListeParagraf"/>
        <w:numPr>
          <w:ilvl w:val="0"/>
          <w:numId w:val="4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Exercises to strengthen periarticular muscles and enhance joint stability.</w:t>
      </w:r>
    </w:p>
    <w:p w14:paraId="3831CDB1" w14:textId="5E0893F3" w:rsidR="003B7E4B" w:rsidRPr="00226820" w:rsidRDefault="00B46F42" w:rsidP="003B7E4B">
      <w:pPr>
        <w:pStyle w:val="ListeParagraf"/>
        <w:numPr>
          <w:ilvl w:val="0"/>
          <w:numId w:val="4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t> Usually not required, but short-term NSAID use can be considered if pain or discomfort occurs.</w:t>
      </w:r>
    </w:p>
    <w:p w14:paraId="272CF60D" w14:textId="238501BC" w:rsidR="003B7E4B" w:rsidRPr="00226820" w:rsidRDefault="00B46F42" w:rsidP="003B7E4B">
      <w:pPr>
        <w:pStyle w:val="ListeParagraf"/>
        <w:numPr>
          <w:ilvl w:val="0"/>
          <w:numId w:val="4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Injections:</w:t>
      </w:r>
      <w:r w:rsidRPr="00226820">
        <w:rPr>
          <w:rFonts w:ascii="Times New Roman" w:eastAsia="Times New Roman" w:hAnsi="Times New Roman" w:cs="Times New Roman"/>
          <w:color w:val="000000"/>
          <w:kern w:val="0"/>
          <w:sz w:val="20"/>
          <w:szCs w:val="20"/>
          <w:lang w:val="tr-TR" w:eastAsia="tr-TR"/>
          <w14:ligatures w14:val="none"/>
        </w:rPr>
        <w:t> In rare cases, sclerosing agent injections may be used to improve joint stability.</w:t>
      </w:r>
    </w:p>
    <w:p w14:paraId="1EA1B467" w14:textId="0A20B323" w:rsidR="003B7E4B" w:rsidRPr="00226820" w:rsidRDefault="00B46F42" w:rsidP="003B7E4B">
      <w:pPr>
        <w:pStyle w:val="ListeParagraf"/>
        <w:numPr>
          <w:ilvl w:val="0"/>
          <w:numId w:val="4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Surgery:</w:t>
      </w:r>
      <w:r w:rsidRPr="00226820">
        <w:rPr>
          <w:rFonts w:ascii="Times New Roman" w:eastAsia="Times New Roman" w:hAnsi="Times New Roman" w:cs="Times New Roman"/>
          <w:color w:val="000000"/>
          <w:kern w:val="0"/>
          <w:sz w:val="20"/>
          <w:szCs w:val="20"/>
          <w:lang w:val="tr-TR" w:eastAsia="tr-TR"/>
          <w14:ligatures w14:val="none"/>
        </w:rPr>
        <w:t> If conservative treatment fails and subluxation recurs frequently, surgical tightening or reshaping of joint structures may be considered.</w:t>
      </w:r>
    </w:p>
    <w:p w14:paraId="611F88E1" w14:textId="308DA219" w:rsidR="003B7E4B" w:rsidRPr="00226820" w:rsidRDefault="00B46F42" w:rsidP="003B7E4B">
      <w:pPr>
        <w:pStyle w:val="ListeParagraf"/>
        <w:numPr>
          <w:ilvl w:val="0"/>
          <w:numId w:val="4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Regular monitoring is important to assess treatment effectiveness.</w:t>
      </w:r>
      <w:r w:rsidR="002945CE" w:rsidRPr="002945CE">
        <w:rPr>
          <w:rFonts w:ascii="Times New Roman" w:hAnsi="Times New Roman" w:cs="Times New Roman"/>
          <w:noProof/>
          <w:lang w:val="tr-TR" w:eastAsia="tr-TR"/>
        </w:rPr>
        <w:pict w14:anchorId="70485449">
          <v:rect id="_x0000_i1122" alt="" style="width:326.15pt;height:.05pt;mso-width-percent:0;mso-height-percent:0;mso-width-percent:0;mso-height-percent:0" o:hrpct="719" o:hralign="center" o:hrstd="t" o:hr="t" fillcolor="#a0a0a0" stroked="f"/>
        </w:pict>
      </w:r>
    </w:p>
    <w:p w14:paraId="5116D837"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r w:rsidRPr="00226820">
        <w:rPr>
          <w:rFonts w:ascii="Times New Roman" w:eastAsia="Times New Roman" w:hAnsi="Times New Roman" w:cs="Times New Roman"/>
          <w:color w:val="000000"/>
          <w:kern w:val="0"/>
          <w:sz w:val="20"/>
          <w:szCs w:val="20"/>
          <w:lang w:val="tr-TR" w:eastAsia="tr-TR"/>
          <w14:ligatures w14:val="none"/>
        </w:rPr>
        <w:t> Subluxation</w:t>
      </w:r>
    </w:p>
    <w:p w14:paraId="709D6DA3"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003B7E4B"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Advise avoiding jaw-straining movements (excessive mouth opening, large bites, prolonged yawning) and increase awareness of jaw control.</w:t>
      </w:r>
      <w:r w:rsidRPr="00226820">
        <w:rPr>
          <w:rFonts w:ascii="Times New Roman" w:eastAsia="Times New Roman" w:hAnsi="Times New Roman" w:cs="Times New Roman"/>
          <w:color w:val="000000"/>
          <w:kern w:val="0"/>
          <w:sz w:val="20"/>
          <w:szCs w:val="20"/>
          <w:lang w:val="tr-TR" w:eastAsia="tr-TR"/>
          <w14:ligatures w14:val="none"/>
        </w:rPr>
        <w:br/>
      </w:r>
    </w:p>
    <w:p w14:paraId="2E1BD69A" w14:textId="5C441FA1" w:rsidR="003B7E4B" w:rsidRPr="00226820" w:rsidRDefault="00B46F42" w:rsidP="003B7E4B">
      <w:pPr>
        <w:pStyle w:val="ListeParagraf"/>
        <w:numPr>
          <w:ilvl w:val="0"/>
          <w:numId w:val="4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Recommend jaw muscle strengthening and stabilization exercises. Teach techniques to limit mouth opening.</w:t>
      </w:r>
    </w:p>
    <w:p w14:paraId="379282F2" w14:textId="3C7E5228" w:rsidR="003B7E4B" w:rsidRPr="00226820" w:rsidRDefault="00B46F42" w:rsidP="003B7E4B">
      <w:pPr>
        <w:pStyle w:val="ListeParagraf"/>
        <w:numPr>
          <w:ilvl w:val="0"/>
          <w:numId w:val="4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Use to support joint stability and prevent excessive movement.</w:t>
      </w:r>
    </w:p>
    <w:p w14:paraId="0E3AB0D8" w14:textId="5522AD3C" w:rsidR="003B7E4B" w:rsidRPr="00226820" w:rsidRDefault="00B46F42" w:rsidP="003B7E4B">
      <w:pPr>
        <w:pStyle w:val="ListeParagraf"/>
        <w:numPr>
          <w:ilvl w:val="0"/>
          <w:numId w:val="4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t> Short-term NSAIDs (e.g., ibuprofen) for pain and inflammation.</w:t>
      </w:r>
    </w:p>
    <w:p w14:paraId="7AEC74A7" w14:textId="2E5CB56F" w:rsidR="003B7E4B" w:rsidRPr="00226820" w:rsidRDefault="00B46F42" w:rsidP="003B7E4B">
      <w:pPr>
        <w:pStyle w:val="ListeParagraf"/>
        <w:numPr>
          <w:ilvl w:val="0"/>
          <w:numId w:val="4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Non-surgical Interventions:</w:t>
      </w:r>
      <w:r w:rsidRPr="00226820">
        <w:rPr>
          <w:rFonts w:ascii="Times New Roman" w:eastAsia="Times New Roman" w:hAnsi="Times New Roman" w:cs="Times New Roman"/>
          <w:color w:val="000000"/>
          <w:kern w:val="0"/>
          <w:sz w:val="20"/>
          <w:szCs w:val="20"/>
          <w:lang w:val="tr-TR" w:eastAsia="tr-TR"/>
          <w14:ligatures w14:val="none"/>
        </w:rPr>
        <w:t> Intra-articular injections (e.g., hyaluronic acid) or botulinum toxin may be considered.</w:t>
      </w:r>
    </w:p>
    <w:p w14:paraId="7471A0E6" w14:textId="7C9F00BE" w:rsidR="00B46F42" w:rsidRPr="00226820" w:rsidRDefault="00B46F42" w:rsidP="003B7E4B">
      <w:pPr>
        <w:pStyle w:val="ListeParagraf"/>
        <w:numPr>
          <w:ilvl w:val="0"/>
          <w:numId w:val="4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Reassess after 4–6 weeks. If symptoms persist, consider MRI or surgical consultation.</w:t>
      </w:r>
    </w:p>
    <w:p w14:paraId="46369F79"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68683BA">
          <v:rect id="_x0000_i1121" alt="" style="width:453.6pt;height:.05pt;mso-width-percent:0;mso-height-percent:0;mso-width-percent:0;mso-height-percent:0" o:hralign="center" o:hrstd="t" o:hr="t" fillcolor="#a0a0a0" stroked="f"/>
        </w:pict>
      </w:r>
    </w:p>
    <w:p w14:paraId="353B0CDC" w14:textId="1B27F064"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10</w:t>
      </w:r>
    </w:p>
    <w:p w14:paraId="3890D1D4" w14:textId="35A9269C"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29-year-old female patient presented to the emergency department with inability to close her mouth after wide opening, severe jaw pain, and an abnormal open jaw position. The patient reported that her jaw suddenly locked during yawning and she was unable to close it. She experienced difficulty speaking and swallowing and felt intense pressure in the joint region. On examination, the anterior teeth were apart while the posterior teeth were in contact. Palpation revealed that both condyles were located outside the articular fossae. Manual reduction successfully restored the mandible to its normal position.</w:t>
      </w:r>
    </w:p>
    <w:p w14:paraId="26CE88EF"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Acute TMJ Dislocation</w:t>
      </w:r>
    </w:p>
    <w:p w14:paraId="40A48932" w14:textId="03301AE9" w:rsidR="003B7E4B"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3443CD5A">
          <v:rect id="_x0000_i1120" alt="" style="width:453.6pt;height:.05pt;mso-width-percent:0;mso-height-percent:0;mso-width-percent:0;mso-height-percent:0" o:hralign="center" o:hrstd="t" o:hr="t" fillcolor="#a0a0a0" stroked="f"/>
        </w:pict>
      </w:r>
    </w:p>
    <w:p w14:paraId="5C680746"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Jaw Dislocation (Temporomandibular Joint Dislocation)</w:t>
      </w:r>
    </w:p>
    <w:p w14:paraId="745FD314"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ChatGPT 4.0 Treatment:</w:t>
      </w:r>
    </w:p>
    <w:p w14:paraId="5C028D5F"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br/>
        <w:t>Manual reduction was successfully performed, repositioning the condyles into the articular fossae. The patient should avoid excessive mouth opening afterward.</w:t>
      </w:r>
      <w:r w:rsidRPr="00226820">
        <w:rPr>
          <w:rFonts w:ascii="Times New Roman" w:eastAsia="Times New Roman" w:hAnsi="Times New Roman" w:cs="Times New Roman"/>
          <w:color w:val="000000"/>
          <w:kern w:val="0"/>
          <w:sz w:val="20"/>
          <w:szCs w:val="20"/>
          <w:lang w:val="tr-TR" w:eastAsia="tr-TR"/>
          <w14:ligatures w14:val="none"/>
        </w:rPr>
        <w:br/>
      </w:r>
    </w:p>
    <w:p w14:paraId="4F937BBC" w14:textId="2E730487" w:rsidR="003B7E4B" w:rsidRPr="00226820" w:rsidRDefault="00B46F42" w:rsidP="003B7E4B">
      <w:pPr>
        <w:pStyle w:val="ListeParagraf"/>
        <w:numPr>
          <w:ilvl w:val="0"/>
          <w:numId w:val="50"/>
        </w:num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Immobilization:</w:t>
      </w:r>
      <w:r w:rsidRPr="00226820">
        <w:rPr>
          <w:rFonts w:ascii="Times New Roman" w:eastAsia="Times New Roman" w:hAnsi="Times New Roman" w:cs="Times New Roman"/>
          <w:color w:val="000000"/>
          <w:kern w:val="0"/>
          <w:sz w:val="20"/>
          <w:szCs w:val="20"/>
          <w:lang w:val="tr-TR" w:eastAsia="tr-TR"/>
          <w14:ligatures w14:val="none"/>
        </w:rPr>
        <w:t> Soft diet for 7–10 days. Elastic bandage or supportive chin strap may be used.</w:t>
      </w:r>
    </w:p>
    <w:p w14:paraId="236927DD" w14:textId="0D816E70" w:rsidR="003B7E4B" w:rsidRPr="00226820" w:rsidRDefault="00B46F42" w:rsidP="003B7E4B">
      <w:pPr>
        <w:pStyle w:val="ListeParagraf"/>
        <w:numPr>
          <w:ilvl w:val="0"/>
          <w:numId w:val="4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Pain and Edema Control:</w:t>
      </w:r>
      <w:r w:rsidRPr="00226820">
        <w:rPr>
          <w:rFonts w:ascii="Times New Roman" w:eastAsia="Times New Roman" w:hAnsi="Times New Roman" w:cs="Times New Roman"/>
          <w:color w:val="000000"/>
          <w:kern w:val="0"/>
          <w:sz w:val="20"/>
          <w:szCs w:val="20"/>
          <w:lang w:val="tr-TR" w:eastAsia="tr-TR"/>
          <w14:ligatures w14:val="none"/>
        </w:rPr>
        <w:t> Manage with NSAIDs (ibuprofen, diclofenac) and cold compresses during the first 24 hours.</w:t>
      </w:r>
    </w:p>
    <w:p w14:paraId="545726A9" w14:textId="3976656D" w:rsidR="003B7E4B" w:rsidRPr="00226820" w:rsidRDefault="00B46F42" w:rsidP="003B7E4B">
      <w:pPr>
        <w:pStyle w:val="ListeParagraf"/>
        <w:numPr>
          <w:ilvl w:val="0"/>
          <w:numId w:val="4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 and Muscle Strengthening:</w:t>
      </w:r>
      <w:r w:rsidRPr="00226820">
        <w:rPr>
          <w:rFonts w:ascii="Times New Roman" w:eastAsia="Times New Roman" w:hAnsi="Times New Roman" w:cs="Times New Roman"/>
          <w:color w:val="000000"/>
          <w:kern w:val="0"/>
          <w:sz w:val="20"/>
          <w:szCs w:val="20"/>
          <w:lang w:val="tr-TR" w:eastAsia="tr-TR"/>
          <w14:ligatures w14:val="none"/>
        </w:rPr>
        <w:t> Begin gentle jaw movement exercises. Myofascial release techniques may be performed under physiotherapist supervision.</w:t>
      </w:r>
    </w:p>
    <w:p w14:paraId="1DEBE917" w14:textId="142B187D" w:rsidR="00B46F42" w:rsidRPr="00226820" w:rsidRDefault="00B46F42" w:rsidP="003B7E4B">
      <w:pPr>
        <w:pStyle w:val="ListeParagraf"/>
        <w:numPr>
          <w:ilvl w:val="0"/>
          <w:numId w:val="4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Recurrence Prevention:</w:t>
      </w:r>
      <w:r w:rsidRPr="00226820">
        <w:rPr>
          <w:rFonts w:ascii="Times New Roman" w:eastAsia="Times New Roman" w:hAnsi="Times New Roman" w:cs="Times New Roman"/>
          <w:color w:val="000000"/>
          <w:kern w:val="0"/>
          <w:sz w:val="20"/>
          <w:szCs w:val="20"/>
          <w:lang w:val="tr-TR" w:eastAsia="tr-TR"/>
          <w14:ligatures w14:val="none"/>
        </w:rPr>
        <w:t> Avoid wide yawning, hard foods, or extreme mouth opening.</w:t>
      </w:r>
      <w:r w:rsidRPr="00226820">
        <w:rPr>
          <w:rFonts w:ascii="Times New Roman" w:eastAsia="Times New Roman" w:hAnsi="Times New Roman" w:cs="Times New Roman"/>
          <w:color w:val="000000"/>
          <w:kern w:val="0"/>
          <w:sz w:val="20"/>
          <w:szCs w:val="20"/>
          <w:lang w:val="tr-TR" w:eastAsia="tr-TR"/>
          <w14:ligatures w14:val="none"/>
        </w:rPr>
        <w:br/>
        <w:t>For prevention of recurrent dislocation, intra-articular botulinum toxin injection or surgical stabilization (eminectomy, condylectomy) may be considered in chronic cases.</w:t>
      </w:r>
    </w:p>
    <w:p w14:paraId="2AB0E070" w14:textId="3B754C2A" w:rsidR="003B7E4B" w:rsidRPr="00226820" w:rsidRDefault="002945CE" w:rsidP="003B7E4B">
      <w:pPr>
        <w:pStyle w:val="ListeParagraf"/>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39B9AEB">
          <v:rect id="_x0000_i1119" alt="" style="width:384.65pt;height:.05pt;mso-width-percent:0;mso-height-percent:0;mso-width-percent:0;mso-height-percent:0" o:hrpct="848" o:hralign="center" o:hrstd="t" o:hr="t" fillcolor="#a0a0a0" stroked="f"/>
        </w:pict>
      </w:r>
    </w:p>
    <w:p w14:paraId="7E59D6F7"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Acute Anterior Dislocation</w:t>
      </w:r>
    </w:p>
    <w:p w14:paraId="595BD0A5" w14:textId="339624F0"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p>
    <w:p w14:paraId="7BC0146A" w14:textId="657250EC"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Emergency Management:</w:t>
      </w:r>
      <w:r w:rsidRPr="00226820">
        <w:rPr>
          <w:rFonts w:ascii="Times New Roman" w:eastAsia="Times New Roman" w:hAnsi="Times New Roman" w:cs="Times New Roman"/>
          <w:color w:val="000000"/>
          <w:kern w:val="0"/>
          <w:sz w:val="20"/>
          <w:szCs w:val="20"/>
          <w:lang w:val="tr-TR" w:eastAsia="tr-TR"/>
          <w14:ligatures w14:val="none"/>
        </w:rPr>
        <w:t> Administer analgesics and, if necessary, anxiolytics to reduce pain and anxiety.</w:t>
      </w:r>
      <w:r w:rsidRPr="00226820">
        <w:rPr>
          <w:rFonts w:ascii="Times New Roman" w:eastAsia="Times New Roman" w:hAnsi="Times New Roman" w:cs="Times New Roman"/>
          <w:color w:val="000000"/>
          <w:kern w:val="0"/>
          <w:sz w:val="20"/>
          <w:szCs w:val="20"/>
          <w:lang w:val="tr-TR" w:eastAsia="tr-TR"/>
          <w14:ligatures w14:val="none"/>
        </w:rPr>
        <w:br/>
        <w:t>Perform manual reduction to reposition the jaw. Local anesthesia or sedation may be required to relax muscles.</w:t>
      </w:r>
    </w:p>
    <w:p w14:paraId="5431FC78" w14:textId="6D9753C9" w:rsidR="003B7E4B" w:rsidRPr="00226820" w:rsidRDefault="00B46F42" w:rsidP="003B7E4B">
      <w:pPr>
        <w:pStyle w:val="ListeParagraf"/>
        <w:numPr>
          <w:ilvl w:val="0"/>
          <w:numId w:val="5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Post-reduction Care:</w:t>
      </w:r>
      <w:r w:rsidRPr="00226820">
        <w:rPr>
          <w:rFonts w:ascii="Times New Roman" w:eastAsia="Times New Roman" w:hAnsi="Times New Roman" w:cs="Times New Roman"/>
          <w:color w:val="000000"/>
          <w:kern w:val="0"/>
          <w:sz w:val="20"/>
          <w:szCs w:val="20"/>
          <w:lang w:val="tr-TR" w:eastAsia="tr-TR"/>
          <w14:ligatures w14:val="none"/>
        </w:rPr>
        <w:t> Apply supportive bandage or elastic wrap to restrict movement. Advise soft diet and avoidance of wide mouth opening. Prescribe NSAIDs for pain and inflammation, and muscle relaxants for spasm relief.</w:t>
      </w:r>
    </w:p>
    <w:p w14:paraId="12EB6673" w14:textId="77777777" w:rsidR="003B7E4B" w:rsidRPr="00226820" w:rsidRDefault="00B46F42" w:rsidP="003B7E4B">
      <w:pPr>
        <w:pStyle w:val="ListeParagraf"/>
        <w:numPr>
          <w:ilvl w:val="0"/>
          <w:numId w:val="5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After reduction, initiate exercises to restore joint mobility and muscle strength.</w:t>
      </w:r>
      <w:r w:rsidRPr="00226820">
        <w:rPr>
          <w:rFonts w:ascii="Times New Roman" w:eastAsia="Times New Roman" w:hAnsi="Times New Roman" w:cs="Times New Roman"/>
          <w:color w:val="000000"/>
          <w:kern w:val="0"/>
          <w:sz w:val="20"/>
          <w:szCs w:val="20"/>
          <w:lang w:val="tr-TR" w:eastAsia="tr-TR"/>
          <w14:ligatures w14:val="none"/>
        </w:rPr>
        <w:br/>
      </w:r>
    </w:p>
    <w:p w14:paraId="2948ED7B" w14:textId="77777777" w:rsidR="003B7E4B" w:rsidRPr="00226820" w:rsidRDefault="00B46F42" w:rsidP="003B7E4B">
      <w:pPr>
        <w:pStyle w:val="ListeParagraf"/>
        <w:numPr>
          <w:ilvl w:val="0"/>
          <w:numId w:val="5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Regular monitoring is essential to assess joint function.</w:t>
      </w:r>
      <w:r w:rsidRPr="00226820">
        <w:rPr>
          <w:rFonts w:ascii="Times New Roman" w:eastAsia="Times New Roman" w:hAnsi="Times New Roman" w:cs="Times New Roman"/>
          <w:color w:val="000000"/>
          <w:kern w:val="0"/>
          <w:sz w:val="20"/>
          <w:szCs w:val="20"/>
          <w:lang w:val="tr-TR" w:eastAsia="tr-TR"/>
          <w14:ligatures w14:val="none"/>
        </w:rPr>
        <w:br/>
        <w:t>If recurrent dislocations occur, surgical options may be considered.</w:t>
      </w:r>
      <w:r w:rsidRPr="00226820">
        <w:rPr>
          <w:rFonts w:ascii="Times New Roman" w:eastAsia="Times New Roman" w:hAnsi="Times New Roman" w:cs="Times New Roman"/>
          <w:color w:val="000000"/>
          <w:kern w:val="0"/>
          <w:sz w:val="20"/>
          <w:szCs w:val="20"/>
          <w:lang w:val="tr-TR" w:eastAsia="tr-TR"/>
          <w14:ligatures w14:val="none"/>
        </w:rPr>
        <w:br/>
      </w:r>
    </w:p>
    <w:p w14:paraId="5798CA19" w14:textId="6BC6160D" w:rsidR="00B46F42" w:rsidRPr="00226820" w:rsidRDefault="00B46F42" w:rsidP="003B7E4B">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Important Note:</w:t>
      </w:r>
      <w:r w:rsidRPr="00226820">
        <w:rPr>
          <w:rFonts w:ascii="Times New Roman" w:eastAsia="Times New Roman" w:hAnsi="Times New Roman" w:cs="Times New Roman"/>
          <w:color w:val="000000"/>
          <w:kern w:val="0"/>
          <w:sz w:val="20"/>
          <w:szCs w:val="20"/>
          <w:lang w:val="tr-TR" w:eastAsia="tr-TR"/>
          <w14:ligatures w14:val="none"/>
        </w:rPr>
        <w:t> Jaw dislocation is a medical emergency and must be treated promptly by an experienced clinician.</w:t>
      </w:r>
    </w:p>
    <w:p w14:paraId="3E721631" w14:textId="39CA2E84" w:rsidR="003B7E4B" w:rsidRPr="00226820" w:rsidRDefault="002945CE" w:rsidP="003B7E4B">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215C6E94">
          <v:rect id="_x0000_i1118" alt="" style="width:418.2pt;height:.05pt;mso-width-percent:0;mso-height-percent:0;mso-width-percent:0;mso-height-percent:0" o:hrpct="960" o:hralign="center" o:hrstd="t" o:hr="t" fillcolor="#a0a0a0" stroked="f"/>
        </w:pict>
      </w:r>
    </w:p>
    <w:p w14:paraId="1B8E1167"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Anterior Dislocation</w:t>
      </w:r>
    </w:p>
    <w:p w14:paraId="0B13C88F"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p>
    <w:p w14:paraId="62595AC9" w14:textId="18FCC22A"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i/>
          <w:iCs/>
          <w:color w:val="000000"/>
          <w:kern w:val="0"/>
          <w:sz w:val="20"/>
          <w:szCs w:val="20"/>
          <w:lang w:val="tr-TR" w:eastAsia="tr-TR"/>
          <w14:ligatures w14:val="none"/>
        </w:rPr>
        <w:t>Acute Management:</w:t>
      </w:r>
      <w:r w:rsidRPr="00226820">
        <w:rPr>
          <w:rFonts w:ascii="Times New Roman" w:eastAsia="Times New Roman" w:hAnsi="Times New Roman" w:cs="Times New Roman"/>
          <w:color w:val="000000"/>
          <w:kern w:val="0"/>
          <w:sz w:val="20"/>
          <w:szCs w:val="20"/>
          <w:lang w:val="tr-TR" w:eastAsia="tr-TR"/>
          <w14:ligatures w14:val="none"/>
        </w:rPr>
        <w:t> Perform manual reduction to reposition the joint.</w:t>
      </w:r>
    </w:p>
    <w:p w14:paraId="4679A05B" w14:textId="33B18360"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i/>
          <w:i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Avoid movements that strain the jaw (yawning, wide opening).</w:t>
      </w:r>
    </w:p>
    <w:p w14:paraId="343E5A9C" w14:textId="4D4E0DF0" w:rsidR="00B46F42" w:rsidRPr="00226820" w:rsidRDefault="00B46F42" w:rsidP="003B7E4B">
      <w:pPr>
        <w:spacing w:before="100" w:beforeAutospacing="1" w:after="100" w:afterAutospacing="1"/>
        <w:rPr>
          <w:rFonts w:ascii="Times New Roman" w:eastAsia="Times New Roman" w:hAnsi="Times New Roman" w:cs="Times New Roman"/>
          <w:i/>
          <w:iCs/>
          <w:color w:val="000000"/>
          <w:kern w:val="0"/>
          <w:sz w:val="20"/>
          <w:szCs w:val="20"/>
          <w:lang w:val="tr-TR" w:eastAsia="tr-TR"/>
          <w14:ligatures w14:val="none"/>
        </w:rPr>
      </w:pPr>
      <w:r w:rsidRPr="00226820">
        <w:rPr>
          <w:rFonts w:ascii="Times New Roman" w:eastAsia="Times New Roman" w:hAnsi="Times New Roman" w:cs="Times New Roman"/>
          <w:b/>
          <w:bCs/>
          <w:i/>
          <w:iCs/>
          <w:color w:val="000000"/>
          <w:kern w:val="0"/>
          <w:sz w:val="20"/>
          <w:szCs w:val="20"/>
          <w:lang w:val="tr-TR" w:eastAsia="tr-TR"/>
          <w14:ligatures w14:val="none"/>
        </w:rPr>
        <w:t>Supportive Therapy:</w:t>
      </w:r>
    </w:p>
    <w:p w14:paraId="5726E35E" w14:textId="77777777" w:rsidR="00B46F42" w:rsidRPr="00226820" w:rsidRDefault="00B46F42" w:rsidP="003B7E4B">
      <w:pPr>
        <w:numPr>
          <w:ilvl w:val="0"/>
          <w:numId w:val="2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w:t>
      </w:r>
      <w:r w:rsidRPr="00226820">
        <w:rPr>
          <w:rFonts w:ascii="Times New Roman" w:eastAsia="Times New Roman" w:hAnsi="Times New Roman" w:cs="Times New Roman"/>
          <w:color w:val="000000"/>
          <w:kern w:val="0"/>
          <w:sz w:val="20"/>
          <w:szCs w:val="20"/>
          <w:lang w:val="tr-TR" w:eastAsia="tr-TR"/>
          <w14:ligatures w14:val="none"/>
        </w:rPr>
        <w:t> Temporary stabilization of the joint.</w:t>
      </w:r>
    </w:p>
    <w:p w14:paraId="09ED7F0B" w14:textId="77777777" w:rsidR="00B46F42" w:rsidRPr="00226820" w:rsidRDefault="00B46F42" w:rsidP="003B7E4B">
      <w:pPr>
        <w:numPr>
          <w:ilvl w:val="0"/>
          <w:numId w:val="2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Pain Management:</w:t>
      </w:r>
      <w:r w:rsidRPr="00226820">
        <w:rPr>
          <w:rFonts w:ascii="Times New Roman" w:eastAsia="Times New Roman" w:hAnsi="Times New Roman" w:cs="Times New Roman"/>
          <w:color w:val="000000"/>
          <w:kern w:val="0"/>
          <w:sz w:val="20"/>
          <w:szCs w:val="20"/>
          <w:lang w:val="tr-TR" w:eastAsia="tr-TR"/>
          <w14:ligatures w14:val="none"/>
        </w:rPr>
        <w:t> Short-term NSAIDs for pain and inflammation.</w:t>
      </w:r>
    </w:p>
    <w:p w14:paraId="25052C27" w14:textId="2F3212C9" w:rsidR="003B7E4B" w:rsidRPr="00226820" w:rsidRDefault="00B46F42" w:rsidP="003B7E4B">
      <w:pPr>
        <w:numPr>
          <w:ilvl w:val="0"/>
          <w:numId w:val="2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Teach jaw protection techniques and advise soft diet; emphasize stress management if bruxism is present.</w:t>
      </w:r>
    </w:p>
    <w:p w14:paraId="683AB4AC" w14:textId="2F077CDE" w:rsidR="003B7E4B" w:rsidRPr="00226820" w:rsidRDefault="00B46F42" w:rsidP="003B7E4B">
      <w:pPr>
        <w:numPr>
          <w:ilvl w:val="0"/>
          <w:numId w:val="2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Jaw opening/closing and lateral movement exercises to restore coordination and support stability.</w:t>
      </w:r>
    </w:p>
    <w:p w14:paraId="772F8011" w14:textId="527B88C4" w:rsidR="00B46F42" w:rsidRPr="00226820" w:rsidRDefault="00B46F42" w:rsidP="003B7E4B">
      <w:pPr>
        <w:numPr>
          <w:ilvl w:val="0"/>
          <w:numId w:val="2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Re-evaluate after 1–2 weeks to assess joint stability.</w:t>
      </w:r>
      <w:r w:rsidRPr="00226820">
        <w:rPr>
          <w:rFonts w:ascii="Times New Roman" w:eastAsia="Times New Roman" w:hAnsi="Times New Roman" w:cs="Times New Roman"/>
          <w:color w:val="000000"/>
          <w:kern w:val="0"/>
          <w:sz w:val="20"/>
          <w:szCs w:val="20"/>
          <w:lang w:val="tr-TR" w:eastAsia="tr-TR"/>
          <w14:ligatures w14:val="none"/>
        </w:rPr>
        <w:br/>
        <w:t>For recurrent dislocations, surgical consultation (arthroscopy or open surgery) may be necessary.</w:t>
      </w:r>
    </w:p>
    <w:p w14:paraId="7450F96B"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lastRenderedPageBreak/>
        <w:pict w14:anchorId="0856EA60">
          <v:rect id="_x0000_i1117" alt="" style="width:453.6pt;height:.05pt;mso-width-percent:0;mso-height-percent:0;mso-width-percent:0;mso-height-percent:0" o:hralign="center" o:hrstd="t" o:hr="t" fillcolor="#a0a0a0" stroked="f"/>
        </w:pict>
      </w:r>
    </w:p>
    <w:p w14:paraId="3D69AF3C" w14:textId="7F260124"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w:t>
      </w:r>
      <w:r w:rsidR="003B7E4B" w:rsidRPr="00226820">
        <w:rPr>
          <w:rFonts w:ascii="Times New Roman" w:eastAsia="Times New Roman" w:hAnsi="Times New Roman" w:cs="Times New Roman"/>
          <w:b/>
          <w:bCs/>
          <w:color w:val="000000"/>
          <w:kern w:val="0"/>
          <w:sz w:val="32"/>
          <w:szCs w:val="32"/>
          <w:lang w:val="tr-TR" w:eastAsia="tr-TR"/>
          <w14:ligatures w14:val="none"/>
        </w:rPr>
        <w:t xml:space="preserve"> </w:t>
      </w:r>
      <w:r w:rsidRPr="00226820">
        <w:rPr>
          <w:rFonts w:ascii="Times New Roman" w:eastAsia="Times New Roman" w:hAnsi="Times New Roman" w:cs="Times New Roman"/>
          <w:b/>
          <w:bCs/>
          <w:color w:val="000000"/>
          <w:kern w:val="0"/>
          <w:sz w:val="32"/>
          <w:szCs w:val="32"/>
          <w:lang w:val="tr-TR" w:eastAsia="tr-TR"/>
          <w14:ligatures w14:val="none"/>
        </w:rPr>
        <w:t>11</w:t>
      </w:r>
    </w:p>
    <w:p w14:paraId="617D77A1" w14:textId="065D1E8D"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br/>
        <w:t>A 50-year-old female patient presented with a two-year history of discomfort and intermittent pain in the right TMJ. She reported morning stiffness in the joints and increased pain during chewing, particularly in the evening. The patient also experienced occasional swelling in the joint area and had been using methotrexate for 10 years. Clinical examination revealed a maximum mouth opening of 20 mm with a soft end feel, and distinct crepitation was heard during movement. Lateral movements measured 4 mm to the right and 6 mm to the left. MRI showed disc degeneration and irregular joint surfaces bilaterally.</w:t>
      </w:r>
    </w:p>
    <w:p w14:paraId="25633BC6"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TMJ Osteoarthritis (Degenerative Joint Disease)</w:t>
      </w:r>
    </w:p>
    <w:p w14:paraId="4F830874" w14:textId="70E823FA" w:rsidR="003B7E4B"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5C07C347">
          <v:rect id="_x0000_i1116" alt="" style="width:453.6pt;height:.05pt;mso-width-percent:0;mso-height-percent:0;mso-width-percent:0;mso-height-percent:0" o:hralign="center" o:hrstd="t" o:hr="t" fillcolor="#a0a0a0" stroked="f"/>
        </w:pict>
      </w:r>
    </w:p>
    <w:p w14:paraId="6AF8DE10"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Osteoarthritis (Associated with Rheumatoid Arthritis)</w:t>
      </w:r>
    </w:p>
    <w:p w14:paraId="7F13C330"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w:t>
      </w:r>
    </w:p>
    <w:p w14:paraId="686C026C" w14:textId="01BE5D73"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Medical Therapy:</w:t>
      </w:r>
      <w:r w:rsidRPr="00226820">
        <w:rPr>
          <w:rFonts w:ascii="Times New Roman" w:eastAsia="Times New Roman" w:hAnsi="Times New Roman" w:cs="Times New Roman"/>
          <w:color w:val="000000"/>
          <w:kern w:val="0"/>
          <w:sz w:val="20"/>
          <w:szCs w:val="20"/>
          <w:lang w:val="tr-TR" w:eastAsia="tr-TR"/>
          <w14:ligatures w14:val="none"/>
        </w:rPr>
        <w:t> The patient’s ongoing rheumatoid arthritis treatment (methotrexate) should be considered, and coordination with a rheumatologist is required to evaluate biological agents or additional anti-inflammatory therapy.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Pain Management:</w:t>
      </w:r>
      <w:r w:rsidRPr="00226820">
        <w:rPr>
          <w:rFonts w:ascii="Times New Roman" w:eastAsia="Times New Roman" w:hAnsi="Times New Roman" w:cs="Times New Roman"/>
          <w:color w:val="000000"/>
          <w:kern w:val="0"/>
          <w:sz w:val="20"/>
          <w:szCs w:val="20"/>
          <w:lang w:val="tr-TR" w:eastAsia="tr-TR"/>
          <w14:ligatures w14:val="none"/>
        </w:rPr>
        <w:t> NSAIDs, low-dose corticosteroids (if necessary), and muscle relaxants.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Jaw exercises, heat/cold therapy, ultrasound, or low-level laser therapy.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Splint:</w:t>
      </w:r>
      <w:r w:rsidRPr="00226820">
        <w:rPr>
          <w:rFonts w:ascii="Times New Roman" w:eastAsia="Times New Roman" w:hAnsi="Times New Roman" w:cs="Times New Roman"/>
          <w:color w:val="000000"/>
          <w:kern w:val="0"/>
          <w:sz w:val="20"/>
          <w:szCs w:val="20"/>
          <w:lang w:val="tr-TR" w:eastAsia="tr-TR"/>
          <w14:ligatures w14:val="none"/>
        </w:rPr>
        <w:t> Night splints (stabilization type) to reduce joint load.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Dietary Modifications:</w:t>
      </w:r>
      <w:r w:rsidRPr="00226820">
        <w:rPr>
          <w:rFonts w:ascii="Times New Roman" w:eastAsia="Times New Roman" w:hAnsi="Times New Roman" w:cs="Times New Roman"/>
          <w:color w:val="000000"/>
          <w:kern w:val="0"/>
          <w:sz w:val="20"/>
          <w:szCs w:val="20"/>
          <w:lang w:val="tr-TR" w:eastAsia="tr-TR"/>
          <w14:ligatures w14:val="none"/>
        </w:rPr>
        <w:t> Soft diet; avoid foods requiring excessive chewing.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Surgery:</w:t>
      </w:r>
      <w:r w:rsidRPr="00226820">
        <w:rPr>
          <w:rFonts w:ascii="Times New Roman" w:eastAsia="Times New Roman" w:hAnsi="Times New Roman" w:cs="Times New Roman"/>
          <w:color w:val="000000"/>
          <w:kern w:val="0"/>
          <w:sz w:val="20"/>
          <w:szCs w:val="20"/>
          <w:lang w:val="tr-TR" w:eastAsia="tr-TR"/>
          <w14:ligatures w14:val="none"/>
        </w:rPr>
        <w:t> In severe cases, joint prosthesis or arthroscopic debridement may be considered.</w:t>
      </w:r>
    </w:p>
    <w:p w14:paraId="4CFFAFE0" w14:textId="080AF2E7" w:rsidR="003B7E4B"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3224E1CB">
          <v:rect id="_x0000_i1115" alt="" style="width:453.6pt;height:.05pt;mso-width-percent:0;mso-height-percent:0;mso-width-percent:0;mso-height-percent:0" o:hralign="center" o:hrstd="t" o:hr="t" fillcolor="#a0a0a0" stroked="f"/>
        </w:pict>
      </w:r>
    </w:p>
    <w:p w14:paraId="12A5D7C2"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Methotrexate-Induced Temporomandibular Joint Arthropathy</w:t>
      </w:r>
    </w:p>
    <w:p w14:paraId="0F6041BA"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Pr="00226820">
        <w:rPr>
          <w:rFonts w:ascii="Times New Roman" w:eastAsia="Times New Roman" w:hAnsi="Times New Roman" w:cs="Times New Roman"/>
          <w:color w:val="000000"/>
          <w:kern w:val="0"/>
          <w:sz w:val="20"/>
          <w:szCs w:val="20"/>
          <w:lang w:val="tr-TR" w:eastAsia="tr-TR"/>
          <w14:ligatures w14:val="none"/>
        </w:rPr>
        <w:br/>
      </w:r>
    </w:p>
    <w:p w14:paraId="7F52DDE0" w14:textId="70A1EF25" w:rsidR="00B46F42"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Medication:</w:t>
      </w:r>
    </w:p>
    <w:p w14:paraId="2916E79E"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to control pain and inflammation.</w:t>
      </w:r>
    </w:p>
    <w:p w14:paraId="6EC05B02"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Adjustment or modification of methotrexate dosage (in consultation with a rheumatologist).</w:t>
      </w:r>
    </w:p>
    <w:p w14:paraId="647047EC"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for jaw muscle spasm.</w:t>
      </w:r>
    </w:p>
    <w:p w14:paraId="42840DAA"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Low-dose corticosteroids for short-term inflammation control if necessary.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5F0CFFEF"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Exercises to improve TMJ movement and function.</w:t>
      </w:r>
    </w:p>
    <w:p w14:paraId="10C3511D"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Ultrasound and TENS modalities for pain reduction and healing support.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Other Measures:</w:t>
      </w:r>
    </w:p>
    <w:p w14:paraId="300B7E7B"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Soft diet to reduce joint stress.</w:t>
      </w:r>
    </w:p>
    <w:p w14:paraId="44001052"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Heat/cold application to relieve pain and inflammation.</w:t>
      </w:r>
    </w:p>
    <w:p w14:paraId="517EF93F"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Stress management techniques to reduce parafunctional habits (e.g., bruxism).</w:t>
      </w:r>
    </w:p>
    <w:p w14:paraId="0F2CCF77"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Intra-articular injections (hyaluronic acid, corticosteroids) if other treatments fail.</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Surgical Options:</w:t>
      </w:r>
    </w:p>
    <w:p w14:paraId="451FB915" w14:textId="77777777" w:rsidR="00B46F42" w:rsidRPr="00226820" w:rsidRDefault="00B46F42" w:rsidP="003B7E4B">
      <w:pPr>
        <w:numPr>
          <w:ilvl w:val="0"/>
          <w:numId w:val="2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Arthroscopy or open joint surgery for advanced, refractory cases.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br/>
        <w:t>Explain the relationship between TMJ arthropathy and methotrexate use.</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color w:val="000000"/>
          <w:kern w:val="0"/>
          <w:sz w:val="20"/>
          <w:szCs w:val="20"/>
          <w:lang w:val="tr-TR" w:eastAsia="tr-TR"/>
          <w14:ligatures w14:val="none"/>
        </w:rPr>
        <w:lastRenderedPageBreak/>
        <w:t>Advise avoiding pain-triggering factors (hard foods, excessive jaw movements).</w:t>
      </w:r>
      <w:r w:rsidRPr="00226820">
        <w:rPr>
          <w:rFonts w:ascii="Times New Roman" w:eastAsia="Times New Roman" w:hAnsi="Times New Roman" w:cs="Times New Roman"/>
          <w:color w:val="000000"/>
          <w:kern w:val="0"/>
          <w:sz w:val="20"/>
          <w:szCs w:val="20"/>
          <w:lang w:val="tr-TR" w:eastAsia="tr-TR"/>
          <w14:ligatures w14:val="none"/>
        </w:rPr>
        <w:br/>
        <w:t>Emphasize the importance of regular dental follow-ups.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Note:</w:t>
      </w:r>
      <w:r w:rsidRPr="00226820">
        <w:rPr>
          <w:rFonts w:ascii="Times New Roman" w:eastAsia="Times New Roman" w:hAnsi="Times New Roman" w:cs="Times New Roman"/>
          <w:color w:val="000000"/>
          <w:kern w:val="0"/>
          <w:sz w:val="20"/>
          <w:szCs w:val="20"/>
          <w:lang w:val="tr-TR" w:eastAsia="tr-TR"/>
          <w14:ligatures w14:val="none"/>
        </w:rPr>
        <w:t> Rheumatology consultation is essential to review methotrexate therapy.</w:t>
      </w:r>
    </w:p>
    <w:p w14:paraId="1E50E380" w14:textId="20347873" w:rsidR="003B7E4B" w:rsidRPr="00226820" w:rsidRDefault="002945CE" w:rsidP="003B7E4B">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58143103">
          <v:rect id="_x0000_i1114" alt="" style="width:418.2pt;height:.05pt;mso-width-percent:0;mso-height-percent:0;mso-width-percent:0;mso-height-percent:0" o:hrpct="960" o:hralign="center" o:hrstd="t" o:hr="t" fillcolor="#a0a0a0" stroked="f"/>
        </w:pict>
      </w:r>
    </w:p>
    <w:p w14:paraId="6D0C44F3"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Osteoarthritis</w:t>
      </w:r>
    </w:p>
    <w:p w14:paraId="01A37621"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Pr="00226820">
        <w:rPr>
          <w:rFonts w:ascii="Times New Roman" w:eastAsia="Times New Roman" w:hAnsi="Times New Roman" w:cs="Times New Roman"/>
          <w:color w:val="000000"/>
          <w:kern w:val="0"/>
          <w:sz w:val="20"/>
          <w:szCs w:val="20"/>
          <w:lang w:val="tr-TR" w:eastAsia="tr-TR"/>
          <w14:ligatures w14:val="none"/>
        </w:rPr>
        <w:br/>
      </w:r>
    </w:p>
    <w:p w14:paraId="0ABE14D1" w14:textId="18229464"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Pain Management:</w:t>
      </w:r>
      <w:r w:rsidRPr="00226820">
        <w:rPr>
          <w:rFonts w:ascii="Times New Roman" w:eastAsia="Times New Roman" w:hAnsi="Times New Roman" w:cs="Times New Roman"/>
          <w:color w:val="000000"/>
          <w:kern w:val="0"/>
          <w:sz w:val="20"/>
          <w:szCs w:val="20"/>
          <w:lang w:val="tr-TR" w:eastAsia="tr-TR"/>
          <w14:ligatures w14:val="none"/>
        </w:rPr>
        <w:t> Short-term NSAIDs (e.g., ibuprofen) or acetaminophen. If methotrexate continues, choose analgesics carefully to avoid drug interactions.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Joint Protection and Rest:</w:t>
      </w:r>
      <w:r w:rsidRPr="00226820">
        <w:rPr>
          <w:rFonts w:ascii="Times New Roman" w:eastAsia="Times New Roman" w:hAnsi="Times New Roman" w:cs="Times New Roman"/>
          <w:color w:val="000000"/>
          <w:kern w:val="0"/>
          <w:sz w:val="20"/>
          <w:szCs w:val="20"/>
          <w:lang w:val="tr-TR" w:eastAsia="tr-TR"/>
          <w14:ligatures w14:val="none"/>
        </w:rPr>
        <w:t> Soft diet, reduced chewing force, and avoidance of wide opening or hard foods.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Heat application and gentle jaw exercises (opening-closing, lateral movements) under physiotherapist supervision.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Therapy:</w:t>
      </w:r>
      <w:r w:rsidRPr="00226820">
        <w:rPr>
          <w:rFonts w:ascii="Times New Roman" w:eastAsia="Times New Roman" w:hAnsi="Times New Roman" w:cs="Times New Roman"/>
          <w:color w:val="000000"/>
          <w:kern w:val="0"/>
          <w:sz w:val="20"/>
          <w:szCs w:val="20"/>
          <w:lang w:val="tr-TR" w:eastAsia="tr-TR"/>
          <w14:ligatures w14:val="none"/>
        </w:rPr>
        <w:t> Night splint use to reduce joint stress.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Advanced Treatment Options:</w:t>
      </w:r>
      <w:r w:rsidRPr="00226820">
        <w:rPr>
          <w:rFonts w:ascii="Times New Roman" w:eastAsia="Times New Roman" w:hAnsi="Times New Roman" w:cs="Times New Roman"/>
          <w:color w:val="000000"/>
          <w:kern w:val="0"/>
          <w:sz w:val="20"/>
          <w:szCs w:val="20"/>
          <w:lang w:val="tr-TR" w:eastAsia="tr-TR"/>
          <w14:ligatures w14:val="none"/>
        </w:rPr>
        <w:t> If conservative therapy fails, consider intra-articular injections (corticosteroid or hyaluronic acid) or surgical evaluation.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Reassess symptoms and treatment response after 4–6 weeks.</w:t>
      </w:r>
    </w:p>
    <w:p w14:paraId="6DCB5F14" w14:textId="4AD331F7" w:rsidR="003B7E4B" w:rsidRPr="00226820" w:rsidRDefault="002945CE" w:rsidP="003B7E4B">
      <w:pPr>
        <w:spacing w:before="100" w:beforeAutospacing="1" w:after="100" w:afterAutospacing="1"/>
        <w:rPr>
          <w:rFonts w:ascii="Times New Roman" w:eastAsia="Times New Roman" w:hAnsi="Times New Roman" w:cs="Times New Roman"/>
          <w:b/>
          <w:bCs/>
          <w:i/>
          <w:iCs/>
          <w:color w:val="000000"/>
          <w:kern w:val="0"/>
          <w:sz w:val="22"/>
          <w:szCs w:val="22"/>
          <w:u w:val="single"/>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5046CB9">
          <v:rect id="_x0000_i1113" alt="" style="width:453.6pt;height:.05pt;mso-width-percent:0;mso-height-percent:0;mso-width-percent:0;mso-height-percent:0" o:hralign="center" o:hrstd="t" o:hr="t" fillcolor="#a0a0a0" stroked="f"/>
        </w:pict>
      </w:r>
    </w:p>
    <w:p w14:paraId="378A94CB" w14:textId="6A6CDF9C" w:rsidR="00B46F42" w:rsidRPr="00226820" w:rsidRDefault="00B46F42" w:rsidP="003B7E4B">
      <w:pPr>
        <w:spacing w:before="100" w:beforeAutospacing="1" w:after="100" w:afterAutospacing="1"/>
        <w:rPr>
          <w:rFonts w:ascii="Times New Roman" w:eastAsia="Times New Roman" w:hAnsi="Times New Roman" w:cs="Times New Roman"/>
          <w:b/>
          <w:bCs/>
          <w:i/>
          <w:iCs/>
          <w:color w:val="000000"/>
          <w:kern w:val="0"/>
          <w:sz w:val="22"/>
          <w:szCs w:val="22"/>
          <w:u w:val="single"/>
          <w:lang w:val="tr-TR" w:eastAsia="tr-TR"/>
          <w14:ligatures w14:val="none"/>
        </w:rPr>
      </w:pPr>
      <w:r w:rsidRPr="00226820">
        <w:rPr>
          <w:rFonts w:ascii="Times New Roman" w:eastAsia="Times New Roman" w:hAnsi="Times New Roman" w:cs="Times New Roman"/>
          <w:b/>
          <w:bCs/>
          <w:i/>
          <w:iCs/>
          <w:color w:val="000000"/>
          <w:kern w:val="0"/>
          <w:sz w:val="22"/>
          <w:szCs w:val="22"/>
          <w:u w:val="single"/>
          <w:lang w:val="tr-TR" w:eastAsia="tr-TR"/>
          <w14:ligatures w14:val="none"/>
        </w:rPr>
        <w:t>Structural Incongruity of Articular Surfaces</w:t>
      </w:r>
    </w:p>
    <w:p w14:paraId="05C7DEC0" w14:textId="77777777" w:rsidR="003B7E4B" w:rsidRPr="00226820" w:rsidRDefault="003B7E4B" w:rsidP="003B7E4B">
      <w:pPr>
        <w:spacing w:before="100" w:beforeAutospacing="1" w:after="100" w:afterAutospacing="1"/>
        <w:rPr>
          <w:rFonts w:ascii="Times New Roman" w:eastAsia="Times New Roman" w:hAnsi="Times New Roman" w:cs="Times New Roman"/>
          <w:i/>
          <w:iCs/>
          <w:color w:val="000000"/>
          <w:kern w:val="0"/>
          <w:sz w:val="22"/>
          <w:szCs w:val="22"/>
          <w:u w:val="single"/>
          <w:lang w:val="tr-TR" w:eastAsia="tr-TR"/>
          <w14:ligatures w14:val="none"/>
        </w:rPr>
      </w:pPr>
    </w:p>
    <w:p w14:paraId="6592C66D"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9</w:t>
      </w:r>
    </w:p>
    <w:p w14:paraId="11A9F07D"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45-year-old male patient reports that his jaw occasionally opens abnormally or even dislocates, but then spontaneously returns to its original position. He states that he hears a popping sound during jaw dislocation. He notes that this occurs particularly after prolonged yawning, eating large bites, or movements requiring wide mouth opening. Clinical examination shows a mouth opening of 40 mm with marked deviation during opening. A transient catching sensation is noted during jaw movements, and the patient is able to reposition his jaw back to its previous position with a maneuver. There is mild tenderness on joint palpation, but spontaneous reduction is achievable.</w:t>
      </w:r>
      <w:r w:rsidRPr="00226820">
        <w:rPr>
          <w:rFonts w:ascii="Times New Roman" w:eastAsia="Times New Roman" w:hAnsi="Times New Roman" w:cs="Times New Roman"/>
          <w:color w:val="000000"/>
          <w:kern w:val="0"/>
          <w:sz w:val="20"/>
          <w:szCs w:val="20"/>
          <w:lang w:val="tr-TR" w:eastAsia="tr-TR"/>
          <w14:ligatures w14:val="none"/>
        </w:rPr>
        <w:br/>
      </w:r>
    </w:p>
    <w:p w14:paraId="0BFE97F6" w14:textId="77777777"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w:t>
      </w:r>
      <w:r w:rsidR="003B7E4B" w:rsidRPr="00226820">
        <w:rPr>
          <w:rFonts w:ascii="Times New Roman" w:eastAsia="Times New Roman" w:hAnsi="Times New Roman" w:cs="Times New Roman"/>
          <w:b/>
          <w:bCs/>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Diagnosis:</w:t>
      </w:r>
      <w:r w:rsidRPr="00226820">
        <w:rPr>
          <w:rFonts w:ascii="Times New Roman" w:eastAsia="Times New Roman" w:hAnsi="Times New Roman" w:cs="Times New Roman"/>
          <w:color w:val="000000"/>
          <w:kern w:val="0"/>
          <w:sz w:val="20"/>
          <w:szCs w:val="20"/>
          <w:lang w:val="tr-TR" w:eastAsia="tr-TR"/>
          <w14:ligatures w14:val="none"/>
        </w:rPr>
        <w:t> Subluxation.</w:t>
      </w:r>
    </w:p>
    <w:p w14:paraId="03A8265C" w14:textId="41187775" w:rsidR="003B7E4B" w:rsidRPr="00226820" w:rsidRDefault="002945C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B1636F0">
          <v:rect id="_x0000_i1112" alt="" style="width:453.6pt;height:.05pt;mso-width-percent:0;mso-height-percent:0;mso-width-percent:0;mso-height-percent:0" o:hralign="center" o:hrstd="t" o:hr="t" fillcolor="#a0a0a0" stroked="f"/>
        </w:pict>
      </w:r>
      <w:r w:rsidR="00B46F42" w:rsidRPr="00226820">
        <w:rPr>
          <w:rFonts w:ascii="Times New Roman" w:eastAsia="Times New Roman" w:hAnsi="Times New Roman" w:cs="Times New Roman"/>
          <w:color w:val="000000"/>
          <w:kern w:val="0"/>
          <w:sz w:val="20"/>
          <w:szCs w:val="20"/>
          <w:lang w:val="tr-TR" w:eastAsia="tr-TR"/>
          <w14:ligatures w14:val="none"/>
        </w:rPr>
        <w:br/>
      </w:r>
    </w:p>
    <w:p w14:paraId="57C5E61A"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Subluxation.</w:t>
      </w:r>
      <w:r w:rsidRPr="00226820">
        <w:rPr>
          <w:rFonts w:ascii="Times New Roman" w:eastAsia="Times New Roman" w:hAnsi="Times New Roman" w:cs="Times New Roman"/>
          <w:color w:val="000000"/>
          <w:kern w:val="0"/>
          <w:sz w:val="20"/>
          <w:szCs w:val="20"/>
          <w:lang w:val="tr-TR" w:eastAsia="tr-TR"/>
          <w14:ligatures w14:val="none"/>
        </w:rPr>
        <w:br/>
      </w:r>
    </w:p>
    <w:p w14:paraId="7AB7970D" w14:textId="77777777"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w:t>
      </w:r>
      <w:r w:rsidRPr="00226820">
        <w:rPr>
          <w:rFonts w:ascii="Times New Roman" w:eastAsia="Times New Roman" w:hAnsi="Times New Roman" w:cs="Times New Roman"/>
          <w:color w:val="000000"/>
          <w:kern w:val="0"/>
          <w:sz w:val="20"/>
          <w:szCs w:val="20"/>
          <w:lang w:val="tr-TR" w:eastAsia="tr-TR"/>
          <w14:ligatures w14:val="none"/>
        </w:rPr>
        <w:t> </w:t>
      </w:r>
    </w:p>
    <w:p w14:paraId="3C44EE04" w14:textId="29CB6392"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Habit Modification:</w:t>
      </w:r>
      <w:r w:rsidRPr="00226820">
        <w:rPr>
          <w:rFonts w:ascii="Times New Roman" w:eastAsia="Times New Roman" w:hAnsi="Times New Roman" w:cs="Times New Roman"/>
          <w:color w:val="000000"/>
          <w:kern w:val="0"/>
          <w:sz w:val="20"/>
          <w:szCs w:val="20"/>
          <w:lang w:val="tr-TR" w:eastAsia="tr-TR"/>
          <w14:ligatures w14:val="none"/>
        </w:rPr>
        <w:t xml:space="preserve"> Avoid movements requiring excessive mouth opening (wide yawning, taking large bites, etc.). Learn controlled jaw movements and conscious jaw use.</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Conservative Treatment:</w:t>
      </w:r>
      <w:r w:rsidRPr="00226820">
        <w:rPr>
          <w:rFonts w:ascii="Times New Roman" w:eastAsia="Times New Roman" w:hAnsi="Times New Roman" w:cs="Times New Roman"/>
          <w:color w:val="000000"/>
          <w:kern w:val="0"/>
          <w:sz w:val="20"/>
          <w:szCs w:val="20"/>
          <w:lang w:val="tr-TR" w:eastAsia="tr-TR"/>
          <w14:ligatures w14:val="none"/>
        </w:rPr>
        <w:t xml:space="preserve"> Muscle-Strengthening Exercises: Recommend exercises that strengthen the masseter and temporalis muscles.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Night Guard Use:</w:t>
      </w:r>
      <w:r w:rsidRPr="00226820">
        <w:rPr>
          <w:rFonts w:ascii="Times New Roman" w:eastAsia="Times New Roman" w:hAnsi="Times New Roman" w:cs="Times New Roman"/>
          <w:color w:val="000000"/>
          <w:kern w:val="0"/>
          <w:sz w:val="20"/>
          <w:szCs w:val="20"/>
          <w:lang w:val="tr-TR" w:eastAsia="tr-TR"/>
          <w14:ligatures w14:val="none"/>
        </w:rPr>
        <w:t xml:space="preserve"> A stabilization splint may be used to support TMJ stability.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Medical Treatment:</w:t>
      </w:r>
      <w:r w:rsidRPr="00226820">
        <w:rPr>
          <w:rFonts w:ascii="Times New Roman" w:eastAsia="Times New Roman" w:hAnsi="Times New Roman" w:cs="Times New Roman"/>
          <w:color w:val="000000"/>
          <w:kern w:val="0"/>
          <w:sz w:val="20"/>
          <w:szCs w:val="20"/>
          <w:lang w:val="tr-TR" w:eastAsia="tr-TR"/>
          <w14:ligatures w14:val="none"/>
        </w:rPr>
        <w:t xml:space="preserve"> If there is pain, NSAIDs or short-term muscle relaxants may be prescribed.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Advanced Treatment Options (</w:t>
      </w:r>
      <w:r w:rsidRPr="00226820">
        <w:rPr>
          <w:rFonts w:ascii="Times New Roman" w:eastAsia="Times New Roman" w:hAnsi="Times New Roman" w:cs="Times New Roman"/>
          <w:color w:val="000000"/>
          <w:kern w:val="0"/>
          <w:sz w:val="20"/>
          <w:szCs w:val="20"/>
          <w:lang w:val="tr-TR" w:eastAsia="tr-TR"/>
          <w14:ligatures w14:val="none"/>
        </w:rPr>
        <w:t>If Symptoms Persist): Intra-articular Injections: Hyaluronic acid or PRP may be applied.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In Chronic Cases:</w:t>
      </w:r>
      <w:r w:rsidRPr="00226820">
        <w:rPr>
          <w:rFonts w:ascii="Times New Roman" w:eastAsia="Times New Roman" w:hAnsi="Times New Roman" w:cs="Times New Roman"/>
          <w:color w:val="000000"/>
          <w:kern w:val="0"/>
          <w:sz w:val="20"/>
          <w:szCs w:val="20"/>
          <w:lang w:val="tr-TR" w:eastAsia="tr-TR"/>
          <w14:ligatures w14:val="none"/>
        </w:rPr>
        <w:t xml:space="preserve"> Surgical procedures to tighten the joint capsule (eminectomy, capsuloplasty) may be </w:t>
      </w:r>
      <w:r w:rsidRPr="00226820">
        <w:rPr>
          <w:rFonts w:ascii="Times New Roman" w:eastAsia="Times New Roman" w:hAnsi="Times New Roman" w:cs="Times New Roman"/>
          <w:color w:val="000000"/>
          <w:kern w:val="0"/>
          <w:sz w:val="20"/>
          <w:szCs w:val="20"/>
          <w:lang w:val="tr-TR" w:eastAsia="tr-TR"/>
          <w14:ligatures w14:val="none"/>
        </w:rPr>
        <w:lastRenderedPageBreak/>
        <w:t>considered.</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60A7141D">
          <v:rect id="_x0000_i1111" alt="" style="width:453.6pt;height:.05pt;mso-width-percent:0;mso-height-percent:0;mso-width-percent:0;mso-height-percent:0" o:hralign="center" o:hrstd="t" o:hr="t" fillcolor="#a0a0a0" stroked="f"/>
        </w:pict>
      </w:r>
    </w:p>
    <w:p w14:paraId="74BB521D" w14:textId="77777777"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w:t>
      </w:r>
    </w:p>
    <w:p w14:paraId="234EC7FB"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Subluxation.</w:t>
      </w:r>
      <w:r w:rsidRPr="00226820">
        <w:rPr>
          <w:rFonts w:ascii="Times New Roman" w:eastAsia="Times New Roman" w:hAnsi="Times New Roman" w:cs="Times New Roman"/>
          <w:color w:val="000000"/>
          <w:kern w:val="0"/>
          <w:sz w:val="20"/>
          <w:szCs w:val="20"/>
          <w:lang w:val="tr-TR" w:eastAsia="tr-TR"/>
          <w14:ligatures w14:val="none"/>
        </w:rPr>
        <w:br/>
      </w:r>
    </w:p>
    <w:p w14:paraId="4FC1CC2D" w14:textId="77777777"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Pr="00226820">
        <w:rPr>
          <w:rFonts w:ascii="Times New Roman" w:eastAsia="Times New Roman" w:hAnsi="Times New Roman" w:cs="Times New Roman"/>
          <w:color w:val="000000"/>
          <w:kern w:val="0"/>
          <w:sz w:val="20"/>
          <w:szCs w:val="20"/>
          <w:lang w:val="tr-TR" w:eastAsia="tr-TR"/>
          <w14:ligatures w14:val="none"/>
        </w:rPr>
        <w:t> </w:t>
      </w:r>
    </w:p>
    <w:p w14:paraId="33C93EAD" w14:textId="278DAC80"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Counseling:</w:t>
      </w:r>
      <w:r w:rsidRPr="00226820">
        <w:rPr>
          <w:rFonts w:ascii="Times New Roman" w:eastAsia="Times New Roman" w:hAnsi="Times New Roman" w:cs="Times New Roman"/>
          <w:color w:val="000000"/>
          <w:kern w:val="0"/>
          <w:sz w:val="20"/>
          <w:szCs w:val="20"/>
          <w:lang w:val="tr-TR" w:eastAsia="tr-TR"/>
          <w14:ligatures w14:val="none"/>
        </w:rPr>
        <w:t xml:space="preserve"> Provide detailed information about subluxation. Advise avoiding movements that may strain the TMJ (excessive mouth opening, yawning, taking large bites, etc.).</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Apply physical therapy methods (exercises) to strengthen the muscles around the joint and increase joint stability.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t xml:space="preserve"> Generally not necessary. However, short-term NSAID use may be considered if there is pain or discomfort.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Injection:</w:t>
      </w:r>
      <w:r w:rsidRPr="00226820">
        <w:rPr>
          <w:rFonts w:ascii="Times New Roman" w:eastAsia="Times New Roman" w:hAnsi="Times New Roman" w:cs="Times New Roman"/>
          <w:color w:val="000000"/>
          <w:kern w:val="0"/>
          <w:sz w:val="20"/>
          <w:szCs w:val="20"/>
          <w:lang w:val="tr-TR" w:eastAsia="tr-TR"/>
          <w14:ligatures w14:val="none"/>
        </w:rPr>
        <w:t xml:space="preserve"> In rare cases, sclerosing agent injection may be performed to increase joint stability.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Surgery:</w:t>
      </w:r>
      <w:r w:rsidRPr="00226820">
        <w:rPr>
          <w:rFonts w:ascii="Times New Roman" w:eastAsia="Times New Roman" w:hAnsi="Times New Roman" w:cs="Times New Roman"/>
          <w:color w:val="000000"/>
          <w:kern w:val="0"/>
          <w:sz w:val="20"/>
          <w:szCs w:val="20"/>
          <w:lang w:val="tr-TR" w:eastAsia="tr-TR"/>
          <w14:ligatures w14:val="none"/>
        </w:rPr>
        <w:t xml:space="preserve"> If there is no response to conservative methods and subluxation recurs frequently, surgery to tighten the joint capsule or reshape joint structures may be considered.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Follow-up and Monitoring</w:t>
      </w:r>
      <w:r w:rsidRPr="00226820">
        <w:rPr>
          <w:rFonts w:ascii="Times New Roman" w:eastAsia="Times New Roman" w:hAnsi="Times New Roman" w:cs="Times New Roman"/>
          <w:color w:val="000000"/>
          <w:kern w:val="0"/>
          <w:sz w:val="20"/>
          <w:szCs w:val="20"/>
          <w:lang w:val="tr-TR" w:eastAsia="tr-TR"/>
          <w14:ligatures w14:val="none"/>
        </w:rPr>
        <w:t>: Regular follow-up is important to evaluate treatment effectiveness.</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2455D1F1">
          <v:rect id="_x0000_i1110" alt="" style="width:453.6pt;height:.05pt;mso-width-percent:0;mso-height-percent:0;mso-width-percent:0;mso-height-percent:0" o:hralign="center" o:hrstd="t" o:hr="t" fillcolor="#a0a0a0" stroked="f"/>
        </w:pict>
      </w:r>
    </w:p>
    <w:p w14:paraId="3893C029"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p>
    <w:p w14:paraId="665D6236"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Subluxation.</w:t>
      </w:r>
      <w:r w:rsidRPr="00226820">
        <w:rPr>
          <w:rFonts w:ascii="Times New Roman" w:eastAsia="Times New Roman" w:hAnsi="Times New Roman" w:cs="Times New Roman"/>
          <w:color w:val="000000"/>
          <w:kern w:val="0"/>
          <w:sz w:val="20"/>
          <w:szCs w:val="20"/>
          <w:lang w:val="tr-TR" w:eastAsia="tr-TR"/>
          <w14:ligatures w14:val="none"/>
        </w:rPr>
        <w:br/>
      </w:r>
    </w:p>
    <w:p w14:paraId="0276D021" w14:textId="231B38C3"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Pr="00226820">
        <w:rPr>
          <w:rFonts w:ascii="Times New Roman" w:eastAsia="Times New Roman" w:hAnsi="Times New Roman" w:cs="Times New Roman"/>
          <w:color w:val="000000"/>
          <w:kern w:val="0"/>
          <w:sz w:val="20"/>
          <w:szCs w:val="20"/>
          <w:lang w:val="tr-TR" w:eastAsia="tr-TR"/>
          <w14:ligatures w14:val="none"/>
        </w:rPr>
        <w:t> </w:t>
      </w:r>
    </w:p>
    <w:p w14:paraId="5A7B0A09" w14:textId="173FB7B1"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xml:space="preserve"> Advise avoiding jaw-straining movements (excessive mouth opening, large bites, prolonged yawning). Provide awareness training for controlling jaw movements.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Recommend jaw muscle–strengthening and stabilization exercises. Teach techniques that limit mouth opening.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Splint</w:t>
      </w:r>
      <w:r w:rsidRPr="00226820">
        <w:rPr>
          <w:rFonts w:ascii="Times New Roman" w:eastAsia="Times New Roman" w:hAnsi="Times New Roman" w:cs="Times New Roman"/>
          <w:color w:val="000000"/>
          <w:kern w:val="0"/>
          <w:sz w:val="20"/>
          <w:szCs w:val="20"/>
          <w:lang w:val="tr-TR" w:eastAsia="tr-TR"/>
          <w14:ligatures w14:val="none"/>
        </w:rPr>
        <w:t xml:space="preserve"> (Night Guard): Recommend use to support joint stability and prevent excessive movement.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Medical Treatment:</w:t>
      </w:r>
      <w:r w:rsidRPr="00226820">
        <w:rPr>
          <w:rFonts w:ascii="Times New Roman" w:eastAsia="Times New Roman" w:hAnsi="Times New Roman" w:cs="Times New Roman"/>
          <w:color w:val="000000"/>
          <w:kern w:val="0"/>
          <w:sz w:val="20"/>
          <w:szCs w:val="20"/>
          <w:lang w:val="tr-TR" w:eastAsia="tr-TR"/>
          <w14:ligatures w14:val="none"/>
        </w:rPr>
        <w:t xml:space="preserve"> Short-term NSAIDs (e.g., ibuprofen) may be used to reduce pain and inflammation.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Non-surgical Interventions</w:t>
      </w:r>
      <w:r w:rsidRPr="00226820">
        <w:rPr>
          <w:rFonts w:ascii="Times New Roman" w:eastAsia="Times New Roman" w:hAnsi="Times New Roman" w:cs="Times New Roman"/>
          <w:color w:val="000000"/>
          <w:kern w:val="0"/>
          <w:sz w:val="20"/>
          <w:szCs w:val="20"/>
          <w:lang w:val="tr-TR" w:eastAsia="tr-TR"/>
          <w14:ligatures w14:val="none"/>
        </w:rPr>
        <w:t>: Intra-articular injections (e.g., hyaluronic acid) or botulinum toxin may be considered.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Follow-up and Evaluation:</w:t>
      </w:r>
      <w:r w:rsidRPr="00226820">
        <w:rPr>
          <w:rFonts w:ascii="Times New Roman" w:eastAsia="Times New Roman" w:hAnsi="Times New Roman" w:cs="Times New Roman"/>
          <w:color w:val="000000"/>
          <w:kern w:val="0"/>
          <w:sz w:val="20"/>
          <w:szCs w:val="20"/>
          <w:lang w:val="tr-TR" w:eastAsia="tr-TR"/>
          <w14:ligatures w14:val="none"/>
        </w:rPr>
        <w:t xml:space="preserve"> A control examination should be performed after 4–6 weeks. If symptoms persist, advanced imaging (MRI) or surgical consultation may be considered.</w:t>
      </w:r>
    </w:p>
    <w:p w14:paraId="3D3CD063"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3B05BF4">
          <v:rect id="_x0000_i1109" alt="" style="width:453.6pt;height:.05pt;mso-width-percent:0;mso-height-percent:0;mso-width-percent:0;mso-height-percent:0" o:hralign="center" o:hrstd="t" o:hr="t" fillcolor="#a0a0a0" stroked="f"/>
        </w:pict>
      </w:r>
    </w:p>
    <w:p w14:paraId="47EFC6C6" w14:textId="36FC1C05"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10</w:t>
      </w:r>
    </w:p>
    <w:p w14:paraId="21FACBC5" w14:textId="77777777"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29-year-old female patient presents to the emergency department with an inability to close her mouth after opening it widely, severe pain in the jaw joint, and an abnormal open position of the jaw. She reports that her jaw suddenly locked during yawning and she could not close it. She has difficulty speaking and swallowing and feels intense pressure in the joint region. The anterior teeth are apart while the posterior teeth are in contact. On palpation, both condyles are detected outside the articular fossa. With manual reduction, the jaw is returned to its original position.</w:t>
      </w:r>
    </w:p>
    <w:p w14:paraId="7FE3190D" w14:textId="776011FB"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Acute TMJ Dislocation.</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41EA611F">
          <v:rect id="_x0000_i1108" alt="" style="width:453.6pt;height:.05pt;mso-width-percent:0;mso-height-percent:0;mso-width-percent:0;mso-height-percent:0" o:hralign="center" o:hrstd="t" o:hr="t" fillcolor="#a0a0a0" stroked="f"/>
        </w:pict>
      </w:r>
    </w:p>
    <w:p w14:paraId="4772BE0B" w14:textId="25638E8A"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Jaw Dislocation (Temporomandibular Joint Dislocation).</w:t>
      </w:r>
      <w:r w:rsidRPr="00226820">
        <w:rPr>
          <w:rFonts w:ascii="Times New Roman" w:eastAsia="Times New Roman" w:hAnsi="Times New Roman" w:cs="Times New Roman"/>
          <w:color w:val="000000"/>
          <w:kern w:val="0"/>
          <w:sz w:val="20"/>
          <w:szCs w:val="20"/>
          <w:lang w:val="tr-TR" w:eastAsia="tr-TR"/>
          <w14:ligatures w14:val="none"/>
        </w:rPr>
        <w:br/>
      </w:r>
    </w:p>
    <w:p w14:paraId="490E75F1" w14:textId="4444D5DB"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ChatGPT 4.0 Treatment:</w:t>
      </w:r>
      <w:r w:rsidRPr="00226820">
        <w:rPr>
          <w:rFonts w:ascii="Times New Roman" w:eastAsia="Times New Roman" w:hAnsi="Times New Roman" w:cs="Times New Roman"/>
          <w:color w:val="000000"/>
          <w:kern w:val="0"/>
          <w:sz w:val="20"/>
          <w:szCs w:val="20"/>
          <w:lang w:val="tr-TR" w:eastAsia="tr-TR"/>
          <w14:ligatures w14:val="none"/>
        </w:rPr>
        <w:t> With manual reduction, the condyles were successfully repositioned into the articular fossa. Afterward, the patient should avoid excessive mouth opening.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 xml:space="preserve">Immobilization: </w:t>
      </w:r>
      <w:r w:rsidRPr="00226820">
        <w:rPr>
          <w:rFonts w:ascii="Times New Roman" w:eastAsia="Times New Roman" w:hAnsi="Times New Roman" w:cs="Times New Roman"/>
          <w:color w:val="000000"/>
          <w:kern w:val="0"/>
          <w:sz w:val="20"/>
          <w:szCs w:val="20"/>
          <w:lang w:val="tr-TR" w:eastAsia="tr-TR"/>
          <w14:ligatures w14:val="none"/>
        </w:rPr>
        <w:t>A soft diet is recommended for 7–10 days. Use of an elastic bandage or supportive chin strap may be recommended.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 xml:space="preserve">Pain Control: </w:t>
      </w:r>
      <w:r w:rsidRPr="00226820">
        <w:rPr>
          <w:rFonts w:ascii="Times New Roman" w:eastAsia="Times New Roman" w:hAnsi="Times New Roman" w:cs="Times New Roman"/>
          <w:color w:val="000000"/>
          <w:kern w:val="0"/>
          <w:sz w:val="20"/>
          <w:szCs w:val="20"/>
          <w:lang w:val="tr-TR" w:eastAsia="tr-TR"/>
          <w14:ligatures w14:val="none"/>
        </w:rPr>
        <w:t>Manage pain and inflammation with NSAIDs (ibuprofen, diclofenac). Cold compresses can be applied (within the first 24 hours).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 and Muscle Strengthening</w:t>
      </w:r>
      <w:r w:rsidRPr="00226820">
        <w:rPr>
          <w:rFonts w:ascii="Times New Roman" w:eastAsia="Times New Roman" w:hAnsi="Times New Roman" w:cs="Times New Roman"/>
          <w:color w:val="000000"/>
          <w:kern w:val="0"/>
          <w:sz w:val="20"/>
          <w:szCs w:val="20"/>
          <w:lang w:val="tr-TR" w:eastAsia="tr-TR"/>
          <w14:ligatures w14:val="none"/>
        </w:rPr>
        <w:t>: Begin gentle jaw movement exercises. Myofascial release techniques may be performed under the supervision of a physiotherapist.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Prevention of Recurrence</w:t>
      </w:r>
      <w:r w:rsidRPr="00226820">
        <w:rPr>
          <w:rFonts w:ascii="Times New Roman" w:eastAsia="Times New Roman" w:hAnsi="Times New Roman" w:cs="Times New Roman"/>
          <w:color w:val="000000"/>
          <w:kern w:val="0"/>
          <w:sz w:val="20"/>
          <w:szCs w:val="20"/>
          <w:lang w:val="tr-TR" w:eastAsia="tr-TR"/>
          <w14:ligatures w14:val="none"/>
        </w:rPr>
        <w:t>: Avoid wide yawning, chewing hard foods, and extreme mouth opening.</w:t>
      </w:r>
      <w:r w:rsidRPr="00226820">
        <w:rPr>
          <w:rFonts w:ascii="Times New Roman" w:eastAsia="Times New Roman" w:hAnsi="Times New Roman" w:cs="Times New Roman"/>
          <w:color w:val="000000"/>
          <w:kern w:val="0"/>
          <w:sz w:val="20"/>
          <w:szCs w:val="20"/>
          <w:lang w:val="tr-TR" w:eastAsia="tr-TR"/>
          <w14:ligatures w14:val="none"/>
        </w:rPr>
        <w:br/>
        <w:t>To prevent future dislocations, intra-articular botulinum toxin (Botox) injection or, in chronic cases, surgical stabilization (eminectomy, condylectomy) may be considered.</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272F111C">
          <v:rect id="_x0000_i1107" alt="" style="width:453.6pt;height:.05pt;mso-width-percent:0;mso-height-percent:0;mso-width-percent:0;mso-height-percent:0" o:hralign="center" o:hrstd="t" o:hr="t" fillcolor="#a0a0a0" stroked="f"/>
        </w:pict>
      </w:r>
    </w:p>
    <w:p w14:paraId="19922905"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Acute anterior dislocation.</w:t>
      </w:r>
      <w:r w:rsidRPr="00226820">
        <w:rPr>
          <w:rFonts w:ascii="Times New Roman" w:eastAsia="Times New Roman" w:hAnsi="Times New Roman" w:cs="Times New Roman"/>
          <w:color w:val="000000"/>
          <w:kern w:val="0"/>
          <w:sz w:val="20"/>
          <w:szCs w:val="20"/>
          <w:lang w:val="tr-TR" w:eastAsia="tr-TR"/>
          <w14:ligatures w14:val="none"/>
        </w:rPr>
        <w:br/>
      </w:r>
    </w:p>
    <w:p w14:paraId="6ECCADFE" w14:textId="77777777" w:rsidR="00226820"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Pr="00226820">
        <w:rPr>
          <w:rFonts w:ascii="Times New Roman" w:eastAsia="Times New Roman" w:hAnsi="Times New Roman" w:cs="Times New Roman"/>
          <w:color w:val="000000"/>
          <w:kern w:val="0"/>
          <w:sz w:val="20"/>
          <w:szCs w:val="20"/>
          <w:lang w:val="tr-TR" w:eastAsia="tr-TR"/>
          <w14:ligatures w14:val="none"/>
        </w:rPr>
        <w:t> </w:t>
      </w:r>
    </w:p>
    <w:p w14:paraId="145025BF" w14:textId="4D8B29BA"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Emergency Intervention</w:t>
      </w:r>
      <w:r w:rsidRPr="00226820">
        <w:rPr>
          <w:rFonts w:ascii="Times New Roman" w:eastAsia="Times New Roman" w:hAnsi="Times New Roman" w:cs="Times New Roman"/>
          <w:color w:val="000000"/>
          <w:kern w:val="0"/>
          <w:sz w:val="20"/>
          <w:szCs w:val="20"/>
          <w:lang w:val="tr-TR" w:eastAsia="tr-TR"/>
          <w14:ligatures w14:val="none"/>
        </w:rPr>
        <w:t>: Analgesics for pain control and, if necessary, anxiolytics may be administered.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Manual reduction</w:t>
      </w:r>
      <w:r w:rsidRPr="00226820">
        <w:rPr>
          <w:rFonts w:ascii="Times New Roman" w:eastAsia="Times New Roman" w:hAnsi="Times New Roman" w:cs="Times New Roman"/>
          <w:color w:val="000000"/>
          <w:kern w:val="0"/>
          <w:sz w:val="20"/>
          <w:szCs w:val="20"/>
          <w:lang w:val="tr-TR" w:eastAsia="tr-TR"/>
          <w14:ligatures w14:val="none"/>
        </w:rPr>
        <w:t xml:space="preserve"> should be performed to reposition the TMJ. Local anesthesia or sedation may be required to relax the patient and reduce muscle spasm during the procedure.</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Post-reduction:</w:t>
      </w:r>
      <w:r w:rsidRPr="00226820">
        <w:rPr>
          <w:rFonts w:ascii="Times New Roman" w:eastAsia="Times New Roman" w:hAnsi="Times New Roman" w:cs="Times New Roman"/>
          <w:color w:val="000000"/>
          <w:kern w:val="0"/>
          <w:sz w:val="20"/>
          <w:szCs w:val="20"/>
          <w:lang w:val="tr-TR" w:eastAsia="tr-TR"/>
          <w14:ligatures w14:val="none"/>
        </w:rPr>
        <w:t xml:space="preserve"> Bandaging or elastic wrapping may be applied to support and limit joint movement. A soft diet should be recommended and the patient should be informed to avoid wide mouth opening. NSAIDs may be prescribed to control pain and inflammation. Muscle relaxants may be used to reduce spasm.</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After reduction, physical therapy exercises may be recommended to improve joint movements and strengthen the muscles.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xml:space="preserve"> Regular follow-up is important to evaluate joint function.</w:t>
      </w:r>
      <w:r w:rsidRPr="00226820">
        <w:rPr>
          <w:rFonts w:ascii="Times New Roman" w:eastAsia="Times New Roman" w:hAnsi="Times New Roman" w:cs="Times New Roman"/>
          <w:color w:val="000000"/>
          <w:kern w:val="0"/>
          <w:sz w:val="20"/>
          <w:szCs w:val="20"/>
          <w:lang w:val="tr-TR" w:eastAsia="tr-TR"/>
          <w14:ligatures w14:val="none"/>
        </w:rPr>
        <w:br/>
        <w:t>In cases of recurrent dislocation, surgical options may be considered.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Important Note</w:t>
      </w:r>
      <w:r w:rsidRPr="00226820">
        <w:rPr>
          <w:rFonts w:ascii="Times New Roman" w:eastAsia="Times New Roman" w:hAnsi="Times New Roman" w:cs="Times New Roman"/>
          <w:color w:val="000000"/>
          <w:kern w:val="0"/>
          <w:sz w:val="20"/>
          <w:szCs w:val="20"/>
          <w:lang w:val="tr-TR" w:eastAsia="tr-TR"/>
          <w14:ligatures w14:val="none"/>
        </w:rPr>
        <w:t>: Jaw dislocation is an emergency and should be treated promptly. Manual reduction should be performed by an experienced clinician.</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496B9390">
          <v:rect id="_x0000_i1106" alt="" style="width:453.6pt;height:.05pt;mso-width-percent:0;mso-height-percent:0;mso-width-percent:0;mso-height-percent:0" o:hralign="center" o:hrstd="t" o:hr="t" fillcolor="#a0a0a0" stroked="f"/>
        </w:pict>
      </w:r>
    </w:p>
    <w:p w14:paraId="04895F17"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Anterior Dislocation (Jaw Dislocation).</w:t>
      </w:r>
      <w:r w:rsidRPr="00226820">
        <w:rPr>
          <w:rFonts w:ascii="Times New Roman" w:eastAsia="Times New Roman" w:hAnsi="Times New Roman" w:cs="Times New Roman"/>
          <w:color w:val="000000"/>
          <w:kern w:val="0"/>
          <w:sz w:val="20"/>
          <w:szCs w:val="20"/>
          <w:lang w:val="tr-TR" w:eastAsia="tr-TR"/>
          <w14:ligatures w14:val="none"/>
        </w:rPr>
        <w:br/>
      </w:r>
    </w:p>
    <w:p w14:paraId="61134CFD" w14:textId="173C6F5F"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Pr="00226820">
        <w:rPr>
          <w:rFonts w:ascii="Times New Roman" w:eastAsia="Times New Roman" w:hAnsi="Times New Roman" w:cs="Times New Roman"/>
          <w:color w:val="000000"/>
          <w:kern w:val="0"/>
          <w:sz w:val="20"/>
          <w:szCs w:val="20"/>
          <w:lang w:val="tr-TR" w:eastAsia="tr-TR"/>
          <w14:ligatures w14:val="none"/>
        </w:rPr>
        <w:t> Treatment Protocol: Acute Intervention: Manual Reduction: The jaw joint is repositioned.</w:t>
      </w:r>
      <w:r w:rsidRPr="00226820">
        <w:rPr>
          <w:rFonts w:ascii="Times New Roman" w:eastAsia="Times New Roman" w:hAnsi="Times New Roman" w:cs="Times New Roman"/>
          <w:color w:val="000000"/>
          <w:kern w:val="0"/>
          <w:sz w:val="20"/>
          <w:szCs w:val="20"/>
          <w:lang w:val="tr-TR" w:eastAsia="tr-TR"/>
          <w14:ligatures w14:val="none"/>
        </w:rPr>
        <w:br/>
        <w:t>The patient should avoid jaw-straining movements (yawning, wide mouth opening).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Supportive Treatment:</w:t>
      </w:r>
      <w:r w:rsidRPr="00226820">
        <w:rPr>
          <w:rFonts w:ascii="Times New Roman" w:eastAsia="Times New Roman" w:hAnsi="Times New Roman" w:cs="Times New Roman"/>
          <w:color w:val="000000"/>
          <w:kern w:val="0"/>
          <w:sz w:val="20"/>
          <w:szCs w:val="20"/>
          <w:lang w:val="tr-TR" w:eastAsia="tr-TR"/>
          <w14:ligatures w14:val="none"/>
        </w:rPr>
        <w:t xml:space="preserve"> Occlusal Splint: Temporarily recommended to support joint stabilization.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Pain Management:</w:t>
      </w:r>
      <w:r w:rsidRPr="00226820">
        <w:rPr>
          <w:rFonts w:ascii="Times New Roman" w:eastAsia="Times New Roman" w:hAnsi="Times New Roman" w:cs="Times New Roman"/>
          <w:color w:val="000000"/>
          <w:kern w:val="0"/>
          <w:sz w:val="20"/>
          <w:szCs w:val="20"/>
          <w:lang w:val="tr-TR" w:eastAsia="tr-TR"/>
          <w14:ligatures w14:val="none"/>
        </w:rPr>
        <w:t xml:space="preserve"> Short-term NSAIDs (for pain and inflammation).</w:t>
      </w:r>
      <w:r w:rsidRPr="00226820">
        <w:rPr>
          <w:rFonts w:ascii="Times New Roman" w:eastAsia="Times New Roman" w:hAnsi="Times New Roman" w:cs="Times New Roman"/>
          <w:color w:val="000000"/>
          <w:kern w:val="0"/>
          <w:sz w:val="20"/>
          <w:szCs w:val="20"/>
          <w:lang w:val="tr-TR" w:eastAsia="tr-TR"/>
          <w14:ligatures w14:val="none"/>
        </w:rPr>
        <w:br/>
        <w:t>Patient Education: Jaw protection techniques (avoid wide mouth opening, soft diet). Stress management (if there is bruxism or jaw clenching).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Jaw-coordination exercises (opening–closing, lateral movements). Recommended to support joint stabilization.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xml:space="preserve"> Joint stability should be evaluated with a control examination within 1–2 weeks.</w:t>
      </w:r>
      <w:r w:rsidRPr="00226820">
        <w:rPr>
          <w:rFonts w:ascii="Times New Roman" w:eastAsia="Times New Roman" w:hAnsi="Times New Roman" w:cs="Times New Roman"/>
          <w:color w:val="000000"/>
          <w:kern w:val="0"/>
          <w:sz w:val="20"/>
          <w:szCs w:val="20"/>
          <w:lang w:val="tr-TR" w:eastAsia="tr-TR"/>
          <w14:ligatures w14:val="none"/>
        </w:rPr>
        <w:br/>
        <w:t>For recurrent dislocations, surgical consultation (arthroscopy or open surgery) may be required.</w:t>
      </w:r>
    </w:p>
    <w:p w14:paraId="3C7D7CBF"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3E68F373">
          <v:rect id="_x0000_i1105" alt="" style="width:453.6pt;height:.05pt;mso-width-percent:0;mso-height-percent:0;mso-width-percent:0;mso-height-percent:0" o:hralign="center" o:hrstd="t" o:hr="t" fillcolor="#a0a0a0" stroked="f"/>
        </w:pict>
      </w:r>
    </w:p>
    <w:p w14:paraId="39E13271" w14:textId="77777777" w:rsidR="003B7E4B" w:rsidRPr="00226820" w:rsidRDefault="003B7E4B">
      <w:pPr>
        <w:rPr>
          <w:rFonts w:ascii="Times New Roman" w:eastAsia="Times New Roman" w:hAnsi="Times New Roman" w:cs="Times New Roman"/>
          <w:b/>
          <w:bCs/>
          <w:i/>
          <w:iCs/>
          <w:color w:val="000000"/>
          <w:kern w:val="0"/>
          <w:sz w:val="22"/>
          <w:szCs w:val="22"/>
          <w:u w:val="single"/>
          <w:lang w:val="tr-TR" w:eastAsia="tr-TR"/>
          <w14:ligatures w14:val="none"/>
        </w:rPr>
      </w:pPr>
      <w:r w:rsidRPr="00226820">
        <w:rPr>
          <w:rFonts w:ascii="Times New Roman" w:eastAsia="Times New Roman" w:hAnsi="Times New Roman" w:cs="Times New Roman"/>
          <w:b/>
          <w:bCs/>
          <w:i/>
          <w:iCs/>
          <w:color w:val="000000"/>
          <w:kern w:val="0"/>
          <w:sz w:val="22"/>
          <w:szCs w:val="22"/>
          <w:u w:val="single"/>
          <w:lang w:val="tr-TR" w:eastAsia="tr-TR"/>
          <w14:ligatures w14:val="none"/>
        </w:rPr>
        <w:br w:type="page"/>
      </w:r>
    </w:p>
    <w:p w14:paraId="35278860" w14:textId="02F2DBA6" w:rsidR="00B46F42" w:rsidRPr="00226820" w:rsidRDefault="00B46F42" w:rsidP="003B7E4B">
      <w:pPr>
        <w:spacing w:before="100" w:beforeAutospacing="1" w:after="100" w:afterAutospacing="1"/>
        <w:rPr>
          <w:rFonts w:ascii="Times New Roman" w:eastAsia="Times New Roman" w:hAnsi="Times New Roman" w:cs="Times New Roman"/>
          <w:b/>
          <w:bCs/>
          <w:i/>
          <w:iCs/>
          <w:color w:val="000000"/>
          <w:kern w:val="0"/>
          <w:sz w:val="22"/>
          <w:szCs w:val="22"/>
          <w:u w:val="single"/>
          <w:lang w:val="tr-TR" w:eastAsia="tr-TR"/>
          <w14:ligatures w14:val="none"/>
        </w:rPr>
      </w:pPr>
      <w:r w:rsidRPr="00226820">
        <w:rPr>
          <w:rFonts w:ascii="Times New Roman" w:eastAsia="Times New Roman" w:hAnsi="Times New Roman" w:cs="Times New Roman"/>
          <w:b/>
          <w:bCs/>
          <w:i/>
          <w:iCs/>
          <w:color w:val="000000"/>
          <w:kern w:val="0"/>
          <w:sz w:val="22"/>
          <w:szCs w:val="22"/>
          <w:u w:val="single"/>
          <w:lang w:val="tr-TR" w:eastAsia="tr-TR"/>
          <w14:ligatures w14:val="none"/>
        </w:rPr>
        <w:lastRenderedPageBreak/>
        <w:t>Inflammatory Disorders of the TMJ</w:t>
      </w:r>
    </w:p>
    <w:p w14:paraId="55A11CBC" w14:textId="77777777" w:rsidR="003B7E4B" w:rsidRPr="00226820" w:rsidRDefault="003B7E4B" w:rsidP="003B7E4B">
      <w:pPr>
        <w:spacing w:before="100" w:beforeAutospacing="1" w:after="100" w:afterAutospacing="1"/>
        <w:rPr>
          <w:rFonts w:ascii="Times New Roman" w:eastAsia="Times New Roman" w:hAnsi="Times New Roman" w:cs="Times New Roman"/>
          <w:i/>
          <w:iCs/>
          <w:color w:val="000000"/>
          <w:kern w:val="0"/>
          <w:sz w:val="22"/>
          <w:szCs w:val="22"/>
          <w:u w:val="single"/>
          <w:lang w:val="tr-TR" w:eastAsia="tr-TR"/>
          <w14:ligatures w14:val="none"/>
        </w:rPr>
      </w:pPr>
    </w:p>
    <w:p w14:paraId="30F70B85" w14:textId="1081AE95"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11</w:t>
      </w:r>
    </w:p>
    <w:p w14:paraId="2F6C1B71"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50-year-old female patient presents with a roughly 2-year history of distinct discomfort and intermittent pain in the right jaw joint. She reports feeling stiffness in the joints in the morning and increasing pain with chewing and toward the evening. She notes occasional swelling in the joint area. The patient has been using methotrexate for 10 years. Clinical examination reveals a mouth opening of 20 mm with a soft end feel, and distinct crepitation is heard during jaw movements. Lateral movements are measured as 4 mm to the right and 6 mm to the left. MRI shows bilateral disc degeneration and irregularity of the joint surface.</w:t>
      </w:r>
      <w:r w:rsidRPr="00226820">
        <w:rPr>
          <w:rFonts w:ascii="Times New Roman" w:eastAsia="Times New Roman" w:hAnsi="Times New Roman" w:cs="Times New Roman"/>
          <w:color w:val="000000"/>
          <w:kern w:val="0"/>
          <w:sz w:val="20"/>
          <w:szCs w:val="20"/>
          <w:lang w:val="tr-TR" w:eastAsia="tr-TR"/>
          <w14:ligatures w14:val="none"/>
        </w:rPr>
        <w:br/>
      </w:r>
    </w:p>
    <w:p w14:paraId="3062C725" w14:textId="48D506A1"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TMJ Osteoarthritis (Degenerative Joint Disease).</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04FEB483">
          <v:rect id="_x0000_i1104" alt="" style="width:453.6pt;height:.05pt;mso-width-percent:0;mso-height-percent:0;mso-width-percent:0;mso-height-percent:0" o:hralign="center" o:hrstd="t" o:hr="t" fillcolor="#a0a0a0" stroked="f"/>
        </w:pict>
      </w:r>
    </w:p>
    <w:p w14:paraId="546D8CDE"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Osteoarthritis (Associated with Rheumatoid Arthritis).</w:t>
      </w:r>
      <w:r w:rsidRPr="00226820">
        <w:rPr>
          <w:rFonts w:ascii="Times New Roman" w:eastAsia="Times New Roman" w:hAnsi="Times New Roman" w:cs="Times New Roman"/>
          <w:color w:val="000000"/>
          <w:kern w:val="0"/>
          <w:sz w:val="20"/>
          <w:szCs w:val="20"/>
          <w:lang w:val="tr-TR" w:eastAsia="tr-TR"/>
          <w14:ligatures w14:val="none"/>
        </w:rPr>
        <w:br/>
      </w:r>
    </w:p>
    <w:p w14:paraId="0EE315A3" w14:textId="57F10584"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w:t>
      </w:r>
      <w:r w:rsidRPr="00226820">
        <w:rPr>
          <w:rFonts w:ascii="Times New Roman" w:eastAsia="Times New Roman" w:hAnsi="Times New Roman" w:cs="Times New Roman"/>
          <w:color w:val="000000"/>
          <w:kern w:val="0"/>
          <w:sz w:val="20"/>
          <w:szCs w:val="20"/>
          <w:lang w:val="tr-TR" w:eastAsia="tr-TR"/>
          <w14:ligatures w14:val="none"/>
        </w:rPr>
        <w:t> Medical Treatment: Considering the patient’s current rheumatoid arthritis therapy (methotrexate), evaluation of biologic agents or additional anti-inflammatory treatment should be coordinated with a rheumatologist.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Pain Management:</w:t>
      </w:r>
      <w:r w:rsidRPr="00226820">
        <w:rPr>
          <w:rFonts w:ascii="Times New Roman" w:eastAsia="Times New Roman" w:hAnsi="Times New Roman" w:cs="Times New Roman"/>
          <w:color w:val="000000"/>
          <w:kern w:val="0"/>
          <w:sz w:val="20"/>
          <w:szCs w:val="20"/>
          <w:lang w:val="tr-TR" w:eastAsia="tr-TR"/>
          <w14:ligatures w14:val="none"/>
        </w:rPr>
        <w:t xml:space="preserve"> Nonsteroidal anti-inflammatory drugs (NSAIDs), low-dose corticosteroids (if necessary), muscle relaxants.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Jaw exercises, heat–cold applications, ultrasound or low-level laser therapy.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Splint:</w:t>
      </w:r>
      <w:r w:rsidRPr="00226820">
        <w:rPr>
          <w:rFonts w:ascii="Times New Roman" w:eastAsia="Times New Roman" w:hAnsi="Times New Roman" w:cs="Times New Roman"/>
          <w:color w:val="000000"/>
          <w:kern w:val="0"/>
          <w:sz w:val="20"/>
          <w:szCs w:val="20"/>
          <w:lang w:val="tr-TR" w:eastAsia="tr-TR"/>
          <w14:ligatures w14:val="none"/>
        </w:rPr>
        <w:t xml:space="preserve"> Night splints (stabilization splint) are recommended to reduce joint loading.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Chewing and Diet:</w:t>
      </w:r>
      <w:r w:rsidRPr="00226820">
        <w:rPr>
          <w:rFonts w:ascii="Times New Roman" w:eastAsia="Times New Roman" w:hAnsi="Times New Roman" w:cs="Times New Roman"/>
          <w:color w:val="000000"/>
          <w:kern w:val="0"/>
          <w:sz w:val="20"/>
          <w:szCs w:val="20"/>
          <w:lang w:val="tr-TR" w:eastAsia="tr-TR"/>
          <w14:ligatures w14:val="none"/>
        </w:rPr>
        <w:t xml:space="preserve"> Soft diet; avoid foods that require excessive chewing.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Surgery:</w:t>
      </w:r>
      <w:r w:rsidRPr="00226820">
        <w:rPr>
          <w:rFonts w:ascii="Times New Roman" w:eastAsia="Times New Roman" w:hAnsi="Times New Roman" w:cs="Times New Roman"/>
          <w:color w:val="000000"/>
          <w:kern w:val="0"/>
          <w:sz w:val="20"/>
          <w:szCs w:val="20"/>
          <w:lang w:val="tr-TR" w:eastAsia="tr-TR"/>
          <w14:ligatures w14:val="none"/>
        </w:rPr>
        <w:t xml:space="preserve"> In severe cases, joint prosthesis or arthroscopic debridement may be considered.</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6210602D">
          <v:rect id="_x0000_i1103" alt="" style="width:453.6pt;height:.05pt;mso-width-percent:0;mso-height-percent:0;mso-width-percent:0;mso-height-percent:0" o:hralign="center" o:hrstd="t" o:hr="t" fillcolor="#a0a0a0" stroked="f"/>
        </w:pict>
      </w:r>
    </w:p>
    <w:p w14:paraId="575EB268"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Arthropathy related to methotrexate use.</w:t>
      </w:r>
      <w:r w:rsidRPr="00226820">
        <w:rPr>
          <w:rFonts w:ascii="Times New Roman" w:eastAsia="Times New Roman" w:hAnsi="Times New Roman" w:cs="Times New Roman"/>
          <w:color w:val="000000"/>
          <w:kern w:val="0"/>
          <w:sz w:val="20"/>
          <w:szCs w:val="20"/>
          <w:lang w:val="tr-TR" w:eastAsia="tr-TR"/>
          <w14:ligatures w14:val="none"/>
        </w:rPr>
        <w:br/>
      </w:r>
    </w:p>
    <w:p w14:paraId="00D313BE" w14:textId="17D8130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Pr="00226820">
        <w:rPr>
          <w:rFonts w:ascii="Times New Roman" w:eastAsia="Times New Roman" w:hAnsi="Times New Roman" w:cs="Times New Roman"/>
          <w:color w:val="000000"/>
          <w:kern w:val="0"/>
          <w:sz w:val="20"/>
          <w:szCs w:val="20"/>
          <w:lang w:val="tr-TR" w:eastAsia="tr-TR"/>
          <w14:ligatures w14:val="none"/>
        </w:rPr>
        <w:t> </w:t>
      </w:r>
      <w:r w:rsidRPr="00226820">
        <w:rPr>
          <w:rFonts w:ascii="Times New Roman" w:eastAsia="Times New Roman" w:hAnsi="Times New Roman" w:cs="Times New Roman"/>
          <w:b/>
          <w:bCs/>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t xml:space="preserve"> Nonsteroidal anti-inflammatory drugs (NSAIDs) — to control pain and inflammation. Adjustment of methotrexate dose or transition to an alternative medication (rheumatology consultation required). Muscle relaxants — to reduce jaw muscle spasm. Low-dose corticosteroids if necessary — for short-term inflammation control.</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Exercises to improve TMJ range of motion and function. Modalities such as ultrasound and TENS — to reduce pain and support recovery.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Other:</w:t>
      </w:r>
      <w:r w:rsidRPr="00226820">
        <w:rPr>
          <w:rFonts w:ascii="Times New Roman" w:eastAsia="Times New Roman" w:hAnsi="Times New Roman" w:cs="Times New Roman"/>
          <w:color w:val="000000"/>
          <w:kern w:val="0"/>
          <w:sz w:val="20"/>
          <w:szCs w:val="20"/>
          <w:lang w:val="tr-TR" w:eastAsia="tr-TR"/>
          <w14:ligatures w14:val="none"/>
        </w:rPr>
        <w:t xml:space="preserve"> Soft diet — to reduce load on the joint. Heat/cold applications — to reduce pain and inflammation. Stress management techniques — to control parafunctional habits such as bruxism (teeth clenching). Intra-articular injections (hyaluronic acid, corticosteroids) — to reduce pain and improve joint function (if no response to other treatments).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Surgery:</w:t>
      </w:r>
      <w:r w:rsidRPr="00226820">
        <w:rPr>
          <w:rFonts w:ascii="Times New Roman" w:eastAsia="Times New Roman" w:hAnsi="Times New Roman" w:cs="Times New Roman"/>
          <w:color w:val="000000"/>
          <w:kern w:val="0"/>
          <w:sz w:val="20"/>
          <w:szCs w:val="20"/>
          <w:lang w:val="tr-TR" w:eastAsia="tr-TR"/>
          <w14:ligatures w14:val="none"/>
        </w:rPr>
        <w:t xml:space="preserve"> (In advanced stages and in cases unresponsive to other treatments) Arthroscopy; Open joint surgery.</w:t>
      </w:r>
      <w:r w:rsidRPr="00226820">
        <w:rPr>
          <w:rFonts w:ascii="Times New Roman" w:eastAsia="Times New Roman" w:hAnsi="Times New Roman" w:cs="Times New Roman"/>
          <w:color w:val="000000"/>
          <w:kern w:val="0"/>
          <w:sz w:val="20"/>
          <w:szCs w:val="20"/>
          <w:lang w:val="tr-TR" w:eastAsia="tr-TR"/>
          <w14:ligatures w14:val="none"/>
        </w:rPr>
        <w:br/>
        <w:t>Patient Education: Inform the patient about the relationship between TMJ arthropathy and methotrexate use. Provide recommendations to avoid factors that trigger pain (hard foods, excessive jaw movements). Emphasize the importance of regular dental check-ups.</w:t>
      </w:r>
      <w:r w:rsidRPr="00226820">
        <w:rPr>
          <w:rFonts w:ascii="Times New Roman" w:eastAsia="Times New Roman" w:hAnsi="Times New Roman" w:cs="Times New Roman"/>
          <w:color w:val="000000"/>
          <w:kern w:val="0"/>
          <w:sz w:val="20"/>
          <w:szCs w:val="20"/>
          <w:lang w:val="tr-TR" w:eastAsia="tr-TR"/>
          <w14:ligatures w14:val="none"/>
        </w:rPr>
        <w:br/>
        <w:t>Note: Rheumatology consultation should be ensured and methotrexate therapy should be reviewed.</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782DB50B">
          <v:rect id="_x0000_i1102" alt="" style="width:453.6pt;height:.05pt;mso-width-percent:0;mso-height-percent:0;mso-width-percent:0;mso-height-percent:0" o:hralign="center" o:hrstd="t" o:hr="t" fillcolor="#a0a0a0" stroked="f"/>
        </w:pict>
      </w:r>
    </w:p>
    <w:p w14:paraId="7FFE402D"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Osteoarthritis.</w:t>
      </w:r>
      <w:r w:rsidRPr="00226820">
        <w:rPr>
          <w:rFonts w:ascii="Times New Roman" w:eastAsia="Times New Roman" w:hAnsi="Times New Roman" w:cs="Times New Roman"/>
          <w:color w:val="000000"/>
          <w:kern w:val="0"/>
          <w:sz w:val="20"/>
          <w:szCs w:val="20"/>
          <w:lang w:val="tr-TR" w:eastAsia="tr-TR"/>
          <w14:ligatures w14:val="none"/>
        </w:rPr>
        <w:br/>
      </w:r>
    </w:p>
    <w:p w14:paraId="48A78E4F" w14:textId="66EF28D4"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Pr="00226820">
        <w:rPr>
          <w:rFonts w:ascii="Times New Roman" w:eastAsia="Times New Roman" w:hAnsi="Times New Roman" w:cs="Times New Roman"/>
          <w:color w:val="000000"/>
          <w:kern w:val="0"/>
          <w:sz w:val="20"/>
          <w:szCs w:val="20"/>
          <w:lang w:val="tr-TR" w:eastAsia="tr-TR"/>
          <w14:ligatures w14:val="none"/>
        </w:rPr>
        <w:t> Pain Management: NSAIDs (e.g., ibuprofen) or acetaminophen for short-term pain control. If methotrexate use continues, select appropriate analgesics with attention to drug interactions.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color w:val="000000"/>
          <w:kern w:val="0"/>
          <w:sz w:val="20"/>
          <w:szCs w:val="20"/>
          <w:lang w:val="tr-TR" w:eastAsia="tr-TR"/>
          <w14:ligatures w14:val="none"/>
        </w:rPr>
        <w:lastRenderedPageBreak/>
        <w:t>Joint Protection and Rest: Recommend a soft diet and reduced chewing force. Avoid movements that strain the TMJ (yawning, hard foods).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Heat application and gentle jaw exercises (opening–closing, lateral movements). Treatment under physiotherapist supervision for joint mobilization.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 xml:space="preserve">Occlusal Therapy: </w:t>
      </w:r>
      <w:r w:rsidRPr="00226820">
        <w:rPr>
          <w:rFonts w:ascii="Times New Roman" w:eastAsia="Times New Roman" w:hAnsi="Times New Roman" w:cs="Times New Roman"/>
          <w:color w:val="000000"/>
          <w:kern w:val="0"/>
          <w:sz w:val="20"/>
          <w:szCs w:val="20"/>
          <w:lang w:val="tr-TR" w:eastAsia="tr-TR"/>
          <w14:ligatures w14:val="none"/>
        </w:rPr>
        <w:t>Night splint (splint) to reduce stress on the joint.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Advanced Treatment Options:</w:t>
      </w:r>
      <w:r w:rsidRPr="00226820">
        <w:rPr>
          <w:rFonts w:ascii="Times New Roman" w:eastAsia="Times New Roman" w:hAnsi="Times New Roman" w:cs="Times New Roman"/>
          <w:color w:val="000000"/>
          <w:kern w:val="0"/>
          <w:sz w:val="20"/>
          <w:szCs w:val="20"/>
          <w:lang w:val="tr-TR" w:eastAsia="tr-TR"/>
          <w14:ligatures w14:val="none"/>
        </w:rPr>
        <w:t xml:space="preserve"> If there is no response to conservative therapy, consider intra-articular injections (corticosteroid or hyaluronic acid) or surgical evaluation.</w:t>
      </w:r>
      <w:r w:rsidRPr="00226820">
        <w:rPr>
          <w:rFonts w:ascii="Times New Roman" w:eastAsia="Times New Roman" w:hAnsi="Times New Roman" w:cs="Times New Roman"/>
          <w:color w:val="000000"/>
          <w:kern w:val="0"/>
          <w:sz w:val="20"/>
          <w:szCs w:val="20"/>
          <w:lang w:val="tr-TR" w:eastAsia="tr-TR"/>
          <w14:ligatures w14:val="none"/>
        </w:rPr>
        <w:br/>
        <w:t>Follow-up: The patient should be called for control after 4–6 weeks to monitor symptoms and evaluate treatment response.</w:t>
      </w:r>
    </w:p>
    <w:p w14:paraId="5F0B58D2"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474DC28">
          <v:rect id="_x0000_i1101" alt="" style="width:453.6pt;height:.05pt;mso-width-percent:0;mso-height-percent:0;mso-width-percent:0;mso-height-percent:0" o:hralign="center" o:hrstd="t" o:hr="t" fillcolor="#a0a0a0" stroked="f"/>
        </w:pict>
      </w:r>
    </w:p>
    <w:p w14:paraId="263F6C1F"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12</w:t>
      </w:r>
    </w:p>
    <w:p w14:paraId="732D5B66"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38-year-old male patient presents with gradually increasing pain in the left jaw joint and restriction of jaw movements for the past 6 months. He reports prominent morning stiffness and increasing pain during the day. There is no prior history of trauma; however, he notes that he has had a nighttime teeth-clenching habit for the past year. Clinical examination shows a mouth opening of 25 mm; left lateral movement is 3 mm and right lateral movement is 7 mm. Palpation reveals tenderness in the left jaw joint, and crepitation is heard during joint movements. MRI shows marked irregularity of the articular surface and increased synovial fluid in the left TMJ.</w:t>
      </w:r>
      <w:r w:rsidRPr="00226820">
        <w:rPr>
          <w:rFonts w:ascii="Times New Roman" w:eastAsia="Times New Roman" w:hAnsi="Times New Roman" w:cs="Times New Roman"/>
          <w:color w:val="000000"/>
          <w:kern w:val="0"/>
          <w:sz w:val="20"/>
          <w:szCs w:val="20"/>
          <w:lang w:val="tr-TR" w:eastAsia="tr-TR"/>
          <w14:ligatures w14:val="none"/>
        </w:rPr>
        <w:br/>
      </w:r>
    </w:p>
    <w:p w14:paraId="72A91FA4" w14:textId="5D2FC8C4"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TMJ Osteoarthritis.</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08373F06">
          <v:rect id="_x0000_i1100" alt="" style="width:453.6pt;height:.05pt;mso-width-percent:0;mso-height-percent:0;mso-width-percent:0;mso-height-percent:0" o:hralign="center" o:hrstd="t" o:hr="t" fillcolor="#a0a0a0" stroked="f"/>
        </w:pict>
      </w:r>
    </w:p>
    <w:p w14:paraId="3BFD7B93"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Osteoarthritis (Bruxism-Related).</w:t>
      </w:r>
      <w:r w:rsidRPr="00226820">
        <w:rPr>
          <w:rFonts w:ascii="Times New Roman" w:eastAsia="Times New Roman" w:hAnsi="Times New Roman" w:cs="Times New Roman"/>
          <w:color w:val="000000"/>
          <w:kern w:val="0"/>
          <w:sz w:val="20"/>
          <w:szCs w:val="20"/>
          <w:lang w:val="tr-TR" w:eastAsia="tr-TR"/>
          <w14:ligatures w14:val="none"/>
        </w:rPr>
        <w:br/>
      </w:r>
    </w:p>
    <w:p w14:paraId="79AFD2CC" w14:textId="3D3BD8EB"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w:t>
      </w:r>
      <w:r w:rsidRPr="00226820">
        <w:rPr>
          <w:rFonts w:ascii="Times New Roman" w:eastAsia="Times New Roman" w:hAnsi="Times New Roman" w:cs="Times New Roman"/>
          <w:color w:val="000000"/>
          <w:kern w:val="0"/>
          <w:sz w:val="20"/>
          <w:szCs w:val="20"/>
          <w:lang w:val="tr-TR" w:eastAsia="tr-TR"/>
          <w14:ligatures w14:val="none"/>
        </w:rPr>
        <w:t> Pain and Inflammation Control: NSAIDs (e.g., ibuprofen), short-term muscle relaxants (e.g., tizanidine).</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Splint</w:t>
      </w:r>
      <w:r w:rsidRPr="00226820">
        <w:rPr>
          <w:rFonts w:ascii="Times New Roman" w:eastAsia="Times New Roman" w:hAnsi="Times New Roman" w:cs="Times New Roman"/>
          <w:color w:val="000000"/>
          <w:kern w:val="0"/>
          <w:sz w:val="20"/>
          <w:szCs w:val="20"/>
          <w:lang w:val="tr-TR" w:eastAsia="tr-TR"/>
          <w14:ligatures w14:val="none"/>
        </w:rPr>
        <w:t>: Control bruxism with a night guard (stabilization or relaxation splint).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Jaw exercises, heat–cold applications, manual therapy, low-level laser therapy.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Behavioral Therapy:</w:t>
      </w:r>
      <w:r w:rsidRPr="00226820">
        <w:rPr>
          <w:rFonts w:ascii="Times New Roman" w:eastAsia="Times New Roman" w:hAnsi="Times New Roman" w:cs="Times New Roman"/>
          <w:color w:val="000000"/>
          <w:kern w:val="0"/>
          <w:sz w:val="20"/>
          <w:szCs w:val="20"/>
          <w:lang w:val="tr-TR" w:eastAsia="tr-TR"/>
          <w14:ligatures w14:val="none"/>
        </w:rPr>
        <w:t xml:space="preserve"> Stress management; cognitive–behavioral therapy may be recommended.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Diet:</w:t>
      </w:r>
      <w:r w:rsidRPr="00226820">
        <w:rPr>
          <w:rFonts w:ascii="Times New Roman" w:eastAsia="Times New Roman" w:hAnsi="Times New Roman" w:cs="Times New Roman"/>
          <w:color w:val="000000"/>
          <w:kern w:val="0"/>
          <w:sz w:val="20"/>
          <w:szCs w:val="20"/>
          <w:lang w:val="tr-TR" w:eastAsia="tr-TR"/>
          <w14:ligatures w14:val="none"/>
        </w:rPr>
        <w:t xml:space="preserve"> Soft diet; avoid hard foods that require chewing.</w:t>
      </w:r>
      <w:r w:rsidRPr="00226820">
        <w:rPr>
          <w:rFonts w:ascii="Times New Roman" w:eastAsia="Times New Roman" w:hAnsi="Times New Roman" w:cs="Times New Roman"/>
          <w:color w:val="000000"/>
          <w:kern w:val="0"/>
          <w:sz w:val="20"/>
          <w:szCs w:val="20"/>
          <w:lang w:val="tr-TR" w:eastAsia="tr-TR"/>
          <w14:ligatures w14:val="none"/>
        </w:rPr>
        <w:br/>
        <w:t>For Advanced Cases: Intra-articular hyaluronic acid or corticosteroid injection may be considered. In severe cases, surgical options (arthrocentesis/arthroplasty) are evaluated.</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600AFCCE">
          <v:rect id="_x0000_i1099" alt="" style="width:453.6pt;height:.05pt;mso-width-percent:0;mso-height-percent:0;mso-width-percent:0;mso-height-percent:0" o:hralign="center" o:hrstd="t" o:hr="t" fillcolor="#a0a0a0" stroked="f"/>
        </w:pict>
      </w:r>
    </w:p>
    <w:p w14:paraId="256CDE2C"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Left Temporomandibular Joint (TMJ) Arthrosis (likely related to bruxism).</w:t>
      </w:r>
      <w:r w:rsidRPr="00226820">
        <w:rPr>
          <w:rFonts w:ascii="Times New Roman" w:eastAsia="Times New Roman" w:hAnsi="Times New Roman" w:cs="Times New Roman"/>
          <w:color w:val="000000"/>
          <w:kern w:val="0"/>
          <w:sz w:val="20"/>
          <w:szCs w:val="20"/>
          <w:lang w:val="tr-TR" w:eastAsia="tr-TR"/>
          <w14:ligatures w14:val="none"/>
        </w:rPr>
        <w:br/>
      </w:r>
    </w:p>
    <w:p w14:paraId="7B330202" w14:textId="067A85D5"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t>• Medication:</w:t>
      </w:r>
      <w:r w:rsidRPr="00226820">
        <w:rPr>
          <w:rFonts w:ascii="Times New Roman" w:eastAsia="Times New Roman" w:hAnsi="Times New Roman" w:cs="Times New Roman"/>
          <w:color w:val="000000"/>
          <w:kern w:val="0"/>
          <w:sz w:val="20"/>
          <w:szCs w:val="20"/>
          <w:lang w:val="tr-TR" w:eastAsia="tr-TR"/>
          <w14:ligatures w14:val="none"/>
        </w:rPr>
        <w:br/>
        <w:t>o Nonsteroidal anti-inflammatory drugs (NSAIDs) — to control pain and inflammation.</w:t>
      </w:r>
      <w:r w:rsidRPr="00226820">
        <w:rPr>
          <w:rFonts w:ascii="Times New Roman" w:eastAsia="Times New Roman" w:hAnsi="Times New Roman" w:cs="Times New Roman"/>
          <w:color w:val="000000"/>
          <w:kern w:val="0"/>
          <w:sz w:val="20"/>
          <w:szCs w:val="20"/>
          <w:lang w:val="tr-TR" w:eastAsia="tr-TR"/>
          <w14:ligatures w14:val="none"/>
        </w:rPr>
        <w:br/>
        <w:t>o Muscle relaxants — to reduce jaw muscle spasm.</w:t>
      </w:r>
      <w:r w:rsidRPr="00226820">
        <w:rPr>
          <w:rFonts w:ascii="Times New Roman" w:eastAsia="Times New Roman" w:hAnsi="Times New Roman" w:cs="Times New Roman"/>
          <w:color w:val="000000"/>
          <w:kern w:val="0"/>
          <w:sz w:val="20"/>
          <w:szCs w:val="20"/>
          <w:lang w:val="tr-TR" w:eastAsia="tr-TR"/>
          <w14:ligatures w14:val="none"/>
        </w:rPr>
        <w:br/>
        <w:t>o Low-dose corticosteroids if necessary, for short-term use.</w:t>
      </w:r>
      <w:r w:rsidRPr="00226820">
        <w:rPr>
          <w:rFonts w:ascii="Times New Roman" w:eastAsia="Times New Roman" w:hAnsi="Times New Roman" w:cs="Times New Roman"/>
          <w:color w:val="000000"/>
          <w:kern w:val="0"/>
          <w:sz w:val="20"/>
          <w:szCs w:val="20"/>
          <w:lang w:val="tr-TR" w:eastAsia="tr-TR"/>
          <w14:ligatures w14:val="none"/>
        </w:rPr>
        <w:br/>
        <w:t>• Physical Therapy:</w:t>
      </w:r>
      <w:r w:rsidRPr="00226820">
        <w:rPr>
          <w:rFonts w:ascii="Times New Roman" w:eastAsia="Times New Roman" w:hAnsi="Times New Roman" w:cs="Times New Roman"/>
          <w:color w:val="000000"/>
          <w:kern w:val="0"/>
          <w:sz w:val="20"/>
          <w:szCs w:val="20"/>
          <w:lang w:val="tr-TR" w:eastAsia="tr-TR"/>
          <w14:ligatures w14:val="none"/>
        </w:rPr>
        <w:br/>
        <w:t>o Exercises to improve TMJ range of motion and function.</w:t>
      </w:r>
      <w:r w:rsidRPr="00226820">
        <w:rPr>
          <w:rFonts w:ascii="Times New Roman" w:eastAsia="Times New Roman" w:hAnsi="Times New Roman" w:cs="Times New Roman"/>
          <w:color w:val="000000"/>
          <w:kern w:val="0"/>
          <w:sz w:val="20"/>
          <w:szCs w:val="20"/>
          <w:lang w:val="tr-TR" w:eastAsia="tr-TR"/>
          <w14:ligatures w14:val="none"/>
        </w:rPr>
        <w:br/>
        <w:t>o Modalities such as ultrasound and TENS — to reduce pain and support recovery.</w:t>
      </w:r>
      <w:r w:rsidRPr="00226820">
        <w:rPr>
          <w:rFonts w:ascii="Times New Roman" w:eastAsia="Times New Roman" w:hAnsi="Times New Roman" w:cs="Times New Roman"/>
          <w:color w:val="000000"/>
          <w:kern w:val="0"/>
          <w:sz w:val="20"/>
          <w:szCs w:val="20"/>
          <w:lang w:val="tr-TR" w:eastAsia="tr-TR"/>
          <w14:ligatures w14:val="none"/>
        </w:rPr>
        <w:br/>
        <w:t>• Other:</w:t>
      </w:r>
      <w:r w:rsidRPr="00226820">
        <w:rPr>
          <w:rFonts w:ascii="Times New Roman" w:eastAsia="Times New Roman" w:hAnsi="Times New Roman" w:cs="Times New Roman"/>
          <w:color w:val="000000"/>
          <w:kern w:val="0"/>
          <w:sz w:val="20"/>
          <w:szCs w:val="20"/>
          <w:lang w:val="tr-TR" w:eastAsia="tr-TR"/>
          <w14:ligatures w14:val="none"/>
        </w:rPr>
        <w:br/>
        <w:t>o Soft diet — to reduce the load on the joint.</w:t>
      </w:r>
      <w:r w:rsidRPr="00226820">
        <w:rPr>
          <w:rFonts w:ascii="Times New Roman" w:eastAsia="Times New Roman" w:hAnsi="Times New Roman" w:cs="Times New Roman"/>
          <w:color w:val="000000"/>
          <w:kern w:val="0"/>
          <w:sz w:val="20"/>
          <w:szCs w:val="20"/>
          <w:lang w:val="tr-TR" w:eastAsia="tr-TR"/>
          <w14:ligatures w14:val="none"/>
        </w:rPr>
        <w:br/>
        <w:t>o Heat/cold application — to reduce pain and inflammation.</w:t>
      </w:r>
      <w:r w:rsidRPr="00226820">
        <w:rPr>
          <w:rFonts w:ascii="Times New Roman" w:eastAsia="Times New Roman" w:hAnsi="Times New Roman" w:cs="Times New Roman"/>
          <w:color w:val="000000"/>
          <w:kern w:val="0"/>
          <w:sz w:val="20"/>
          <w:szCs w:val="20"/>
          <w:lang w:val="tr-TR" w:eastAsia="tr-TR"/>
          <w14:ligatures w14:val="none"/>
        </w:rPr>
        <w:br/>
        <w:t>o Stress management techniques — to control bruxism.</w:t>
      </w:r>
      <w:r w:rsidRPr="00226820">
        <w:rPr>
          <w:rFonts w:ascii="Times New Roman" w:eastAsia="Times New Roman" w:hAnsi="Times New Roman" w:cs="Times New Roman"/>
          <w:color w:val="000000"/>
          <w:kern w:val="0"/>
          <w:sz w:val="20"/>
          <w:szCs w:val="20"/>
          <w:lang w:val="tr-TR" w:eastAsia="tr-TR"/>
          <w14:ligatures w14:val="none"/>
        </w:rPr>
        <w:br/>
        <w:t>o Night guard (splint) — to reduce the effect of clenching on the joint.</w:t>
      </w:r>
      <w:r w:rsidRPr="00226820">
        <w:rPr>
          <w:rFonts w:ascii="Times New Roman" w:eastAsia="Times New Roman" w:hAnsi="Times New Roman" w:cs="Times New Roman"/>
          <w:color w:val="000000"/>
          <w:kern w:val="0"/>
          <w:sz w:val="20"/>
          <w:szCs w:val="20"/>
          <w:lang w:val="tr-TR" w:eastAsia="tr-TR"/>
          <w14:ligatures w14:val="none"/>
        </w:rPr>
        <w:br/>
        <w:t>o Intra-articular injections (hyaluronic acid, corticosteroid) — to reduce pain and improve joint function (if no response to other treatments).</w:t>
      </w:r>
      <w:r w:rsidRPr="00226820">
        <w:rPr>
          <w:rFonts w:ascii="Times New Roman" w:eastAsia="Times New Roman" w:hAnsi="Times New Roman" w:cs="Times New Roman"/>
          <w:color w:val="000000"/>
          <w:kern w:val="0"/>
          <w:sz w:val="20"/>
          <w:szCs w:val="20"/>
          <w:lang w:val="tr-TR" w:eastAsia="tr-TR"/>
          <w14:ligatures w14:val="none"/>
        </w:rPr>
        <w:br/>
        <w:t>• Surgery: (In advanced stages and in cases unresponsive to other treatments)</w:t>
      </w:r>
      <w:r w:rsidRPr="00226820">
        <w:rPr>
          <w:rFonts w:ascii="Times New Roman" w:eastAsia="Times New Roman" w:hAnsi="Times New Roman" w:cs="Times New Roman"/>
          <w:color w:val="000000"/>
          <w:kern w:val="0"/>
          <w:sz w:val="20"/>
          <w:szCs w:val="20"/>
          <w:lang w:val="tr-TR" w:eastAsia="tr-TR"/>
          <w14:ligatures w14:val="none"/>
        </w:rPr>
        <w:br/>
        <w:t>o Arthroscopy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color w:val="000000"/>
          <w:kern w:val="0"/>
          <w:sz w:val="20"/>
          <w:szCs w:val="20"/>
          <w:lang w:val="tr-TR" w:eastAsia="tr-TR"/>
          <w14:ligatures w14:val="none"/>
        </w:rPr>
        <w:lastRenderedPageBreak/>
        <w:t>o Open joint surgery</w:t>
      </w:r>
      <w:r w:rsidRPr="00226820">
        <w:rPr>
          <w:rFonts w:ascii="Times New Roman" w:eastAsia="Times New Roman" w:hAnsi="Times New Roman" w:cs="Times New Roman"/>
          <w:color w:val="000000"/>
          <w:kern w:val="0"/>
          <w:sz w:val="20"/>
          <w:szCs w:val="20"/>
          <w:lang w:val="tr-TR" w:eastAsia="tr-TR"/>
          <w14:ligatures w14:val="none"/>
        </w:rPr>
        <w:br/>
        <w:t>Patient Education:</w:t>
      </w:r>
      <w:r w:rsidRPr="00226820">
        <w:rPr>
          <w:rFonts w:ascii="Times New Roman" w:eastAsia="Times New Roman" w:hAnsi="Times New Roman" w:cs="Times New Roman"/>
          <w:color w:val="000000"/>
          <w:kern w:val="0"/>
          <w:sz w:val="20"/>
          <w:szCs w:val="20"/>
          <w:lang w:val="tr-TR" w:eastAsia="tr-TR"/>
          <w14:ligatures w14:val="none"/>
        </w:rPr>
        <w:br/>
        <w:t>• Inform the patient about the relationship between TMJ arthrosis and bruxism.</w:t>
      </w:r>
      <w:r w:rsidRPr="00226820">
        <w:rPr>
          <w:rFonts w:ascii="Times New Roman" w:eastAsia="Times New Roman" w:hAnsi="Times New Roman" w:cs="Times New Roman"/>
          <w:color w:val="000000"/>
          <w:kern w:val="0"/>
          <w:sz w:val="20"/>
          <w:szCs w:val="20"/>
          <w:lang w:val="tr-TR" w:eastAsia="tr-TR"/>
          <w14:ligatures w14:val="none"/>
        </w:rPr>
        <w:br/>
        <w:t>• Advise avoiding factors that trigger pain (hard foods, excessive jaw movements).</w:t>
      </w:r>
      <w:r w:rsidRPr="00226820">
        <w:rPr>
          <w:rFonts w:ascii="Times New Roman" w:eastAsia="Times New Roman" w:hAnsi="Times New Roman" w:cs="Times New Roman"/>
          <w:color w:val="000000"/>
          <w:kern w:val="0"/>
          <w:sz w:val="20"/>
          <w:szCs w:val="20"/>
          <w:lang w:val="tr-TR" w:eastAsia="tr-TR"/>
          <w14:ligatures w14:val="none"/>
        </w:rPr>
        <w:br/>
        <w:t>• Teach relaxation techniques for stress management and bruxism control.</w:t>
      </w:r>
      <w:r w:rsidRPr="00226820">
        <w:rPr>
          <w:rFonts w:ascii="Times New Roman" w:eastAsia="Times New Roman" w:hAnsi="Times New Roman" w:cs="Times New Roman"/>
          <w:color w:val="000000"/>
          <w:kern w:val="0"/>
          <w:sz w:val="20"/>
          <w:szCs w:val="20"/>
          <w:lang w:val="tr-TR" w:eastAsia="tr-TR"/>
          <w14:ligatures w14:val="none"/>
        </w:rPr>
        <w:br/>
        <w:t>• Emphasize the importance of regular dental check-ups.</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12F52533">
          <v:rect id="_x0000_i1098" alt="" style="width:453.6pt;height:.05pt;mso-width-percent:0;mso-height-percent:0;mso-width-percent:0;mso-height-percent:0" o:hralign="center" o:hrstd="t" o:hr="t" fillcolor="#a0a0a0" stroked="f"/>
        </w:pict>
      </w:r>
    </w:p>
    <w:p w14:paraId="37ECF0A1"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Dysfunction (related to bruxism).</w:t>
      </w:r>
      <w:r w:rsidRPr="00226820">
        <w:rPr>
          <w:rFonts w:ascii="Times New Roman" w:eastAsia="Times New Roman" w:hAnsi="Times New Roman" w:cs="Times New Roman"/>
          <w:color w:val="000000"/>
          <w:kern w:val="0"/>
          <w:sz w:val="20"/>
          <w:szCs w:val="20"/>
          <w:lang w:val="tr-TR" w:eastAsia="tr-TR"/>
          <w14:ligatures w14:val="none"/>
        </w:rPr>
        <w:br/>
      </w:r>
    </w:p>
    <w:p w14:paraId="515B4E40" w14:textId="5C9414C0"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Pr="00226820">
        <w:rPr>
          <w:rFonts w:ascii="Times New Roman" w:eastAsia="Times New Roman" w:hAnsi="Times New Roman" w:cs="Times New Roman"/>
          <w:color w:val="000000"/>
          <w:kern w:val="0"/>
          <w:sz w:val="20"/>
          <w:szCs w:val="20"/>
          <w:lang w:val="tr-TR" w:eastAsia="tr-TR"/>
          <w14:ligatures w14:val="none"/>
        </w:rPr>
        <w:t> Pain and Inflammation Management: NSAIDs (e.g., ibuprofen) or acetaminophen for short-term pain control. Short-term use of a muscle relaxant (e.g., tizanidine) for muscle spasms due to nighttime clenching.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Bruxism Management:</w:t>
      </w:r>
      <w:r w:rsidRPr="00226820">
        <w:rPr>
          <w:rFonts w:ascii="Times New Roman" w:eastAsia="Times New Roman" w:hAnsi="Times New Roman" w:cs="Times New Roman"/>
          <w:color w:val="000000"/>
          <w:kern w:val="0"/>
          <w:sz w:val="20"/>
          <w:szCs w:val="20"/>
          <w:lang w:val="tr-TR" w:eastAsia="tr-TR"/>
          <w14:ligatures w14:val="none"/>
        </w:rPr>
        <w:t xml:space="preserve"> Use a night guard (splint) to prevent clenching and reduce stress on the joint.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 and Exercises:</w:t>
      </w:r>
      <w:r w:rsidRPr="00226820">
        <w:rPr>
          <w:rFonts w:ascii="Times New Roman" w:eastAsia="Times New Roman" w:hAnsi="Times New Roman" w:cs="Times New Roman"/>
          <w:color w:val="000000"/>
          <w:kern w:val="0"/>
          <w:sz w:val="20"/>
          <w:szCs w:val="20"/>
          <w:lang w:val="tr-TR" w:eastAsia="tr-TR"/>
          <w14:ligatures w14:val="none"/>
        </w:rPr>
        <w:t xml:space="preserve"> Heat application and gentle jaw exercises (opening–closing, lateral movements).</w:t>
      </w:r>
      <w:r w:rsidRPr="00226820">
        <w:rPr>
          <w:rFonts w:ascii="Times New Roman" w:eastAsia="Times New Roman" w:hAnsi="Times New Roman" w:cs="Times New Roman"/>
          <w:color w:val="000000"/>
          <w:kern w:val="0"/>
          <w:sz w:val="20"/>
          <w:szCs w:val="20"/>
          <w:lang w:val="tr-TR" w:eastAsia="tr-TR"/>
          <w14:ligatures w14:val="none"/>
        </w:rPr>
        <w:br/>
        <w:t>Joint mobilization and muscle-relaxation techniques under physiotherapist supervision.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Behavioral Therapy:</w:t>
      </w:r>
      <w:r w:rsidRPr="00226820">
        <w:rPr>
          <w:rFonts w:ascii="Times New Roman" w:eastAsia="Times New Roman" w:hAnsi="Times New Roman" w:cs="Times New Roman"/>
          <w:color w:val="000000"/>
          <w:kern w:val="0"/>
          <w:sz w:val="20"/>
          <w:szCs w:val="20"/>
          <w:lang w:val="tr-TR" w:eastAsia="tr-TR"/>
          <w14:ligatures w14:val="none"/>
        </w:rPr>
        <w:t xml:space="preserve"> Stress management and relaxation techniques (e.g., meditation, yoga) to reduce bruxism triggers.</w:t>
      </w:r>
      <w:r w:rsidRPr="00226820">
        <w:rPr>
          <w:rFonts w:ascii="Times New Roman" w:eastAsia="Times New Roman" w:hAnsi="Times New Roman" w:cs="Times New Roman"/>
          <w:color w:val="000000"/>
          <w:kern w:val="0"/>
          <w:sz w:val="20"/>
          <w:szCs w:val="20"/>
          <w:lang w:val="tr-TR" w:eastAsia="tr-TR"/>
          <w14:ligatures w14:val="none"/>
        </w:rPr>
        <w:br/>
        <w:t>Follow-up and Advanced Treatment: Call for control after 4–6 weeks to monitor symptoms. If there is no response to conservative therapy, consider intra-articular injections (corticosteroid or hyaluronic acid) or surgical evaluation.</w:t>
      </w:r>
    </w:p>
    <w:p w14:paraId="36D5BE8C"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4D7DF27E">
          <v:rect id="_x0000_i1097" alt="" style="width:453.6pt;height:.05pt;mso-width-percent:0;mso-height-percent:0;mso-width-percent:0;mso-height-percent:0" o:hralign="center" o:hrstd="t" o:hr="t" fillcolor="#a0a0a0" stroked="f"/>
        </w:pict>
      </w:r>
    </w:p>
    <w:p w14:paraId="0BC677D5"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13</w:t>
      </w:r>
    </w:p>
    <w:p w14:paraId="2666052A"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40-year-old female patient presents with morning-predominant stiffness in both jaw joints and pain that decreases during the day. She reports having the same problems in the hand joints. She states that her complaints increase after prolonged speaking or consuming hard foods. Clinical examination reveals a mouth opening of 18 mm and bilateral crepitation. MRI shows marked increase in synovial fluid and irregularity of the articular surface in both TMJs.</w:t>
      </w:r>
      <w:r w:rsidRPr="00226820">
        <w:rPr>
          <w:rFonts w:ascii="Times New Roman" w:eastAsia="Times New Roman" w:hAnsi="Times New Roman" w:cs="Times New Roman"/>
          <w:color w:val="000000"/>
          <w:kern w:val="0"/>
          <w:sz w:val="20"/>
          <w:szCs w:val="20"/>
          <w:lang w:val="tr-TR" w:eastAsia="tr-TR"/>
          <w14:ligatures w14:val="none"/>
        </w:rPr>
        <w:br/>
      </w:r>
    </w:p>
    <w:p w14:paraId="79C14099" w14:textId="05D82698"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TMJ Involvement due to Rheumatoid Arthritis.</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37A5499A">
          <v:rect id="_x0000_i1096" alt="" style="width:453.6pt;height:.05pt;mso-width-percent:0;mso-height-percent:0;mso-width-percent:0;mso-height-percent:0" o:hralign="center" o:hrstd="t" o:hr="t" fillcolor="#a0a0a0" stroked="f"/>
        </w:pict>
      </w:r>
    </w:p>
    <w:p w14:paraId="71B07F35"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Rheumatoid Arthritis.</w:t>
      </w:r>
      <w:r w:rsidRPr="00226820">
        <w:rPr>
          <w:rFonts w:ascii="Times New Roman" w:eastAsia="Times New Roman" w:hAnsi="Times New Roman" w:cs="Times New Roman"/>
          <w:color w:val="000000"/>
          <w:kern w:val="0"/>
          <w:sz w:val="20"/>
          <w:szCs w:val="20"/>
          <w:lang w:val="tr-TR" w:eastAsia="tr-TR"/>
          <w14:ligatures w14:val="none"/>
        </w:rPr>
        <w:br/>
      </w:r>
    </w:p>
    <w:p w14:paraId="2FCA225F" w14:textId="09C1FA6B"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w:t>
      </w:r>
      <w:r w:rsidRPr="00226820">
        <w:rPr>
          <w:rFonts w:ascii="Times New Roman" w:eastAsia="Times New Roman" w:hAnsi="Times New Roman" w:cs="Times New Roman"/>
          <w:color w:val="000000"/>
          <w:kern w:val="0"/>
          <w:sz w:val="20"/>
          <w:szCs w:val="20"/>
          <w:lang w:val="tr-TR" w:eastAsia="tr-TR"/>
          <w14:ligatures w14:val="none"/>
        </w:rPr>
        <w:t> Rheumatology Consultation: Evaluate and adjust systemic rheumatoid arthritis treatment (DMARDs, biologic agents).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Pain Management:</w:t>
      </w:r>
      <w:r w:rsidRPr="00226820">
        <w:rPr>
          <w:rFonts w:ascii="Times New Roman" w:eastAsia="Times New Roman" w:hAnsi="Times New Roman" w:cs="Times New Roman"/>
          <w:color w:val="000000"/>
          <w:kern w:val="0"/>
          <w:sz w:val="20"/>
          <w:szCs w:val="20"/>
          <w:lang w:val="tr-TR" w:eastAsia="tr-TR"/>
          <w14:ligatures w14:val="none"/>
        </w:rPr>
        <w:t xml:space="preserve"> NSAIDs (e.g., naproxen), low-dose corticosteroids (if necessary).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TMJ-specific exercises, heat applications, ultrasound or low-level laser therapy.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Splint:</w:t>
      </w:r>
      <w:r w:rsidRPr="00226820">
        <w:rPr>
          <w:rFonts w:ascii="Times New Roman" w:eastAsia="Times New Roman" w:hAnsi="Times New Roman" w:cs="Times New Roman"/>
          <w:color w:val="000000"/>
          <w:kern w:val="0"/>
          <w:sz w:val="20"/>
          <w:szCs w:val="20"/>
          <w:lang w:val="tr-TR" w:eastAsia="tr-TR"/>
          <w14:ligatures w14:val="none"/>
        </w:rPr>
        <w:t xml:space="preserve"> Stabilization splint to reduce joint loading.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Diet:</w:t>
      </w:r>
      <w:r w:rsidRPr="00226820">
        <w:rPr>
          <w:rFonts w:ascii="Times New Roman" w:eastAsia="Times New Roman" w:hAnsi="Times New Roman" w:cs="Times New Roman"/>
          <w:color w:val="000000"/>
          <w:kern w:val="0"/>
          <w:sz w:val="20"/>
          <w:szCs w:val="20"/>
          <w:lang w:val="tr-TR" w:eastAsia="tr-TR"/>
          <w14:ligatures w14:val="none"/>
        </w:rPr>
        <w:t xml:space="preserve"> Soft diet; avoid foods requiring prolonged chewing.</w:t>
      </w:r>
      <w:r w:rsidRPr="00226820">
        <w:rPr>
          <w:rFonts w:ascii="Times New Roman" w:eastAsia="Times New Roman" w:hAnsi="Times New Roman" w:cs="Times New Roman"/>
          <w:color w:val="000000"/>
          <w:kern w:val="0"/>
          <w:sz w:val="20"/>
          <w:szCs w:val="20"/>
          <w:lang w:val="tr-TR" w:eastAsia="tr-TR"/>
          <w14:ligatures w14:val="none"/>
        </w:rPr>
        <w:br/>
        <w:t>For Advanced Cases: Consider intra-articular corticosteroid or hyaluronic acid injection. In severe joint destruction, surgical options (arthrocentesis, prosthesis) should be evaluated.</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1402CA0A">
          <v:rect id="_x0000_i1095" alt="" style="width:453.6pt;height:.05pt;mso-width-percent:0;mso-height-percent:0;mso-width-percent:0;mso-height-percent:0" o:hralign="center" o:hrstd="t" o:hr="t" fillcolor="#a0a0a0" stroked="f"/>
        </w:pict>
      </w:r>
    </w:p>
    <w:p w14:paraId="7F264E4B"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Involvement due to Rheumatoid Arthritis.</w:t>
      </w:r>
      <w:r w:rsidRPr="00226820">
        <w:rPr>
          <w:rFonts w:ascii="Times New Roman" w:eastAsia="Times New Roman" w:hAnsi="Times New Roman" w:cs="Times New Roman"/>
          <w:color w:val="000000"/>
          <w:kern w:val="0"/>
          <w:sz w:val="20"/>
          <w:szCs w:val="20"/>
          <w:lang w:val="tr-TR" w:eastAsia="tr-TR"/>
          <w14:ligatures w14:val="none"/>
        </w:rPr>
        <w:br/>
      </w:r>
    </w:p>
    <w:p w14:paraId="6A1F9126" w14:textId="0F7463D3"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t>• Medication (rheumatology consultation required):</w:t>
      </w:r>
      <w:r w:rsidRPr="00226820">
        <w:rPr>
          <w:rFonts w:ascii="Times New Roman" w:eastAsia="Times New Roman" w:hAnsi="Times New Roman" w:cs="Times New Roman"/>
          <w:color w:val="000000"/>
          <w:kern w:val="0"/>
          <w:sz w:val="20"/>
          <w:szCs w:val="20"/>
          <w:lang w:val="tr-TR" w:eastAsia="tr-TR"/>
          <w14:ligatures w14:val="none"/>
        </w:rPr>
        <w:br/>
        <w:t>o Disease-modifying antirheumatic drugs (DMARDs) — to slow or halt progression of RA.</w:t>
      </w:r>
      <w:r w:rsidRPr="00226820">
        <w:rPr>
          <w:rFonts w:ascii="Times New Roman" w:eastAsia="Times New Roman" w:hAnsi="Times New Roman" w:cs="Times New Roman"/>
          <w:color w:val="000000"/>
          <w:kern w:val="0"/>
          <w:sz w:val="20"/>
          <w:szCs w:val="20"/>
          <w:lang w:val="tr-TR" w:eastAsia="tr-TR"/>
          <w14:ligatures w14:val="none"/>
        </w:rPr>
        <w:br/>
        <w:t>o Nonsteroidal anti-inflammatory drugs (NSAIDs) — to control pain and inflammation.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color w:val="000000"/>
          <w:kern w:val="0"/>
          <w:sz w:val="20"/>
          <w:szCs w:val="20"/>
          <w:lang w:val="tr-TR" w:eastAsia="tr-TR"/>
          <w14:ligatures w14:val="none"/>
        </w:rPr>
        <w:lastRenderedPageBreak/>
        <w:t>o Low-dose corticosteroids if necessary — to control inflammation.</w:t>
      </w:r>
      <w:r w:rsidRPr="00226820">
        <w:rPr>
          <w:rFonts w:ascii="Times New Roman" w:eastAsia="Times New Roman" w:hAnsi="Times New Roman" w:cs="Times New Roman"/>
          <w:color w:val="000000"/>
          <w:kern w:val="0"/>
          <w:sz w:val="20"/>
          <w:szCs w:val="20"/>
          <w:lang w:val="tr-TR" w:eastAsia="tr-TR"/>
          <w14:ligatures w14:val="none"/>
        </w:rPr>
        <w:br/>
        <w:t>o Biologic agents (e.g., TNF inhibitors, IL-6 inhibitors) — in patients unresponsive to DMARD therapy.</w:t>
      </w:r>
      <w:r w:rsidRPr="00226820">
        <w:rPr>
          <w:rFonts w:ascii="Times New Roman" w:eastAsia="Times New Roman" w:hAnsi="Times New Roman" w:cs="Times New Roman"/>
          <w:color w:val="000000"/>
          <w:kern w:val="0"/>
          <w:sz w:val="20"/>
          <w:szCs w:val="20"/>
          <w:lang w:val="tr-TR" w:eastAsia="tr-TR"/>
          <w14:ligatures w14:val="none"/>
        </w:rPr>
        <w:br/>
        <w:t>• Physical Therapy:</w:t>
      </w:r>
      <w:r w:rsidRPr="00226820">
        <w:rPr>
          <w:rFonts w:ascii="Times New Roman" w:eastAsia="Times New Roman" w:hAnsi="Times New Roman" w:cs="Times New Roman"/>
          <w:color w:val="000000"/>
          <w:kern w:val="0"/>
          <w:sz w:val="20"/>
          <w:szCs w:val="20"/>
          <w:lang w:val="tr-TR" w:eastAsia="tr-TR"/>
          <w14:ligatures w14:val="none"/>
        </w:rPr>
        <w:br/>
        <w:t>o Exercises to improve TMJ range of motion and function.</w:t>
      </w:r>
      <w:r w:rsidRPr="00226820">
        <w:rPr>
          <w:rFonts w:ascii="Times New Roman" w:eastAsia="Times New Roman" w:hAnsi="Times New Roman" w:cs="Times New Roman"/>
          <w:color w:val="000000"/>
          <w:kern w:val="0"/>
          <w:sz w:val="20"/>
          <w:szCs w:val="20"/>
          <w:lang w:val="tr-TR" w:eastAsia="tr-TR"/>
          <w14:ligatures w14:val="none"/>
        </w:rPr>
        <w:br/>
        <w:t>o Hand exercises to maintain range of motion and increase muscle strength.</w:t>
      </w:r>
      <w:r w:rsidRPr="00226820">
        <w:rPr>
          <w:rFonts w:ascii="Times New Roman" w:eastAsia="Times New Roman" w:hAnsi="Times New Roman" w:cs="Times New Roman"/>
          <w:color w:val="000000"/>
          <w:kern w:val="0"/>
          <w:sz w:val="20"/>
          <w:szCs w:val="20"/>
          <w:lang w:val="tr-TR" w:eastAsia="tr-TR"/>
          <w14:ligatures w14:val="none"/>
        </w:rPr>
        <w:br/>
        <w:t>o Modalities such as ultrasound and TENS — to reduce pain and support recovery.</w:t>
      </w:r>
      <w:r w:rsidRPr="00226820">
        <w:rPr>
          <w:rFonts w:ascii="Times New Roman" w:eastAsia="Times New Roman" w:hAnsi="Times New Roman" w:cs="Times New Roman"/>
          <w:color w:val="000000"/>
          <w:kern w:val="0"/>
          <w:sz w:val="20"/>
          <w:szCs w:val="20"/>
          <w:lang w:val="tr-TR" w:eastAsia="tr-TR"/>
          <w14:ligatures w14:val="none"/>
        </w:rPr>
        <w:br/>
        <w:t>• Other:</w:t>
      </w:r>
      <w:r w:rsidRPr="00226820">
        <w:rPr>
          <w:rFonts w:ascii="Times New Roman" w:eastAsia="Times New Roman" w:hAnsi="Times New Roman" w:cs="Times New Roman"/>
          <w:color w:val="000000"/>
          <w:kern w:val="0"/>
          <w:sz w:val="20"/>
          <w:szCs w:val="20"/>
          <w:lang w:val="tr-TR" w:eastAsia="tr-TR"/>
          <w14:ligatures w14:val="none"/>
        </w:rPr>
        <w:br/>
        <w:t>o Soft diet — to reduce load on the joint.</w:t>
      </w:r>
      <w:r w:rsidRPr="00226820">
        <w:rPr>
          <w:rFonts w:ascii="Times New Roman" w:eastAsia="Times New Roman" w:hAnsi="Times New Roman" w:cs="Times New Roman"/>
          <w:color w:val="000000"/>
          <w:kern w:val="0"/>
          <w:sz w:val="20"/>
          <w:szCs w:val="20"/>
          <w:lang w:val="tr-TR" w:eastAsia="tr-TR"/>
          <w14:ligatures w14:val="none"/>
        </w:rPr>
        <w:br/>
        <w:t>o Heat/cold applications — to reduce pain and inflammation.</w:t>
      </w:r>
      <w:r w:rsidRPr="00226820">
        <w:rPr>
          <w:rFonts w:ascii="Times New Roman" w:eastAsia="Times New Roman" w:hAnsi="Times New Roman" w:cs="Times New Roman"/>
          <w:color w:val="000000"/>
          <w:kern w:val="0"/>
          <w:sz w:val="20"/>
          <w:szCs w:val="20"/>
          <w:lang w:val="tr-TR" w:eastAsia="tr-TR"/>
          <w14:ligatures w14:val="none"/>
        </w:rPr>
        <w:br/>
        <w:t>o Rest — to reduce stress on the joint.</w:t>
      </w:r>
      <w:r w:rsidRPr="00226820">
        <w:rPr>
          <w:rFonts w:ascii="Times New Roman" w:eastAsia="Times New Roman" w:hAnsi="Times New Roman" w:cs="Times New Roman"/>
          <w:color w:val="000000"/>
          <w:kern w:val="0"/>
          <w:sz w:val="20"/>
          <w:szCs w:val="20"/>
          <w:lang w:val="tr-TR" w:eastAsia="tr-TR"/>
          <w14:ligatures w14:val="none"/>
        </w:rPr>
        <w:br/>
        <w:t>o Intra-articular injections (hyaluronic acid, corticosteroids) — to reduce pain and improve joint function (if no response to other treatments).</w:t>
      </w:r>
      <w:r w:rsidRPr="00226820">
        <w:rPr>
          <w:rFonts w:ascii="Times New Roman" w:eastAsia="Times New Roman" w:hAnsi="Times New Roman" w:cs="Times New Roman"/>
          <w:color w:val="000000"/>
          <w:kern w:val="0"/>
          <w:sz w:val="20"/>
          <w:szCs w:val="20"/>
          <w:lang w:val="tr-TR" w:eastAsia="tr-TR"/>
          <w14:ligatures w14:val="none"/>
        </w:rPr>
        <w:br/>
        <w:t>• Surgery (in advanced stages and cases unresponsive to other treatments):</w:t>
      </w:r>
      <w:r w:rsidRPr="00226820">
        <w:rPr>
          <w:rFonts w:ascii="Times New Roman" w:eastAsia="Times New Roman" w:hAnsi="Times New Roman" w:cs="Times New Roman"/>
          <w:color w:val="000000"/>
          <w:kern w:val="0"/>
          <w:sz w:val="20"/>
          <w:szCs w:val="20"/>
          <w:lang w:val="tr-TR" w:eastAsia="tr-TR"/>
          <w14:ligatures w14:val="none"/>
        </w:rPr>
        <w:br/>
        <w:t>o Arthroscopy</w:t>
      </w:r>
      <w:r w:rsidRPr="00226820">
        <w:rPr>
          <w:rFonts w:ascii="Times New Roman" w:eastAsia="Times New Roman" w:hAnsi="Times New Roman" w:cs="Times New Roman"/>
          <w:color w:val="000000"/>
          <w:kern w:val="0"/>
          <w:sz w:val="20"/>
          <w:szCs w:val="20"/>
          <w:lang w:val="tr-TR" w:eastAsia="tr-TR"/>
          <w14:ligatures w14:val="none"/>
        </w:rPr>
        <w:br/>
        <w:t>o Open joint surgery</w:t>
      </w:r>
      <w:r w:rsidRPr="00226820">
        <w:rPr>
          <w:rFonts w:ascii="Times New Roman" w:eastAsia="Times New Roman" w:hAnsi="Times New Roman" w:cs="Times New Roman"/>
          <w:color w:val="000000"/>
          <w:kern w:val="0"/>
          <w:sz w:val="20"/>
          <w:szCs w:val="20"/>
          <w:lang w:val="tr-TR" w:eastAsia="tr-TR"/>
          <w14:ligatures w14:val="none"/>
        </w:rPr>
        <w:br/>
        <w:t>o Joint replacement (rare)</w:t>
      </w:r>
      <w:r w:rsidRPr="00226820">
        <w:rPr>
          <w:rFonts w:ascii="Times New Roman" w:eastAsia="Times New Roman" w:hAnsi="Times New Roman" w:cs="Times New Roman"/>
          <w:color w:val="000000"/>
          <w:kern w:val="0"/>
          <w:sz w:val="20"/>
          <w:szCs w:val="20"/>
          <w:lang w:val="tr-TR" w:eastAsia="tr-TR"/>
          <w14:ligatures w14:val="none"/>
        </w:rPr>
        <w:br/>
        <w:t>Patient Education:</w:t>
      </w:r>
      <w:r w:rsidRPr="00226820">
        <w:rPr>
          <w:rFonts w:ascii="Times New Roman" w:eastAsia="Times New Roman" w:hAnsi="Times New Roman" w:cs="Times New Roman"/>
          <w:color w:val="000000"/>
          <w:kern w:val="0"/>
          <w:sz w:val="20"/>
          <w:szCs w:val="20"/>
          <w:lang w:val="tr-TR" w:eastAsia="tr-TR"/>
          <w14:ligatures w14:val="none"/>
        </w:rPr>
        <w:br/>
        <w:t>• Inform the patient about RA and TMJ involvement.</w:t>
      </w:r>
      <w:r w:rsidRPr="00226820">
        <w:rPr>
          <w:rFonts w:ascii="Times New Roman" w:eastAsia="Times New Roman" w:hAnsi="Times New Roman" w:cs="Times New Roman"/>
          <w:color w:val="000000"/>
          <w:kern w:val="0"/>
          <w:sz w:val="20"/>
          <w:szCs w:val="20"/>
          <w:lang w:val="tr-TR" w:eastAsia="tr-TR"/>
          <w14:ligatures w14:val="none"/>
        </w:rPr>
        <w:br/>
        <w:t>• Advise avoiding factors that trigger pain (hard foods, excessive jaw movements).</w:t>
      </w:r>
      <w:r w:rsidRPr="00226820">
        <w:rPr>
          <w:rFonts w:ascii="Times New Roman" w:eastAsia="Times New Roman" w:hAnsi="Times New Roman" w:cs="Times New Roman"/>
          <w:color w:val="000000"/>
          <w:kern w:val="0"/>
          <w:sz w:val="20"/>
          <w:szCs w:val="20"/>
          <w:lang w:val="tr-TR" w:eastAsia="tr-TR"/>
          <w14:ligatures w14:val="none"/>
        </w:rPr>
        <w:br/>
        <w:t>• Emphasize the importance of regular dental and rheumatology follow-ups.</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6754AF79">
          <v:rect id="_x0000_i1094" alt="" style="width:453.6pt;height:.05pt;mso-width-percent:0;mso-height-percent:0;mso-width-percent:0;mso-height-percent:0" o:hralign="center" o:hrstd="t" o:hr="t" fillcolor="#a0a0a0" stroked="f"/>
        </w:pict>
      </w:r>
    </w:p>
    <w:p w14:paraId="5C7ADF50"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Involvement Associated with Rheumatoid Arthritis (RA).</w:t>
      </w:r>
      <w:r w:rsidRPr="00226820">
        <w:rPr>
          <w:rFonts w:ascii="Times New Roman" w:eastAsia="Times New Roman" w:hAnsi="Times New Roman" w:cs="Times New Roman"/>
          <w:color w:val="000000"/>
          <w:kern w:val="0"/>
          <w:sz w:val="20"/>
          <w:szCs w:val="20"/>
          <w:lang w:val="tr-TR" w:eastAsia="tr-TR"/>
          <w14:ligatures w14:val="none"/>
        </w:rPr>
        <w:br/>
      </w:r>
    </w:p>
    <w:p w14:paraId="40FBDDC5" w14:textId="7B969FBC"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Pr="00226820">
        <w:rPr>
          <w:rFonts w:ascii="Times New Roman" w:eastAsia="Times New Roman" w:hAnsi="Times New Roman" w:cs="Times New Roman"/>
          <w:color w:val="000000"/>
          <w:kern w:val="0"/>
          <w:sz w:val="20"/>
          <w:szCs w:val="20"/>
          <w:lang w:val="tr-TR" w:eastAsia="tr-TR"/>
          <w14:ligatures w14:val="none"/>
        </w:rPr>
        <w:t> Treatment Protocol: Pain and Inflammation Management: NSAIDs (e.g., ibuprofen) or short-term corticosteroids for inflammation and pain control. Review the patient’s current RA therapy (DMARDs or biologic agents) in consultation with rheumatology.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Joint Protection and Rest</w:t>
      </w:r>
      <w:r w:rsidRPr="00226820">
        <w:rPr>
          <w:rFonts w:ascii="Times New Roman" w:eastAsia="Times New Roman" w:hAnsi="Times New Roman" w:cs="Times New Roman"/>
          <w:color w:val="000000"/>
          <w:kern w:val="0"/>
          <w:sz w:val="20"/>
          <w:szCs w:val="20"/>
          <w:lang w:val="tr-TR" w:eastAsia="tr-TR"/>
          <w14:ligatures w14:val="none"/>
        </w:rPr>
        <w:t>: Recommend a soft diet and reduce chewing force. Avoid prolonged speaking or jaw movements.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Heat application and gentle jaw exercises (opening–closing, lateral movements).</w:t>
      </w:r>
      <w:r w:rsidRPr="00226820">
        <w:rPr>
          <w:rFonts w:ascii="Times New Roman" w:eastAsia="Times New Roman" w:hAnsi="Times New Roman" w:cs="Times New Roman"/>
          <w:color w:val="000000"/>
          <w:kern w:val="0"/>
          <w:sz w:val="20"/>
          <w:szCs w:val="20"/>
          <w:lang w:val="tr-TR" w:eastAsia="tr-TR"/>
          <w14:ligatures w14:val="none"/>
        </w:rPr>
        <w:br/>
        <w:t>Joint mobilization and muscle-relaxation techniques under physiotherapist supervision.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Therapy:</w:t>
      </w:r>
      <w:r w:rsidRPr="00226820">
        <w:rPr>
          <w:rFonts w:ascii="Times New Roman" w:eastAsia="Times New Roman" w:hAnsi="Times New Roman" w:cs="Times New Roman"/>
          <w:color w:val="000000"/>
          <w:kern w:val="0"/>
          <w:sz w:val="20"/>
          <w:szCs w:val="20"/>
          <w:lang w:val="tr-TR" w:eastAsia="tr-TR"/>
          <w14:ligatures w14:val="none"/>
        </w:rPr>
        <w:t xml:space="preserve"> Use a night guard (splint) to reduce stress on the joint.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Advanced Treatment Options:</w:t>
      </w:r>
      <w:r w:rsidRPr="00226820">
        <w:rPr>
          <w:rFonts w:ascii="Times New Roman" w:eastAsia="Times New Roman" w:hAnsi="Times New Roman" w:cs="Times New Roman"/>
          <w:color w:val="000000"/>
          <w:kern w:val="0"/>
          <w:sz w:val="20"/>
          <w:szCs w:val="20"/>
          <w:lang w:val="tr-TR" w:eastAsia="tr-TR"/>
          <w14:ligatures w14:val="none"/>
        </w:rPr>
        <w:t xml:space="preserve"> If there is no response to conservative therapy, consider intra-articular corticosteroid injection or surgical evaluation.</w:t>
      </w:r>
      <w:r w:rsidRPr="00226820">
        <w:rPr>
          <w:rFonts w:ascii="Times New Roman" w:eastAsia="Times New Roman" w:hAnsi="Times New Roman" w:cs="Times New Roman"/>
          <w:color w:val="000000"/>
          <w:kern w:val="0"/>
          <w:sz w:val="20"/>
          <w:szCs w:val="20"/>
          <w:lang w:val="tr-TR" w:eastAsia="tr-TR"/>
          <w14:ligatures w14:val="none"/>
        </w:rPr>
        <w:br/>
        <w:t>Follow-up: Regular follow-up in collaboration with rheumatology and dentistry. The patient should be called for control after 4–6 weeks to monitor symptoms and evaluate treatment response.</w:t>
      </w:r>
    </w:p>
    <w:p w14:paraId="1977B166"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7C19149">
          <v:rect id="_x0000_i1093" alt="" style="width:453.6pt;height:.05pt;mso-width-percent:0;mso-height-percent:0;mso-width-percent:0;mso-height-percent:0" o:hralign="center" o:hrstd="t" o:hr="t" fillcolor="#a0a0a0" stroked="f"/>
        </w:pict>
      </w:r>
    </w:p>
    <w:p w14:paraId="5124B7D6"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14</w:t>
      </w:r>
    </w:p>
    <w:p w14:paraId="0195592A"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50-year-old male patient presents with a 2-year history of continuous pain in the right jaw joint, crepitation during opening, and occasional joint swelling. He reports morning stiffness in the TMJ and increasing pain during chewing and toward the evening. Clinical examination shows a mouth opening of 20 mm with marked restriction in lateral movements. MRI reveals degenerative changes in both TMJs, subchondral sclerosis, cortical bone irregularities, osteophytic projections on the condylar head, and significant joint space narrowing. There is marked synovial hypertrophy and intra-articular signs of inflammation.</w:t>
      </w:r>
      <w:r w:rsidRPr="00226820">
        <w:rPr>
          <w:rFonts w:ascii="Times New Roman" w:eastAsia="Times New Roman" w:hAnsi="Times New Roman" w:cs="Times New Roman"/>
          <w:color w:val="000000"/>
          <w:kern w:val="0"/>
          <w:sz w:val="20"/>
          <w:szCs w:val="20"/>
          <w:lang w:val="tr-TR" w:eastAsia="tr-TR"/>
          <w14:ligatures w14:val="none"/>
        </w:rPr>
        <w:br/>
      </w:r>
    </w:p>
    <w:p w14:paraId="29EC2E48" w14:textId="64B85AD1"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w:t>
      </w:r>
      <w:r w:rsidRPr="00226820">
        <w:rPr>
          <w:rFonts w:ascii="Times New Roman" w:eastAsia="Times New Roman" w:hAnsi="Times New Roman" w:cs="Times New Roman"/>
          <w:color w:val="000000"/>
          <w:kern w:val="0"/>
          <w:sz w:val="20"/>
          <w:szCs w:val="20"/>
          <w:lang w:val="tr-TR" w:eastAsia="tr-TR"/>
          <w14:ligatures w14:val="none"/>
        </w:rPr>
        <w:t> Degenerative TMJ Disease due to Osteoarthritis.</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2A5FF0A1">
          <v:rect id="_x0000_i1092" alt="" style="width:453.6pt;height:.05pt;mso-width-percent:0;mso-height-percent:0;mso-width-percent:0;mso-height-percent:0" o:hralign="center" o:hrstd="t" o:hr="t" fillcolor="#a0a0a0" stroked="f"/>
        </w:pict>
      </w:r>
    </w:p>
    <w:p w14:paraId="5A459FDC"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Diagnosis:</w:t>
      </w:r>
      <w:r w:rsidRPr="00226820">
        <w:rPr>
          <w:rFonts w:ascii="Times New Roman" w:eastAsia="Times New Roman" w:hAnsi="Times New Roman" w:cs="Times New Roman"/>
          <w:color w:val="000000"/>
          <w:kern w:val="0"/>
          <w:sz w:val="20"/>
          <w:szCs w:val="20"/>
          <w:lang w:val="tr-TR" w:eastAsia="tr-TR"/>
          <w14:ligatures w14:val="none"/>
        </w:rPr>
        <w:t> Temporomandibular Joint (TMJ) Osteoarthritis.</w:t>
      </w:r>
      <w:r w:rsidRPr="00226820">
        <w:rPr>
          <w:rFonts w:ascii="Times New Roman" w:eastAsia="Times New Roman" w:hAnsi="Times New Roman" w:cs="Times New Roman"/>
          <w:color w:val="000000"/>
          <w:kern w:val="0"/>
          <w:sz w:val="20"/>
          <w:szCs w:val="20"/>
          <w:lang w:val="tr-TR" w:eastAsia="tr-TR"/>
          <w14:ligatures w14:val="none"/>
        </w:rPr>
        <w:br/>
      </w:r>
    </w:p>
    <w:p w14:paraId="44010851" w14:textId="70D5EF2E"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ChatGPT 4.0 Treatment:</w:t>
      </w:r>
      <w:r w:rsidRPr="00226820">
        <w:rPr>
          <w:rFonts w:ascii="Times New Roman" w:eastAsia="Times New Roman" w:hAnsi="Times New Roman" w:cs="Times New Roman"/>
          <w:color w:val="000000"/>
          <w:kern w:val="0"/>
          <w:sz w:val="20"/>
          <w:szCs w:val="20"/>
          <w:lang w:val="tr-TR" w:eastAsia="tr-TR"/>
          <w14:ligatures w14:val="none"/>
        </w:rPr>
        <w:t> Pain and Inflammation Control: NSAIDs (e.g., ibuprofen, naproxen); short-term muscle relaxants (e.g., tizanidine).</w:t>
      </w:r>
      <w:r w:rsidRPr="00226820">
        <w:rPr>
          <w:rFonts w:ascii="Times New Roman" w:eastAsia="Times New Roman" w:hAnsi="Times New Roman" w:cs="Times New Roman"/>
          <w:color w:val="000000"/>
          <w:kern w:val="0"/>
          <w:sz w:val="20"/>
          <w:szCs w:val="20"/>
          <w:lang w:val="tr-TR" w:eastAsia="tr-TR"/>
          <w14:ligatures w14:val="none"/>
        </w:rPr>
        <w:br/>
        <w:t>• Occlusal Splint: A stabilization splint is recommended to reduce joint loading.</w:t>
      </w:r>
      <w:r w:rsidRPr="00226820">
        <w:rPr>
          <w:rFonts w:ascii="Times New Roman" w:eastAsia="Times New Roman" w:hAnsi="Times New Roman" w:cs="Times New Roman"/>
          <w:color w:val="000000"/>
          <w:kern w:val="0"/>
          <w:sz w:val="20"/>
          <w:szCs w:val="20"/>
          <w:lang w:val="tr-TR" w:eastAsia="tr-TR"/>
          <w14:ligatures w14:val="none"/>
        </w:rPr>
        <w:br/>
        <w:t>• Physical Therapy: TMJ-specific exercises, heat–cold applications, manual therapy, low-level laser therapy.</w:t>
      </w:r>
      <w:r w:rsidRPr="00226820">
        <w:rPr>
          <w:rFonts w:ascii="Times New Roman" w:eastAsia="Times New Roman" w:hAnsi="Times New Roman" w:cs="Times New Roman"/>
          <w:color w:val="000000"/>
          <w:kern w:val="0"/>
          <w:sz w:val="20"/>
          <w:szCs w:val="20"/>
          <w:lang w:val="tr-TR" w:eastAsia="tr-TR"/>
          <w14:ligatures w14:val="none"/>
        </w:rPr>
        <w:br/>
        <w:t>• Diet: Soft diet; avoid hard foods and those requiring prolonged chewing.</w:t>
      </w:r>
      <w:r w:rsidRPr="00226820">
        <w:rPr>
          <w:rFonts w:ascii="Times New Roman" w:eastAsia="Times New Roman" w:hAnsi="Times New Roman" w:cs="Times New Roman"/>
          <w:color w:val="000000"/>
          <w:kern w:val="0"/>
          <w:sz w:val="20"/>
          <w:szCs w:val="20"/>
          <w:lang w:val="tr-TR" w:eastAsia="tr-TR"/>
          <w14:ligatures w14:val="none"/>
        </w:rPr>
        <w:br/>
        <w:t>• Intra-articular Injection: Consider intra-articular corticosteroid or hyaluronic acid injection in cases of severe inflammation.</w:t>
      </w:r>
      <w:r w:rsidRPr="00226820">
        <w:rPr>
          <w:rFonts w:ascii="Times New Roman" w:eastAsia="Times New Roman" w:hAnsi="Times New Roman" w:cs="Times New Roman"/>
          <w:color w:val="000000"/>
          <w:kern w:val="0"/>
          <w:sz w:val="20"/>
          <w:szCs w:val="20"/>
          <w:lang w:val="tr-TR" w:eastAsia="tr-TR"/>
          <w14:ligatures w14:val="none"/>
        </w:rPr>
        <w:br/>
        <w:t>• For Advanced Cases: If there is significant structural joint abnormality, evaluate arthrocentesis, arthroplasty, or total joint replacement.</w:t>
      </w:r>
    </w:p>
    <w:p w14:paraId="32A4EEB3" w14:textId="77777777" w:rsidR="00226820" w:rsidRPr="00226820" w:rsidRDefault="002945C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A37264B">
          <v:rect id="_x0000_i1091" alt="" style="width:453.6pt;height:.05pt;mso-width-percent:0;mso-height-percent:0;mso-width-percent:0;mso-height-percent:0" o:hralign="center" o:hrstd="t" o:hr="t" fillcolor="#a0a0a0" stroked="f"/>
        </w:pict>
      </w:r>
      <w:r w:rsidR="00B46F42" w:rsidRPr="00226820">
        <w:rPr>
          <w:rFonts w:ascii="Times New Roman" w:eastAsia="Times New Roman" w:hAnsi="Times New Roman" w:cs="Times New Roman"/>
          <w:color w:val="000000"/>
          <w:kern w:val="0"/>
          <w:sz w:val="20"/>
          <w:szCs w:val="20"/>
          <w:lang w:val="tr-TR" w:eastAsia="tr-TR"/>
          <w14:ligatures w14:val="none"/>
        </w:rPr>
        <w:br/>
      </w:r>
      <w:r w:rsidR="00B46F42"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00B46F42" w:rsidRPr="00226820">
        <w:rPr>
          <w:rFonts w:ascii="Times New Roman" w:eastAsia="Times New Roman" w:hAnsi="Times New Roman" w:cs="Times New Roman"/>
          <w:color w:val="000000"/>
          <w:kern w:val="0"/>
          <w:sz w:val="20"/>
          <w:szCs w:val="20"/>
          <w:lang w:val="tr-TR" w:eastAsia="tr-TR"/>
          <w14:ligatures w14:val="none"/>
        </w:rPr>
        <w:t> Right Temporomandibular Joint (TMJ) Osteoarthritis.</w:t>
      </w:r>
      <w:r w:rsidR="00B46F42" w:rsidRPr="00226820">
        <w:rPr>
          <w:rFonts w:ascii="Times New Roman" w:eastAsia="Times New Roman" w:hAnsi="Times New Roman" w:cs="Times New Roman"/>
          <w:color w:val="000000"/>
          <w:kern w:val="0"/>
          <w:sz w:val="20"/>
          <w:szCs w:val="20"/>
          <w:lang w:val="tr-TR" w:eastAsia="tr-TR"/>
          <w14:ligatures w14:val="none"/>
        </w:rPr>
        <w:br/>
      </w:r>
    </w:p>
    <w:p w14:paraId="71BC9067" w14:textId="3C12A732"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w:t>
      </w:r>
      <w:r w:rsidRPr="00226820">
        <w:rPr>
          <w:rFonts w:ascii="Times New Roman" w:eastAsia="Times New Roman" w:hAnsi="Times New Roman" w:cs="Times New Roman"/>
          <w:color w:val="000000"/>
          <w:kern w:val="0"/>
          <w:sz w:val="20"/>
          <w:szCs w:val="20"/>
          <w:lang w:val="tr-TR" w:eastAsia="tr-TR"/>
          <w14:ligatures w14:val="none"/>
        </w:rPr>
        <w:t> Medications: Analgesics (NSAIDs, acetaminophen); topical analgesics (e.g., capsaicin cream); muscle relaxants.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Exercises to increase range of motion and reduce pain; heat/cold applications; electrotherapy methods such as ultrasound and TENS.</w:t>
      </w:r>
      <w:r w:rsidRPr="00226820">
        <w:rPr>
          <w:rFonts w:ascii="Times New Roman" w:eastAsia="Times New Roman" w:hAnsi="Times New Roman" w:cs="Times New Roman"/>
          <w:color w:val="000000"/>
          <w:kern w:val="0"/>
          <w:sz w:val="20"/>
          <w:szCs w:val="20"/>
          <w:lang w:val="tr-TR" w:eastAsia="tr-TR"/>
          <w14:ligatures w14:val="none"/>
        </w:rPr>
        <w:br/>
        <w:t>Other: Soft diet; rest to reduce stress on the joint; night guard (if teeth clenching/grinding is present); stress management techniques.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Surgical Treatment</w:t>
      </w:r>
      <w:r w:rsidRPr="00226820">
        <w:rPr>
          <w:rFonts w:ascii="Times New Roman" w:eastAsia="Times New Roman" w:hAnsi="Times New Roman" w:cs="Times New Roman"/>
          <w:color w:val="000000"/>
          <w:kern w:val="0"/>
          <w:sz w:val="20"/>
          <w:szCs w:val="20"/>
          <w:lang w:val="tr-TR" w:eastAsia="tr-TR"/>
          <w14:ligatures w14:val="none"/>
        </w:rPr>
        <w:t xml:space="preserve"> (if there is no response to conservative therapy): Arthroscopy: Minimally invasive procedures such as joint lavage and release of adhesions.</w:t>
      </w:r>
      <w:r w:rsidRPr="00226820">
        <w:rPr>
          <w:rFonts w:ascii="Times New Roman" w:eastAsia="Times New Roman" w:hAnsi="Times New Roman" w:cs="Times New Roman"/>
          <w:color w:val="000000"/>
          <w:kern w:val="0"/>
          <w:sz w:val="20"/>
          <w:szCs w:val="20"/>
          <w:lang w:val="tr-TR" w:eastAsia="tr-TR"/>
          <w14:ligatures w14:val="none"/>
        </w:rPr>
        <w:br/>
        <w:t>Open joint surgery: Procedures such as smoothing joint surfaces and removing osteophytes.</w:t>
      </w:r>
      <w:r w:rsidRPr="00226820">
        <w:rPr>
          <w:rFonts w:ascii="Times New Roman" w:eastAsia="Times New Roman" w:hAnsi="Times New Roman" w:cs="Times New Roman"/>
          <w:color w:val="000000"/>
          <w:kern w:val="0"/>
          <w:sz w:val="20"/>
          <w:szCs w:val="20"/>
          <w:lang w:val="tr-TR" w:eastAsia="tr-TR"/>
          <w14:ligatures w14:val="none"/>
        </w:rPr>
        <w:br/>
        <w:t>Total joint replacement: In advanced stages and cases unresponsive to other treatments.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xml:space="preserve"> Inform the patient about the nature and course of the disease. Recommend lifestyle changes to manage symptoms (e.g., avoiding hard foods, regular exercise). Discuss treatment options and possible risks/benefits. Emphasize the importance of regular dental check-ups.</w:t>
      </w:r>
      <w:r w:rsidRPr="00226820">
        <w:rPr>
          <w:rFonts w:ascii="Times New Roman" w:eastAsia="Times New Roman" w:hAnsi="Times New Roman" w:cs="Times New Roman"/>
          <w:color w:val="000000"/>
          <w:kern w:val="0"/>
          <w:sz w:val="20"/>
          <w:szCs w:val="20"/>
          <w:lang w:val="tr-TR" w:eastAsia="tr-TR"/>
          <w14:ligatures w14:val="none"/>
        </w:rPr>
        <w:br/>
        <w:t>Important Note: The patient’s general health status, symptom severity, and response to treatment are important factors in determining the treatment plan.</w:t>
      </w:r>
    </w:p>
    <w:p w14:paraId="72D08D49" w14:textId="77777777" w:rsidR="00226820" w:rsidRPr="00226820" w:rsidRDefault="002945C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4AABF02E">
          <v:rect id="_x0000_i1090" alt="" style="width:453.6pt;height:.05pt;mso-width-percent:0;mso-height-percent:0;mso-width-percent:0;mso-height-percent:0" o:hralign="center" o:hrstd="t" o:hr="t" fillcolor="#a0a0a0" stroked="f"/>
        </w:pict>
      </w:r>
      <w:r w:rsidR="00B46F42" w:rsidRPr="00226820">
        <w:rPr>
          <w:rFonts w:ascii="Times New Roman" w:eastAsia="Times New Roman" w:hAnsi="Times New Roman" w:cs="Times New Roman"/>
          <w:color w:val="000000"/>
          <w:kern w:val="0"/>
          <w:sz w:val="20"/>
          <w:szCs w:val="20"/>
          <w:lang w:val="tr-TR" w:eastAsia="tr-TR"/>
          <w14:ligatures w14:val="none"/>
        </w:rPr>
        <w:br/>
      </w:r>
      <w:r w:rsidR="00B46F42" w:rsidRPr="00226820">
        <w:rPr>
          <w:rFonts w:ascii="Times New Roman" w:eastAsia="Times New Roman" w:hAnsi="Times New Roman" w:cs="Times New Roman"/>
          <w:b/>
          <w:bCs/>
          <w:color w:val="000000"/>
          <w:kern w:val="0"/>
          <w:sz w:val="20"/>
          <w:szCs w:val="20"/>
          <w:lang w:val="tr-TR" w:eastAsia="tr-TR"/>
          <w14:ligatures w14:val="none"/>
        </w:rPr>
        <w:t>DeepSeek V3 Diagnosis:</w:t>
      </w:r>
      <w:r w:rsidR="00B46F42" w:rsidRPr="00226820">
        <w:rPr>
          <w:rFonts w:ascii="Times New Roman" w:eastAsia="Times New Roman" w:hAnsi="Times New Roman" w:cs="Times New Roman"/>
          <w:color w:val="000000"/>
          <w:kern w:val="0"/>
          <w:sz w:val="20"/>
          <w:szCs w:val="20"/>
          <w:lang w:val="tr-TR" w:eastAsia="tr-TR"/>
          <w14:ligatures w14:val="none"/>
        </w:rPr>
        <w:t> Temporomandibular Joint (TMJ) Osteoarthritis.</w:t>
      </w:r>
      <w:r w:rsidR="00B46F42" w:rsidRPr="00226820">
        <w:rPr>
          <w:rFonts w:ascii="Times New Roman" w:eastAsia="Times New Roman" w:hAnsi="Times New Roman" w:cs="Times New Roman"/>
          <w:color w:val="000000"/>
          <w:kern w:val="0"/>
          <w:sz w:val="20"/>
          <w:szCs w:val="20"/>
          <w:lang w:val="tr-TR" w:eastAsia="tr-TR"/>
          <w14:ligatures w14:val="none"/>
        </w:rPr>
        <w:br/>
      </w:r>
    </w:p>
    <w:p w14:paraId="1FDD5FF0" w14:textId="7C661214"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Treatment:</w:t>
      </w:r>
      <w:r w:rsidRPr="00226820">
        <w:rPr>
          <w:rFonts w:ascii="Times New Roman" w:eastAsia="Times New Roman" w:hAnsi="Times New Roman" w:cs="Times New Roman"/>
          <w:color w:val="000000"/>
          <w:kern w:val="0"/>
          <w:sz w:val="20"/>
          <w:szCs w:val="20"/>
          <w:lang w:val="tr-TR" w:eastAsia="tr-TR"/>
          <w14:ligatures w14:val="none"/>
        </w:rPr>
        <w:t> Pain and Inflammation Management: NSAIDs (e.g., ibuprofen) or acetaminophen for short-term pain control. In cases of severe inflammation, intra-articular corticosteroid injection.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Joint Protection and Rest:</w:t>
      </w:r>
      <w:r w:rsidRPr="00226820">
        <w:rPr>
          <w:rFonts w:ascii="Times New Roman" w:eastAsia="Times New Roman" w:hAnsi="Times New Roman" w:cs="Times New Roman"/>
          <w:color w:val="000000"/>
          <w:kern w:val="0"/>
          <w:sz w:val="20"/>
          <w:szCs w:val="20"/>
          <w:lang w:val="tr-TR" w:eastAsia="tr-TR"/>
          <w14:ligatures w14:val="none"/>
        </w:rPr>
        <w:t xml:space="preserve"> Recommend a soft diet and reduced chewing force. Avoid movements that strain the TMJ (yawning, hard foods).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 xml:space="preserve">Physical Therapy: </w:t>
      </w:r>
      <w:r w:rsidRPr="00226820">
        <w:rPr>
          <w:rFonts w:ascii="Times New Roman" w:eastAsia="Times New Roman" w:hAnsi="Times New Roman" w:cs="Times New Roman"/>
          <w:color w:val="000000"/>
          <w:kern w:val="0"/>
          <w:sz w:val="20"/>
          <w:szCs w:val="20"/>
          <w:lang w:val="tr-TR" w:eastAsia="tr-TR"/>
          <w14:ligatures w14:val="none"/>
        </w:rPr>
        <w:t>Heat application and gentle jaw exercises (opening–closing, lateral movements).</w:t>
      </w:r>
      <w:r w:rsidRPr="00226820">
        <w:rPr>
          <w:rFonts w:ascii="Times New Roman" w:eastAsia="Times New Roman" w:hAnsi="Times New Roman" w:cs="Times New Roman"/>
          <w:color w:val="000000"/>
          <w:kern w:val="0"/>
          <w:sz w:val="20"/>
          <w:szCs w:val="20"/>
          <w:lang w:val="tr-TR" w:eastAsia="tr-TR"/>
          <w14:ligatures w14:val="none"/>
        </w:rPr>
        <w:br/>
        <w:t>Joint mobilization and muscle-relaxation techniques under physiotherapist supervision.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Therapy:</w:t>
      </w:r>
      <w:r w:rsidRPr="00226820">
        <w:rPr>
          <w:rFonts w:ascii="Times New Roman" w:eastAsia="Times New Roman" w:hAnsi="Times New Roman" w:cs="Times New Roman"/>
          <w:color w:val="000000"/>
          <w:kern w:val="0"/>
          <w:sz w:val="20"/>
          <w:szCs w:val="20"/>
          <w:lang w:val="tr-TR" w:eastAsia="tr-TR"/>
          <w14:ligatures w14:val="none"/>
        </w:rPr>
        <w:t xml:space="preserve"> Use a night guard (splint) to reduce stress on the joint.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Advanced Treatment Options:</w:t>
      </w:r>
      <w:r w:rsidRPr="00226820">
        <w:rPr>
          <w:rFonts w:ascii="Times New Roman" w:eastAsia="Times New Roman" w:hAnsi="Times New Roman" w:cs="Times New Roman"/>
          <w:color w:val="000000"/>
          <w:kern w:val="0"/>
          <w:sz w:val="20"/>
          <w:szCs w:val="20"/>
          <w:lang w:val="tr-TR" w:eastAsia="tr-TR"/>
          <w14:ligatures w14:val="none"/>
        </w:rPr>
        <w:t xml:space="preserve"> If there is no response to conservative therapy, consider intra-articular hyaluronic acid injection or surgical evaluation (arthrocentesis, arthroscopy, or open surgery).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xml:space="preserve"> The patient should be called for control after 4–6 weeks to monitor symptoms and evaluate treatment response.</w:t>
      </w:r>
      <w:r w:rsidRPr="00226820">
        <w:rPr>
          <w:rFonts w:ascii="Times New Roman" w:eastAsia="Times New Roman" w:hAnsi="Times New Roman" w:cs="Times New Roman"/>
          <w:color w:val="000000"/>
          <w:kern w:val="0"/>
          <w:sz w:val="20"/>
          <w:szCs w:val="20"/>
          <w:lang w:val="tr-TR" w:eastAsia="tr-TR"/>
          <w14:ligatures w14:val="none"/>
        </w:rPr>
        <w:br/>
        <w:t>This protocol aims to alleviate the patient’s symptoms and preserve joint function. Since osteoarthritis is a progressive condition, early intervention is important.</w:t>
      </w:r>
    </w:p>
    <w:p w14:paraId="29EE24A3" w14:textId="300049F9" w:rsidR="003B7E4B"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7783644">
          <v:rect id="_x0000_i1089" alt="" style="width:453.6pt;height:.05pt;mso-width-percent:0;mso-height-percent:0;mso-width-percent:0;mso-height-percent:0" o:hralign="center" o:hrstd="t" o:hr="t" fillcolor="#a0a0a0" stroked="f"/>
        </w:pict>
      </w:r>
    </w:p>
    <w:p w14:paraId="5F39EF26" w14:textId="77777777" w:rsidR="003B7E4B"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15</w:t>
      </w:r>
    </w:p>
    <w:p w14:paraId="7B6C3B82" w14:textId="1C756895"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xml:space="preserve"> A 35-year-old male patient presents with a constant, deep, dull pain in the right jaw joint for the past 4 months. The patient reports having received a blow to the jaw 6 months ago. He states that he feels discomfort behind the joint while eating and speaking, and that especially when chewing hard foods he experiences a sense of pressure and throbbing pain in the right jaw joint. He reports that the pain radiates to the area behind the ear and to the temple and intensifies throughout the day. The pain is milder in the mornings but increases during the day with </w:t>
      </w:r>
      <w:r w:rsidRPr="00226820">
        <w:rPr>
          <w:rFonts w:ascii="Times New Roman" w:eastAsia="Times New Roman" w:hAnsi="Times New Roman" w:cs="Times New Roman"/>
          <w:color w:val="000000"/>
          <w:kern w:val="0"/>
          <w:sz w:val="20"/>
          <w:szCs w:val="20"/>
          <w:lang w:val="tr-TR" w:eastAsia="tr-TR"/>
          <w14:ligatures w14:val="none"/>
        </w:rPr>
        <w:lastRenderedPageBreak/>
        <w:t>intensive jaw use. He reports tenderness and pain in the joint region during swallowing and that a slight clicking sound is sometimes heard in the joint during jaw movements.</w:t>
      </w:r>
    </w:p>
    <w:p w14:paraId="0233E57D" w14:textId="77777777"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On clinical examination, marked tenderness is detected on palpation of the right jaw joint. Pain increases significantly with pressure applied to the posterior joint region. Maximum mouth opening is 36 mm, with no marked limitation in lateral movements. During mouth opening, there is a feeling of discomfort in the posterior joint area and a slight friction sound is heard. The pain that occurs when the patient clenches his teeth decreases with separator biting. MRI evaluation reveals edema and signs of inflammation in the retrodiskal tissue of the right temporomandibular joint.</w:t>
      </w:r>
    </w:p>
    <w:p w14:paraId="0DEF208C" w14:textId="0474E610" w:rsidR="003B7E4B"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Retrodis</w:t>
      </w:r>
      <w:r w:rsidR="00C73DC3" w:rsidRPr="00226820">
        <w:rPr>
          <w:rFonts w:ascii="Times New Roman" w:eastAsia="Times New Roman" w:hAnsi="Times New Roman" w:cs="Times New Roman"/>
          <w:color w:val="000000"/>
          <w:kern w:val="0"/>
          <w:sz w:val="20"/>
          <w:szCs w:val="20"/>
          <w:lang w:val="tr-TR" w:eastAsia="tr-TR"/>
          <w14:ligatures w14:val="none"/>
        </w:rPr>
        <w:t>c</w:t>
      </w:r>
      <w:r w:rsidRPr="00226820">
        <w:rPr>
          <w:rFonts w:ascii="Times New Roman" w:eastAsia="Times New Roman" w:hAnsi="Times New Roman" w:cs="Times New Roman"/>
          <w:color w:val="000000"/>
          <w:kern w:val="0"/>
          <w:sz w:val="20"/>
          <w:szCs w:val="20"/>
          <w:lang w:val="tr-TR" w:eastAsia="tr-TR"/>
          <w14:ligatures w14:val="none"/>
        </w:rPr>
        <w:t>itis</w:t>
      </w:r>
    </w:p>
    <w:p w14:paraId="5A5AC799" w14:textId="67A820F4" w:rsidR="00C73DC3"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2AED8F88">
          <v:rect id="_x0000_i1088" alt="" style="width:453.6pt;height:.05pt;mso-width-percent:0;mso-height-percent:0;mso-width-percent:0;mso-height-percent:0" o:hralign="center" o:hrstd="t" o:hr="t" fillcolor="#a0a0a0" stroked="f"/>
        </w:pict>
      </w:r>
    </w:p>
    <w:p w14:paraId="519D2C97"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ChatGPT 4.0 Diagnosis :</w:t>
      </w:r>
      <w:r w:rsidRPr="00226820">
        <w:rPr>
          <w:rFonts w:ascii="Times New Roman" w:eastAsia="Times New Roman" w:hAnsi="Times New Roman" w:cs="Times New Roman"/>
          <w:color w:val="000000"/>
          <w:kern w:val="0"/>
          <w:sz w:val="20"/>
          <w:szCs w:val="20"/>
          <w:lang w:val="tr-TR" w:eastAsia="tr-TR"/>
          <w14:ligatures w14:val="none"/>
        </w:rPr>
        <w:t> Chronic temporomandibular joint (TMJ) arthralgia and retrodiskal inflammation</w:t>
      </w:r>
      <w:r w:rsidRPr="00226820">
        <w:rPr>
          <w:rFonts w:ascii="Times New Roman" w:eastAsia="Times New Roman" w:hAnsi="Times New Roman" w:cs="Times New Roman"/>
          <w:color w:val="000000"/>
          <w:kern w:val="0"/>
          <w:sz w:val="20"/>
          <w:szCs w:val="20"/>
          <w:lang w:val="tr-TR" w:eastAsia="tr-TR"/>
          <w14:ligatures w14:val="none"/>
        </w:rPr>
        <w:br/>
      </w:r>
    </w:p>
    <w:p w14:paraId="1BF7983F" w14:textId="45C92BAC"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 :</w:t>
      </w:r>
      <w:r w:rsidR="00C73DC3"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Conservative Treatment:</w:t>
      </w:r>
      <w:r w:rsidRPr="00226820">
        <w:rPr>
          <w:rFonts w:ascii="Times New Roman" w:eastAsia="Times New Roman" w:hAnsi="Times New Roman" w:cs="Times New Roman"/>
          <w:color w:val="000000"/>
          <w:kern w:val="0"/>
          <w:sz w:val="20"/>
          <w:szCs w:val="20"/>
          <w:lang w:val="tr-TR" w:eastAsia="tr-TR"/>
          <w14:ligatures w14:val="none"/>
        </w:rPr>
        <w:t xml:space="preserve"> Jaw rest. Avoid hard and chewy foods; limit talking and chewing gum.</w:t>
      </w:r>
      <w:r w:rsidRPr="00226820">
        <w:rPr>
          <w:rFonts w:ascii="Times New Roman" w:eastAsia="Times New Roman" w:hAnsi="Times New Roman" w:cs="Times New Roman"/>
          <w:color w:val="000000"/>
          <w:kern w:val="0"/>
          <w:sz w:val="20"/>
          <w:szCs w:val="20"/>
          <w:lang w:val="tr-TR" w:eastAsia="tr-TR"/>
          <w14:ligatures w14:val="none"/>
        </w:rPr>
        <w:br/>
        <w:t>• Heat and Cold Application: Warm compress in the morning; cold compress during the day.</w:t>
      </w:r>
      <w:r w:rsidRPr="00226820">
        <w:rPr>
          <w:rFonts w:ascii="Times New Roman" w:eastAsia="Times New Roman" w:hAnsi="Times New Roman" w:cs="Times New Roman"/>
          <w:color w:val="000000"/>
          <w:kern w:val="0"/>
          <w:sz w:val="20"/>
          <w:szCs w:val="20"/>
          <w:lang w:val="tr-TR" w:eastAsia="tr-TR"/>
          <w14:ligatures w14:val="none"/>
        </w:rPr>
        <w:br/>
        <w:t>• Nonsteroidal Anti-inflammatory Drugs (NSAIDs): Analgesic and anti-inflammatory agents such as ibuprofen or naproxen.</w:t>
      </w:r>
      <w:r w:rsidRPr="00226820">
        <w:rPr>
          <w:rFonts w:ascii="Times New Roman" w:eastAsia="Times New Roman" w:hAnsi="Times New Roman" w:cs="Times New Roman"/>
          <w:color w:val="000000"/>
          <w:kern w:val="0"/>
          <w:sz w:val="20"/>
          <w:szCs w:val="20"/>
          <w:lang w:val="tr-TR" w:eastAsia="tr-TR"/>
          <w14:ligatures w14:val="none"/>
        </w:rPr>
        <w:br/>
        <w:t>• Muscle Relaxants: Low-dose tizanidine or diazepam at night.</w:t>
      </w:r>
      <w:r w:rsidRPr="00226820">
        <w:rPr>
          <w:rFonts w:ascii="Times New Roman" w:eastAsia="Times New Roman" w:hAnsi="Times New Roman" w:cs="Times New Roman"/>
          <w:color w:val="000000"/>
          <w:kern w:val="0"/>
          <w:sz w:val="20"/>
          <w:szCs w:val="20"/>
          <w:lang w:val="tr-TR" w:eastAsia="tr-TR"/>
          <w14:ligatures w14:val="none"/>
        </w:rPr>
        <w:br/>
        <w:t>• Splint (Occlusal Appliance) Use: Night guards to reduce joint load.</w:t>
      </w:r>
      <w:r w:rsidRPr="00226820">
        <w:rPr>
          <w:rFonts w:ascii="Times New Roman" w:eastAsia="Times New Roman" w:hAnsi="Times New Roman" w:cs="Times New Roman"/>
          <w:color w:val="000000"/>
          <w:kern w:val="0"/>
          <w:sz w:val="20"/>
          <w:szCs w:val="20"/>
          <w:lang w:val="tr-TR" w:eastAsia="tr-TR"/>
          <w14:ligatures w14:val="none"/>
        </w:rPr>
        <w:br/>
        <w:t>• Physical Therapy and Exercises: Gentle opening–closing exercises and isometric resistance training.</w:t>
      </w:r>
      <w:r w:rsidRPr="00226820">
        <w:rPr>
          <w:rFonts w:ascii="Times New Roman" w:eastAsia="Times New Roman" w:hAnsi="Times New Roman" w:cs="Times New Roman"/>
          <w:color w:val="000000"/>
          <w:kern w:val="0"/>
          <w:sz w:val="20"/>
          <w:szCs w:val="20"/>
          <w:lang w:val="tr-TR" w:eastAsia="tr-TR"/>
          <w14:ligatures w14:val="none"/>
        </w:rPr>
        <w:br/>
        <w:t>Advanced Treatment (If Necessary):</w:t>
      </w:r>
      <w:r w:rsidRPr="00226820">
        <w:rPr>
          <w:rFonts w:ascii="Times New Roman" w:eastAsia="Times New Roman" w:hAnsi="Times New Roman" w:cs="Times New Roman"/>
          <w:color w:val="000000"/>
          <w:kern w:val="0"/>
          <w:sz w:val="20"/>
          <w:szCs w:val="20"/>
          <w:lang w:val="tr-TR" w:eastAsia="tr-TR"/>
          <w14:ligatures w14:val="none"/>
        </w:rPr>
        <w:br/>
        <w:t>• Intra-articular corticosteroid or hyaluronic acid injection.</w:t>
      </w:r>
      <w:r w:rsidRPr="00226820">
        <w:rPr>
          <w:rFonts w:ascii="Times New Roman" w:eastAsia="Times New Roman" w:hAnsi="Times New Roman" w:cs="Times New Roman"/>
          <w:color w:val="000000"/>
          <w:kern w:val="0"/>
          <w:sz w:val="20"/>
          <w:szCs w:val="20"/>
          <w:lang w:val="tr-TR" w:eastAsia="tr-TR"/>
          <w14:ligatures w14:val="none"/>
        </w:rPr>
        <w:br/>
        <w:t>• Botulinum toxin (Botox) application: Injected into the masticatory muscles to reduce muscle activity.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 Surgical Intervention:</w:t>
      </w:r>
      <w:r w:rsidRPr="00226820">
        <w:rPr>
          <w:rFonts w:ascii="Times New Roman" w:eastAsia="Times New Roman" w:hAnsi="Times New Roman" w:cs="Times New Roman"/>
          <w:color w:val="000000"/>
          <w:kern w:val="0"/>
          <w:sz w:val="20"/>
          <w:szCs w:val="20"/>
          <w:lang w:val="tr-TR" w:eastAsia="tr-TR"/>
          <w14:ligatures w14:val="none"/>
        </w:rPr>
        <w:t xml:space="preserve"> Arthrocentesis or arthroscopic debridement in severe and refractory cases.</w:t>
      </w:r>
      <w:r w:rsidRPr="00226820">
        <w:rPr>
          <w:rFonts w:ascii="Times New Roman" w:eastAsia="Times New Roman" w:hAnsi="Times New Roman" w:cs="Times New Roman"/>
          <w:color w:val="000000"/>
          <w:kern w:val="0"/>
          <w:sz w:val="20"/>
          <w:szCs w:val="20"/>
          <w:lang w:val="tr-TR" w:eastAsia="tr-TR"/>
          <w14:ligatures w14:val="none"/>
        </w:rPr>
        <w:br/>
        <w:t>The patient should be called for regular follow-up to monitor symptoms during treatment.</w:t>
      </w:r>
    </w:p>
    <w:p w14:paraId="058C69F1" w14:textId="76C8E637" w:rsidR="00C73DC3"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38F194F3">
          <v:rect id="_x0000_i1087" alt="" style="width:453.6pt;height:.05pt;mso-width-percent:0;mso-height-percent:0;mso-width-percent:0;mso-height-percent:0" o:hralign="center" o:hrstd="t" o:hr="t" fillcolor="#a0a0a0" stroked="f"/>
        </w:pict>
      </w:r>
    </w:p>
    <w:p w14:paraId="2F352361"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Post-traumatic internal derangement of the right temporomandibular joint (with disc displacement) and capsulitis.</w:t>
      </w:r>
      <w:r w:rsidRPr="00226820">
        <w:rPr>
          <w:rFonts w:ascii="Times New Roman" w:eastAsia="Times New Roman" w:hAnsi="Times New Roman" w:cs="Times New Roman"/>
          <w:color w:val="000000"/>
          <w:kern w:val="0"/>
          <w:sz w:val="20"/>
          <w:szCs w:val="20"/>
          <w:lang w:val="tr-TR" w:eastAsia="tr-TR"/>
          <w14:ligatures w14:val="none"/>
        </w:rPr>
        <w:br/>
      </w:r>
    </w:p>
    <w:p w14:paraId="04986656" w14:textId="15C48529"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br/>
        <w:t>Treatment Protocol: Inform the patient about the condition: explain that after trauma, the joint disc has shifted from its normal position and that there is inflammation in the joint.</w:t>
      </w:r>
      <w:r w:rsidRPr="00226820">
        <w:rPr>
          <w:rFonts w:ascii="Times New Roman" w:eastAsia="Times New Roman" w:hAnsi="Times New Roman" w:cs="Times New Roman"/>
          <w:color w:val="000000"/>
          <w:kern w:val="0"/>
          <w:sz w:val="20"/>
          <w:szCs w:val="20"/>
          <w:lang w:val="tr-TR" w:eastAsia="tr-TR"/>
          <w14:ligatures w14:val="none"/>
        </w:rPr>
        <w:br/>
        <w:t>Medication:</w:t>
      </w:r>
      <w:r w:rsidRPr="00226820">
        <w:rPr>
          <w:rFonts w:ascii="Times New Roman" w:eastAsia="Times New Roman" w:hAnsi="Times New Roman" w:cs="Times New Roman"/>
          <w:color w:val="000000"/>
          <w:kern w:val="0"/>
          <w:sz w:val="20"/>
          <w:szCs w:val="20"/>
          <w:lang w:val="tr-TR" w:eastAsia="tr-TR"/>
          <w14:ligatures w14:val="none"/>
        </w:rPr>
        <w:br/>
        <w:t>• Nonsteroidal anti-inflammatory drugs (NSAIDs): To reduce pain and inflammation (e.g., ibuprofen, naproxen).</w:t>
      </w:r>
      <w:r w:rsidRPr="00226820">
        <w:rPr>
          <w:rFonts w:ascii="Times New Roman" w:eastAsia="Times New Roman" w:hAnsi="Times New Roman" w:cs="Times New Roman"/>
          <w:color w:val="000000"/>
          <w:kern w:val="0"/>
          <w:sz w:val="20"/>
          <w:szCs w:val="20"/>
          <w:lang w:val="tr-TR" w:eastAsia="tr-TR"/>
          <w14:ligatures w14:val="none"/>
        </w:rPr>
        <w:br/>
        <w:t>• Muscle relaxants: To reduce spasm in the jaw muscles (e.g., methocarbamol).</w:t>
      </w:r>
      <w:r w:rsidRPr="00226820">
        <w:rPr>
          <w:rFonts w:ascii="Times New Roman" w:eastAsia="Times New Roman" w:hAnsi="Times New Roman" w:cs="Times New Roman"/>
          <w:color w:val="000000"/>
          <w:kern w:val="0"/>
          <w:sz w:val="20"/>
          <w:szCs w:val="20"/>
          <w:lang w:val="tr-TR" w:eastAsia="tr-TR"/>
          <w14:ligatures w14:val="none"/>
        </w:rPr>
        <w:br/>
        <w:t>• Short-term low-dose corticosteroids: If severe pain and inflammation are present (e.g., prednisolone).</w:t>
      </w:r>
      <w:r w:rsidRPr="00226820">
        <w:rPr>
          <w:rFonts w:ascii="Times New Roman" w:eastAsia="Times New Roman" w:hAnsi="Times New Roman" w:cs="Times New Roman"/>
          <w:color w:val="000000"/>
          <w:kern w:val="0"/>
          <w:sz w:val="20"/>
          <w:szCs w:val="20"/>
          <w:lang w:val="tr-TR" w:eastAsia="tr-TR"/>
          <w14:ligatures w14:val="none"/>
        </w:rPr>
        <w:br/>
        <w:t>Physical Therapy:</w:t>
      </w:r>
      <w:r w:rsidRPr="00226820">
        <w:rPr>
          <w:rFonts w:ascii="Times New Roman" w:eastAsia="Times New Roman" w:hAnsi="Times New Roman" w:cs="Times New Roman"/>
          <w:color w:val="000000"/>
          <w:kern w:val="0"/>
          <w:sz w:val="20"/>
          <w:szCs w:val="20"/>
          <w:lang w:val="tr-TR" w:eastAsia="tr-TR"/>
          <w14:ligatures w14:val="none"/>
        </w:rPr>
        <w:br/>
        <w:t>• Joint mobilization: To increase jaw range of motion.</w:t>
      </w:r>
      <w:r w:rsidRPr="00226820">
        <w:rPr>
          <w:rFonts w:ascii="Times New Roman" w:eastAsia="Times New Roman" w:hAnsi="Times New Roman" w:cs="Times New Roman"/>
          <w:color w:val="000000"/>
          <w:kern w:val="0"/>
          <w:sz w:val="20"/>
          <w:szCs w:val="20"/>
          <w:lang w:val="tr-TR" w:eastAsia="tr-TR"/>
          <w14:ligatures w14:val="none"/>
        </w:rPr>
        <w:br/>
        <w:t>• Ultrasound and/or laser therapy: To reduce pain and inflammation.</w:t>
      </w:r>
      <w:r w:rsidRPr="00226820">
        <w:rPr>
          <w:rFonts w:ascii="Times New Roman" w:eastAsia="Times New Roman" w:hAnsi="Times New Roman" w:cs="Times New Roman"/>
          <w:color w:val="000000"/>
          <w:kern w:val="0"/>
          <w:sz w:val="20"/>
          <w:szCs w:val="20"/>
          <w:lang w:val="tr-TR" w:eastAsia="tr-TR"/>
          <w14:ligatures w14:val="none"/>
        </w:rPr>
        <w:br/>
        <w:t>• TENS: For pain control.</w:t>
      </w:r>
      <w:r w:rsidRPr="00226820">
        <w:rPr>
          <w:rFonts w:ascii="Times New Roman" w:eastAsia="Times New Roman" w:hAnsi="Times New Roman" w:cs="Times New Roman"/>
          <w:color w:val="000000"/>
          <w:kern w:val="0"/>
          <w:sz w:val="20"/>
          <w:szCs w:val="20"/>
          <w:lang w:val="tr-TR" w:eastAsia="tr-TR"/>
          <w14:ligatures w14:val="none"/>
        </w:rPr>
        <w:br/>
        <w:t>Self-care:</w:t>
      </w:r>
      <w:r w:rsidRPr="00226820">
        <w:rPr>
          <w:rFonts w:ascii="Times New Roman" w:eastAsia="Times New Roman" w:hAnsi="Times New Roman" w:cs="Times New Roman"/>
          <w:color w:val="000000"/>
          <w:kern w:val="0"/>
          <w:sz w:val="20"/>
          <w:szCs w:val="20"/>
          <w:lang w:val="tr-TR" w:eastAsia="tr-TR"/>
          <w14:ligatures w14:val="none"/>
        </w:rPr>
        <w:br/>
        <w:t>• Hot/cold application: Apply warm and cold compresses to the joint area several times a day.</w:t>
      </w:r>
      <w:r w:rsidRPr="00226820">
        <w:rPr>
          <w:rFonts w:ascii="Times New Roman" w:eastAsia="Times New Roman" w:hAnsi="Times New Roman" w:cs="Times New Roman"/>
          <w:color w:val="000000"/>
          <w:kern w:val="0"/>
          <w:sz w:val="20"/>
          <w:szCs w:val="20"/>
          <w:lang w:val="tr-TR" w:eastAsia="tr-TR"/>
          <w14:ligatures w14:val="none"/>
        </w:rPr>
        <w:br/>
        <w:t>• Soft diet: Avoid hard and chewy foods.</w:t>
      </w:r>
      <w:r w:rsidRPr="00226820">
        <w:rPr>
          <w:rFonts w:ascii="Times New Roman" w:eastAsia="Times New Roman" w:hAnsi="Times New Roman" w:cs="Times New Roman"/>
          <w:color w:val="000000"/>
          <w:kern w:val="0"/>
          <w:sz w:val="20"/>
          <w:szCs w:val="20"/>
          <w:lang w:val="tr-TR" w:eastAsia="tr-TR"/>
          <w14:ligatures w14:val="none"/>
        </w:rPr>
        <w:br/>
        <w:t>• Jaw rest: Avoid excessive jaw movements (e.g., no gum chewing, avoid wide yawning).</w:t>
      </w:r>
      <w:r w:rsidRPr="00226820">
        <w:rPr>
          <w:rFonts w:ascii="Times New Roman" w:eastAsia="Times New Roman" w:hAnsi="Times New Roman" w:cs="Times New Roman"/>
          <w:color w:val="000000"/>
          <w:kern w:val="0"/>
          <w:sz w:val="20"/>
          <w:szCs w:val="20"/>
          <w:lang w:val="tr-TR" w:eastAsia="tr-TR"/>
          <w14:ligatures w14:val="none"/>
        </w:rPr>
        <w:br/>
        <w:t>• Stress management: Since stress can tense jaw muscles, use stress-reduction techniques (e.g., deep breathing, meditation).</w:t>
      </w:r>
      <w:r w:rsidRPr="00226820">
        <w:rPr>
          <w:rFonts w:ascii="Times New Roman" w:eastAsia="Times New Roman" w:hAnsi="Times New Roman" w:cs="Times New Roman"/>
          <w:color w:val="000000"/>
          <w:kern w:val="0"/>
          <w:sz w:val="20"/>
          <w:szCs w:val="20"/>
          <w:lang w:val="tr-TR" w:eastAsia="tr-TR"/>
          <w14:ligatures w14:val="none"/>
        </w:rPr>
        <w:br/>
        <w:t>Occlusal splint (night guard): To prevent clenching and grinding and to protect the joint.</w:t>
      </w:r>
      <w:r w:rsidRPr="00226820">
        <w:rPr>
          <w:rFonts w:ascii="Times New Roman" w:eastAsia="Times New Roman" w:hAnsi="Times New Roman" w:cs="Times New Roman"/>
          <w:color w:val="000000"/>
          <w:kern w:val="0"/>
          <w:sz w:val="20"/>
          <w:szCs w:val="20"/>
          <w:lang w:val="tr-TR" w:eastAsia="tr-TR"/>
          <w14:ligatures w14:val="none"/>
        </w:rPr>
        <w:br/>
        <w:t>Regular follow-up: Monitor treatment effectiveness and make adjustments if necessary.</w:t>
      </w:r>
      <w:r w:rsidRPr="00226820">
        <w:rPr>
          <w:rFonts w:ascii="Times New Roman" w:eastAsia="Times New Roman" w:hAnsi="Times New Roman" w:cs="Times New Roman"/>
          <w:color w:val="000000"/>
          <w:kern w:val="0"/>
          <w:sz w:val="20"/>
          <w:szCs w:val="20"/>
          <w:lang w:val="tr-TR" w:eastAsia="tr-TR"/>
          <w14:ligatures w14:val="none"/>
        </w:rPr>
        <w:br/>
        <w:t xml:space="preserve">Additional Information: The patient’s history of a blow may have affected disc position and led to internal derangement. MRI findings confirm inflammation and edema in the joint. The aim of treatment is to reduce pain, </w:t>
      </w:r>
      <w:r w:rsidRPr="00226820">
        <w:rPr>
          <w:rFonts w:ascii="Times New Roman" w:eastAsia="Times New Roman" w:hAnsi="Times New Roman" w:cs="Times New Roman"/>
          <w:color w:val="000000"/>
          <w:kern w:val="0"/>
          <w:sz w:val="20"/>
          <w:szCs w:val="20"/>
          <w:lang w:val="tr-TR" w:eastAsia="tr-TR"/>
          <w14:ligatures w14:val="none"/>
        </w:rPr>
        <w:lastRenderedPageBreak/>
        <w:t>improve joint function, and prevent joint damage. If necessary, more advanced treatment options (e.g., intra-articular injections, arthroscopy, surgery) can be considered.</w:t>
      </w:r>
    </w:p>
    <w:p w14:paraId="2556353F" w14:textId="774567E8" w:rsidR="00C73DC3"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552C9B3">
          <v:rect id="_x0000_i1086" alt="" style="width:453.6pt;height:.05pt;mso-width-percent:0;mso-height-percent:0;mso-width-percent:0;mso-height-percent:0" o:hralign="center" o:hrstd="t" o:hr="t" fillcolor="#a0a0a0" stroked="f"/>
        </w:pict>
      </w:r>
    </w:p>
    <w:p w14:paraId="68FD1435"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 :</w:t>
      </w:r>
      <w:r w:rsidRPr="00226820">
        <w:rPr>
          <w:rFonts w:ascii="Times New Roman" w:eastAsia="Times New Roman" w:hAnsi="Times New Roman" w:cs="Times New Roman"/>
          <w:color w:val="000000"/>
          <w:kern w:val="0"/>
          <w:sz w:val="20"/>
          <w:szCs w:val="20"/>
          <w:lang w:val="tr-TR" w:eastAsia="tr-TR"/>
          <w14:ligatures w14:val="none"/>
        </w:rPr>
        <w:t> Right temporomandibular joint (TMJ) retrodiskal inflammation (posterior disc inflammation) and secondary myofascial pain.</w:t>
      </w:r>
      <w:r w:rsidRPr="00226820">
        <w:rPr>
          <w:rFonts w:ascii="Times New Roman" w:eastAsia="Times New Roman" w:hAnsi="Times New Roman" w:cs="Times New Roman"/>
          <w:color w:val="000000"/>
          <w:kern w:val="0"/>
          <w:sz w:val="20"/>
          <w:szCs w:val="20"/>
          <w:lang w:val="tr-TR" w:eastAsia="tr-TR"/>
          <w14:ligatures w14:val="none"/>
        </w:rPr>
        <w:br/>
      </w:r>
    </w:p>
    <w:p w14:paraId="659A9342" w14:textId="249AFD88" w:rsidR="00B46F42"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Treatment :</w:t>
      </w:r>
      <w:r w:rsidR="00C73DC3" w:rsidRPr="00226820">
        <w:rPr>
          <w:rFonts w:ascii="Times New Roman" w:eastAsia="Times New Roman" w:hAnsi="Times New Roman" w:cs="Times New Roman"/>
          <w:color w:val="000000"/>
          <w:kern w:val="0"/>
          <w:sz w:val="20"/>
          <w:szCs w:val="20"/>
          <w:lang w:val="tr-TR" w:eastAsia="tr-TR"/>
          <w14:ligatures w14:val="none"/>
        </w:rPr>
        <w:t xml:space="preserve"> </w:t>
      </w:r>
      <w:r w:rsidRPr="00226820">
        <w:rPr>
          <w:rFonts w:ascii="Times New Roman" w:eastAsia="Times New Roman" w:hAnsi="Times New Roman" w:cs="Times New Roman"/>
          <w:color w:val="000000"/>
          <w:kern w:val="0"/>
          <w:sz w:val="20"/>
          <w:szCs w:val="20"/>
          <w:lang w:val="tr-TR" w:eastAsia="tr-TR"/>
          <w14:ligatures w14:val="none"/>
        </w:rPr>
        <w:t>Treatment Protocol:</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Acute Inflammation Management:</w:t>
      </w:r>
      <w:r w:rsidRPr="00226820">
        <w:rPr>
          <w:rFonts w:ascii="Times New Roman" w:eastAsia="Times New Roman" w:hAnsi="Times New Roman" w:cs="Times New Roman"/>
          <w:color w:val="000000"/>
          <w:kern w:val="0"/>
          <w:sz w:val="20"/>
          <w:szCs w:val="20"/>
          <w:lang w:val="tr-TR" w:eastAsia="tr-TR"/>
          <w14:ligatures w14:val="none"/>
        </w:rPr>
        <w:t xml:space="preserve"> NSAIDs (e.g., ibuprofen 400 mg, three times daily for 5–7 days) or intra-articular corticosteroid injection. Cold application (first 48 hours, 10–15 minutes, 3–4 times a day).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Jaw Rest and Behavioral Modification:</w:t>
      </w:r>
      <w:r w:rsidRPr="00226820">
        <w:rPr>
          <w:rFonts w:ascii="Times New Roman" w:eastAsia="Times New Roman" w:hAnsi="Times New Roman" w:cs="Times New Roman"/>
          <w:color w:val="000000"/>
          <w:kern w:val="0"/>
          <w:sz w:val="20"/>
          <w:szCs w:val="20"/>
          <w:lang w:val="tr-TR" w:eastAsia="tr-TR"/>
          <w14:ligatures w14:val="none"/>
        </w:rPr>
        <w:t xml:space="preserve"> Soft diet (avoid hard and chewy foods). Avoid jaw-straining movements (yawning, chewing gum). Night guard (stabilization splint) use.</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Jaw exercises (opening–closing, lateral movements). Massage and ultrasound therapy.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Stress Management:</w:t>
      </w:r>
      <w:r w:rsidRPr="00226820">
        <w:rPr>
          <w:rFonts w:ascii="Times New Roman" w:eastAsia="Times New Roman" w:hAnsi="Times New Roman" w:cs="Times New Roman"/>
          <w:color w:val="000000"/>
          <w:kern w:val="0"/>
          <w:sz w:val="20"/>
          <w:szCs w:val="20"/>
          <w:lang w:val="tr-TR" w:eastAsia="tr-TR"/>
          <w14:ligatures w14:val="none"/>
        </w:rPr>
        <w:t xml:space="preserve"> Relaxation techniques to reduce clenching/grinding habits.</w:t>
      </w:r>
      <w:r w:rsidRPr="00226820">
        <w:rPr>
          <w:rFonts w:ascii="Times New Roman" w:eastAsia="Times New Roman" w:hAnsi="Times New Roman" w:cs="Times New Roman"/>
          <w:color w:val="000000"/>
          <w:kern w:val="0"/>
          <w:sz w:val="20"/>
          <w:szCs w:val="20"/>
          <w:lang w:val="tr-TR" w:eastAsia="tr-TR"/>
          <w14:ligatures w14:val="none"/>
        </w:rPr>
        <w:br/>
        <w:t>Follow-up: Control examination after 2–4 weeks. Repeat MRI or consultation (e.g., orofacial pain specialist) if needed. This protocol aims to reduce inflammation, improve jaw function, and control pain.</w:t>
      </w:r>
    </w:p>
    <w:p w14:paraId="761036A5"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5F159A99">
          <v:rect id="_x0000_i1085" alt="" style="width:453.6pt;height:.05pt;mso-width-percent:0;mso-height-percent:0;mso-width-percent:0;mso-height-percent:0" o:hralign="center" o:hrstd="t" o:hr="t" fillcolor="#a0a0a0" stroked="f"/>
        </w:pict>
      </w:r>
    </w:p>
    <w:p w14:paraId="2FABCB7C" w14:textId="701E2294" w:rsidR="00C73DC3" w:rsidRPr="00226820" w:rsidRDefault="00B46F42" w:rsidP="003B7E4B">
      <w:pPr>
        <w:spacing w:before="100" w:beforeAutospacing="1" w:after="100" w:afterAutospacing="1"/>
        <w:rPr>
          <w:rFonts w:ascii="Times New Roman" w:eastAsia="Times New Roman" w:hAnsi="Times New Roman" w:cs="Times New Roman"/>
          <w:b/>
          <w:bCs/>
          <w:i/>
          <w:iCs/>
          <w:color w:val="000000"/>
          <w:kern w:val="0"/>
          <w:sz w:val="28"/>
          <w:szCs w:val="28"/>
          <w:lang w:val="tr-TR" w:eastAsia="tr-TR"/>
          <w14:ligatures w14:val="none"/>
        </w:rPr>
      </w:pPr>
      <w:r w:rsidRPr="00226820">
        <w:rPr>
          <w:rFonts w:ascii="Times New Roman" w:eastAsia="Times New Roman" w:hAnsi="Times New Roman" w:cs="Times New Roman"/>
          <w:b/>
          <w:bCs/>
          <w:i/>
          <w:iCs/>
          <w:color w:val="000000"/>
          <w:kern w:val="0"/>
          <w:sz w:val="28"/>
          <w:szCs w:val="28"/>
          <w:lang w:val="tr-TR" w:eastAsia="tr-TR"/>
          <w14:ligatures w14:val="none"/>
        </w:rPr>
        <w:t>B. MASTICATORY MUSCLE DISORDERS</w:t>
      </w:r>
    </w:p>
    <w:p w14:paraId="0CB3FDD9" w14:textId="77777777" w:rsidR="00C73DC3"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16</w:t>
      </w:r>
    </w:p>
    <w:p w14:paraId="061533F4" w14:textId="558FE794"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38-year-old female patient presented with widespread muscle pain in various parts of her body—especially the neck, shoulders, and lower back—for the past 3 years. For the past 6 months, she has also felt pain and stiffness in the jaw muscles, especially in the mornings. Medical history revealed longstanding sleep problems, waking up tired, daytime fatigue, and difficulty concentrating. She reported that her pain persists at rest and worsens during stressful periods and with weather changes. Physical examination identified distinct trigger points in the neck, shoulder, lower back, and jaw regions. Tenderness was observed in the masseter and temporalis muscles, and mild restriction in TMJ movements was detected. The patient’s past medical history included episodes of depression and anxiety. Laboratory tests showed inflammatory markers (CRP, ESR) within normal limits, and creatine kinase (CK) levels were normal. Radiographic examinations revealed no joint or bone pathology.</w:t>
      </w:r>
    </w:p>
    <w:p w14:paraId="53B20F1E" w14:textId="77777777" w:rsidR="00C73DC3"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Fibromyalgia</w:t>
      </w:r>
    </w:p>
    <w:p w14:paraId="3F7D00BD" w14:textId="77777777" w:rsidR="00226820" w:rsidRPr="00226820" w:rsidRDefault="002945C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801A226">
          <v:rect id="_x0000_i1084" alt="" style="width:453.6pt;height:.05pt;mso-width-percent:0;mso-height-percent:0;mso-width-percent:0;mso-height-percent:0" o:hralign="center" o:hrstd="t" o:hr="t" fillcolor="#a0a0a0" stroked="f"/>
        </w:pict>
      </w:r>
      <w:r w:rsidR="00B46F42" w:rsidRPr="00226820">
        <w:rPr>
          <w:rFonts w:ascii="Times New Roman" w:eastAsia="Times New Roman" w:hAnsi="Times New Roman" w:cs="Times New Roman"/>
          <w:color w:val="000000"/>
          <w:kern w:val="0"/>
          <w:sz w:val="20"/>
          <w:szCs w:val="20"/>
          <w:lang w:val="tr-TR" w:eastAsia="tr-TR"/>
          <w14:ligatures w14:val="none"/>
        </w:rPr>
        <w:br/>
      </w:r>
      <w:r w:rsidR="00B46F42" w:rsidRPr="00226820">
        <w:rPr>
          <w:rFonts w:ascii="Times New Roman" w:eastAsia="Times New Roman" w:hAnsi="Times New Roman" w:cs="Times New Roman"/>
          <w:b/>
          <w:bCs/>
          <w:color w:val="000000"/>
          <w:kern w:val="0"/>
          <w:sz w:val="20"/>
          <w:szCs w:val="20"/>
          <w:lang w:val="tr-TR" w:eastAsia="tr-TR"/>
          <w14:ligatures w14:val="none"/>
        </w:rPr>
        <w:t>ChatGPT 4.0 Diagnosis</w:t>
      </w:r>
      <w:r w:rsidR="008001DD" w:rsidRPr="00226820">
        <w:rPr>
          <w:rFonts w:ascii="Times New Roman" w:eastAsia="Times New Roman" w:hAnsi="Times New Roman" w:cs="Times New Roman"/>
          <w:b/>
          <w:bCs/>
          <w:color w:val="000000"/>
          <w:kern w:val="0"/>
          <w:sz w:val="20"/>
          <w:szCs w:val="20"/>
          <w:lang w:val="tr-TR" w:eastAsia="tr-TR"/>
          <w14:ligatures w14:val="none"/>
        </w:rPr>
        <w:t xml:space="preserve"> </w:t>
      </w:r>
      <w:r w:rsidR="00B46F42" w:rsidRPr="00226820">
        <w:rPr>
          <w:rFonts w:ascii="Times New Roman" w:eastAsia="Times New Roman" w:hAnsi="Times New Roman" w:cs="Times New Roman"/>
          <w:b/>
          <w:bCs/>
          <w:color w:val="000000"/>
          <w:kern w:val="0"/>
          <w:sz w:val="20"/>
          <w:szCs w:val="20"/>
          <w:lang w:val="tr-TR" w:eastAsia="tr-TR"/>
          <w14:ligatures w14:val="none"/>
        </w:rPr>
        <w:t>:</w:t>
      </w:r>
      <w:r w:rsidR="00B46F42" w:rsidRPr="00226820">
        <w:rPr>
          <w:rFonts w:ascii="Times New Roman" w:eastAsia="Times New Roman" w:hAnsi="Times New Roman" w:cs="Times New Roman"/>
          <w:color w:val="000000"/>
          <w:kern w:val="0"/>
          <w:sz w:val="20"/>
          <w:szCs w:val="20"/>
          <w:lang w:val="tr-TR" w:eastAsia="tr-TR"/>
          <w14:ligatures w14:val="none"/>
        </w:rPr>
        <w:t> Fibromyalgia syndrome (FMS) with temporomandibular dysfunction (TMD)</w:t>
      </w:r>
      <w:r w:rsidR="00B46F42" w:rsidRPr="00226820">
        <w:rPr>
          <w:rFonts w:ascii="Times New Roman" w:eastAsia="Times New Roman" w:hAnsi="Times New Roman" w:cs="Times New Roman"/>
          <w:color w:val="000000"/>
          <w:kern w:val="0"/>
          <w:sz w:val="20"/>
          <w:szCs w:val="20"/>
          <w:lang w:val="tr-TR" w:eastAsia="tr-TR"/>
          <w14:ligatures w14:val="none"/>
        </w:rPr>
        <w:br/>
      </w:r>
    </w:p>
    <w:p w14:paraId="7676CBF0" w14:textId="4FFD323C"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 :</w:t>
      </w:r>
    </w:p>
    <w:p w14:paraId="467AAE26" w14:textId="77777777" w:rsidR="00B46F42" w:rsidRPr="00226820" w:rsidRDefault="00B46F42" w:rsidP="003B7E4B">
      <w:pPr>
        <w:numPr>
          <w:ilvl w:val="0"/>
          <w:numId w:val="2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Multidisciplinary Approach:</w:t>
      </w:r>
      <w:r w:rsidRPr="00226820">
        <w:rPr>
          <w:rFonts w:ascii="Times New Roman" w:eastAsia="Times New Roman" w:hAnsi="Times New Roman" w:cs="Times New Roman"/>
          <w:color w:val="000000"/>
          <w:kern w:val="0"/>
          <w:sz w:val="20"/>
          <w:szCs w:val="20"/>
          <w:lang w:val="tr-TR" w:eastAsia="tr-TR"/>
          <w14:ligatures w14:val="none"/>
        </w:rPr>
        <w:br/>
        <w:t>• Collaboration among rheumatology, physical therapy, and psychiatry is important for fibromyalgia.</w:t>
      </w:r>
      <w:r w:rsidRPr="00226820">
        <w:rPr>
          <w:rFonts w:ascii="Times New Roman" w:eastAsia="Times New Roman" w:hAnsi="Times New Roman" w:cs="Times New Roman"/>
          <w:color w:val="000000"/>
          <w:kern w:val="0"/>
          <w:sz w:val="20"/>
          <w:szCs w:val="20"/>
          <w:lang w:val="tr-TR" w:eastAsia="tr-TR"/>
          <w14:ligatures w14:val="none"/>
        </w:rPr>
        <w:br/>
        <w:t>• For TMD, collaboration between a dentist (oral surgeon or prosthodontist) and a physical therapist is required.</w:t>
      </w:r>
    </w:p>
    <w:p w14:paraId="6B77BA4C" w14:textId="77777777" w:rsidR="00B46F42" w:rsidRPr="00226820" w:rsidRDefault="00B46F42" w:rsidP="003B7E4B">
      <w:pPr>
        <w:numPr>
          <w:ilvl w:val="0"/>
          <w:numId w:val="2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Patient Education and Lifestyle Modifications:</w:t>
      </w:r>
      <w:r w:rsidRPr="00226820">
        <w:rPr>
          <w:rFonts w:ascii="Times New Roman" w:eastAsia="Times New Roman" w:hAnsi="Times New Roman" w:cs="Times New Roman"/>
          <w:color w:val="000000"/>
          <w:kern w:val="0"/>
          <w:sz w:val="20"/>
          <w:szCs w:val="20"/>
          <w:lang w:val="tr-TR" w:eastAsia="tr-TR"/>
          <w14:ligatures w14:val="none"/>
        </w:rPr>
        <w:br/>
        <w:t>• Sleep hygiene (regular sleep schedule, reduced caffeine intake)</w:t>
      </w:r>
      <w:r w:rsidRPr="00226820">
        <w:rPr>
          <w:rFonts w:ascii="Times New Roman" w:eastAsia="Times New Roman" w:hAnsi="Times New Roman" w:cs="Times New Roman"/>
          <w:color w:val="000000"/>
          <w:kern w:val="0"/>
          <w:sz w:val="20"/>
          <w:szCs w:val="20"/>
          <w:lang w:val="tr-TR" w:eastAsia="tr-TR"/>
          <w14:ligatures w14:val="none"/>
        </w:rPr>
        <w:br/>
        <w:t>• Stress management (relaxation techniques, yoga, meditation)</w:t>
      </w:r>
      <w:r w:rsidRPr="00226820">
        <w:rPr>
          <w:rFonts w:ascii="Times New Roman" w:eastAsia="Times New Roman" w:hAnsi="Times New Roman" w:cs="Times New Roman"/>
          <w:color w:val="000000"/>
          <w:kern w:val="0"/>
          <w:sz w:val="20"/>
          <w:szCs w:val="20"/>
          <w:lang w:val="tr-TR" w:eastAsia="tr-TR"/>
          <w14:ligatures w14:val="none"/>
        </w:rPr>
        <w:br/>
        <w:t>• Regular exercise (light aerobic exercises, swimming)</w:t>
      </w:r>
      <w:r w:rsidRPr="00226820">
        <w:rPr>
          <w:rFonts w:ascii="Times New Roman" w:eastAsia="Times New Roman" w:hAnsi="Times New Roman" w:cs="Times New Roman"/>
          <w:color w:val="000000"/>
          <w:kern w:val="0"/>
          <w:sz w:val="20"/>
          <w:szCs w:val="20"/>
          <w:lang w:val="tr-TR" w:eastAsia="tr-TR"/>
          <w14:ligatures w14:val="none"/>
        </w:rPr>
        <w:br/>
        <w:t>• Dietary regulation (anti-inflammatory diet)</w:t>
      </w:r>
    </w:p>
    <w:p w14:paraId="6B32F549" w14:textId="77777777" w:rsidR="00B46F42" w:rsidRPr="00226820" w:rsidRDefault="00B46F42" w:rsidP="003B7E4B">
      <w:pPr>
        <w:numPr>
          <w:ilvl w:val="0"/>
          <w:numId w:val="2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Pharmacotherapy:</w:t>
      </w:r>
      <w:r w:rsidRPr="00226820">
        <w:rPr>
          <w:rFonts w:ascii="Times New Roman" w:eastAsia="Times New Roman" w:hAnsi="Times New Roman" w:cs="Times New Roman"/>
          <w:color w:val="000000"/>
          <w:kern w:val="0"/>
          <w:sz w:val="20"/>
          <w:szCs w:val="20"/>
          <w:lang w:val="tr-TR" w:eastAsia="tr-TR"/>
          <w14:ligatures w14:val="none"/>
        </w:rPr>
        <w:br/>
        <w:t>• For fibromyalgia:</w:t>
      </w:r>
      <w:r w:rsidRPr="00226820">
        <w:rPr>
          <w:rFonts w:ascii="Times New Roman" w:eastAsia="Times New Roman" w:hAnsi="Times New Roman" w:cs="Times New Roman"/>
          <w:color w:val="000000"/>
          <w:kern w:val="0"/>
          <w:sz w:val="20"/>
          <w:szCs w:val="20"/>
          <w:lang w:val="tr-TR" w:eastAsia="tr-TR"/>
          <w14:ligatures w14:val="none"/>
        </w:rPr>
        <w:br/>
        <w:t>– Low-dose tricyclic antidepressants (Amitriptyline 10–25 mg at bedtime)</w:t>
      </w:r>
      <w:r w:rsidRPr="00226820">
        <w:rPr>
          <w:rFonts w:ascii="Times New Roman" w:eastAsia="Times New Roman" w:hAnsi="Times New Roman" w:cs="Times New Roman"/>
          <w:color w:val="000000"/>
          <w:kern w:val="0"/>
          <w:sz w:val="20"/>
          <w:szCs w:val="20"/>
          <w:lang w:val="tr-TR" w:eastAsia="tr-TR"/>
          <w14:ligatures w14:val="none"/>
        </w:rPr>
        <w:br/>
        <w:t>– Gabapentinoids (Pregabalin 75–150 mg/day or Gabapentin)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color w:val="000000"/>
          <w:kern w:val="0"/>
          <w:sz w:val="20"/>
          <w:szCs w:val="20"/>
          <w:lang w:val="tr-TR" w:eastAsia="tr-TR"/>
          <w14:ligatures w14:val="none"/>
        </w:rPr>
        <w:lastRenderedPageBreak/>
        <w:t>– Serotonin–norepinephrine reuptake inhibitors (SNRIs) (Duloxetine or Venlafaxine)</w:t>
      </w:r>
      <w:r w:rsidRPr="00226820">
        <w:rPr>
          <w:rFonts w:ascii="Times New Roman" w:eastAsia="Times New Roman" w:hAnsi="Times New Roman" w:cs="Times New Roman"/>
          <w:color w:val="000000"/>
          <w:kern w:val="0"/>
          <w:sz w:val="20"/>
          <w:szCs w:val="20"/>
          <w:lang w:val="tr-TR" w:eastAsia="tr-TR"/>
          <w14:ligatures w14:val="none"/>
        </w:rPr>
        <w:br/>
        <w:t>• For TMD and bruxism:</w:t>
      </w:r>
      <w:r w:rsidRPr="00226820">
        <w:rPr>
          <w:rFonts w:ascii="Times New Roman" w:eastAsia="Times New Roman" w:hAnsi="Times New Roman" w:cs="Times New Roman"/>
          <w:color w:val="000000"/>
          <w:kern w:val="0"/>
          <w:sz w:val="20"/>
          <w:szCs w:val="20"/>
          <w:lang w:val="tr-TR" w:eastAsia="tr-TR"/>
          <w14:ligatures w14:val="none"/>
        </w:rPr>
        <w:br/>
        <w:t>– Muscle relaxants (low-dose tizanidine or cyclobenzaprine)</w:t>
      </w:r>
      <w:r w:rsidRPr="00226820">
        <w:rPr>
          <w:rFonts w:ascii="Times New Roman" w:eastAsia="Times New Roman" w:hAnsi="Times New Roman" w:cs="Times New Roman"/>
          <w:color w:val="000000"/>
          <w:kern w:val="0"/>
          <w:sz w:val="20"/>
          <w:szCs w:val="20"/>
          <w:lang w:val="tr-TR" w:eastAsia="tr-TR"/>
          <w14:ligatures w14:val="none"/>
        </w:rPr>
        <w:br/>
        <w:t>– Analgesics (acetaminophen or NSAIDs; long-term NSAID use is not recommended)</w:t>
      </w:r>
      <w:r w:rsidRPr="00226820">
        <w:rPr>
          <w:rFonts w:ascii="Times New Roman" w:eastAsia="Times New Roman" w:hAnsi="Times New Roman" w:cs="Times New Roman"/>
          <w:color w:val="000000"/>
          <w:kern w:val="0"/>
          <w:sz w:val="20"/>
          <w:szCs w:val="20"/>
          <w:lang w:val="tr-TR" w:eastAsia="tr-TR"/>
          <w14:ligatures w14:val="none"/>
        </w:rPr>
        <w:br/>
        <w:t>– For anxiety control, SSRIs or psychotherapy may be recommended.</w:t>
      </w:r>
    </w:p>
    <w:p w14:paraId="1CF8DF24" w14:textId="77777777" w:rsidR="00B46F42" w:rsidRPr="00226820" w:rsidRDefault="00B46F42" w:rsidP="003B7E4B">
      <w:pPr>
        <w:numPr>
          <w:ilvl w:val="0"/>
          <w:numId w:val="2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Dental Approach:</w:t>
      </w:r>
      <w:r w:rsidRPr="00226820">
        <w:rPr>
          <w:rFonts w:ascii="Times New Roman" w:eastAsia="Times New Roman" w:hAnsi="Times New Roman" w:cs="Times New Roman"/>
          <w:color w:val="000000"/>
          <w:kern w:val="0"/>
          <w:sz w:val="20"/>
          <w:szCs w:val="20"/>
          <w:lang w:val="tr-TR" w:eastAsia="tr-TR"/>
          <w14:ligatures w14:val="none"/>
        </w:rPr>
        <w:br/>
        <w:t>• Night guard (splint) use: Reduces bruxism and decreases load on the TMJ.</w:t>
      </w:r>
      <w:r w:rsidRPr="00226820">
        <w:rPr>
          <w:rFonts w:ascii="Times New Roman" w:eastAsia="Times New Roman" w:hAnsi="Times New Roman" w:cs="Times New Roman"/>
          <w:color w:val="000000"/>
          <w:kern w:val="0"/>
          <w:sz w:val="20"/>
          <w:szCs w:val="20"/>
          <w:lang w:val="tr-TR" w:eastAsia="tr-TR"/>
          <w14:ligatures w14:val="none"/>
        </w:rPr>
        <w:br/>
        <w:t>• Jaw exercises and physical therapy: To strengthen jaw muscles and prevent spasms.</w:t>
      </w:r>
      <w:r w:rsidRPr="00226820">
        <w:rPr>
          <w:rFonts w:ascii="Times New Roman" w:eastAsia="Times New Roman" w:hAnsi="Times New Roman" w:cs="Times New Roman"/>
          <w:color w:val="000000"/>
          <w:kern w:val="0"/>
          <w:sz w:val="20"/>
          <w:szCs w:val="20"/>
          <w:lang w:val="tr-TR" w:eastAsia="tr-TR"/>
          <w14:ligatures w14:val="none"/>
        </w:rPr>
        <w:br/>
        <w:t>• Hot–cold applications: To relieve pain.</w:t>
      </w:r>
    </w:p>
    <w:p w14:paraId="12953808" w14:textId="57AC3A25" w:rsidR="00B46F42" w:rsidRPr="00226820" w:rsidRDefault="00B46F42" w:rsidP="003B7E4B">
      <w:pPr>
        <w:numPr>
          <w:ilvl w:val="0"/>
          <w:numId w:val="2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Physical Therapy and Alternative Approaches:</w:t>
      </w:r>
      <w:r w:rsidRPr="00226820">
        <w:rPr>
          <w:rFonts w:ascii="Times New Roman" w:eastAsia="Times New Roman" w:hAnsi="Times New Roman" w:cs="Times New Roman"/>
          <w:color w:val="000000"/>
          <w:kern w:val="0"/>
          <w:sz w:val="20"/>
          <w:szCs w:val="20"/>
          <w:lang w:val="tr-TR" w:eastAsia="tr-TR"/>
          <w14:ligatures w14:val="none"/>
        </w:rPr>
        <w:br/>
        <w:t>• Myofascial release techniques, dry needling, or trigger point injections.</w:t>
      </w:r>
      <w:r w:rsidRPr="00226820">
        <w:rPr>
          <w:rFonts w:ascii="Times New Roman" w:eastAsia="Times New Roman" w:hAnsi="Times New Roman" w:cs="Times New Roman"/>
          <w:color w:val="000000"/>
          <w:kern w:val="0"/>
          <w:sz w:val="20"/>
          <w:szCs w:val="20"/>
          <w:lang w:val="tr-TR" w:eastAsia="tr-TR"/>
          <w14:ligatures w14:val="none"/>
        </w:rPr>
        <w:br/>
        <w:t>• Acupuncture and massage therapy.</w:t>
      </w:r>
      <w:r w:rsidRPr="00226820">
        <w:rPr>
          <w:rFonts w:ascii="Times New Roman" w:eastAsia="Times New Roman" w:hAnsi="Times New Roman" w:cs="Times New Roman"/>
          <w:color w:val="000000"/>
          <w:kern w:val="0"/>
          <w:sz w:val="20"/>
          <w:szCs w:val="20"/>
          <w:lang w:val="tr-TR" w:eastAsia="tr-TR"/>
          <w14:ligatures w14:val="none"/>
        </w:rPr>
        <w:br/>
        <w:t>• Electrotherapy (TENS) and ultrasound therapy can be applied to the jaw muscles.</w:t>
      </w:r>
      <w:r w:rsidR="00C73DC3" w:rsidRPr="00226820">
        <w:rPr>
          <w:rFonts w:ascii="Times New Roman" w:eastAsia="Times New Roman" w:hAnsi="Times New Roman" w:cs="Times New Roman"/>
          <w:noProof/>
          <w:kern w:val="0"/>
          <w:sz w:val="20"/>
          <w:szCs w:val="20"/>
          <w:lang w:val="tr-TR" w:eastAsia="tr-TR"/>
        </w:rPr>
        <w:t xml:space="preserve"> </w:t>
      </w:r>
      <w:r w:rsidR="002945CE" w:rsidRPr="002945CE">
        <w:rPr>
          <w:rFonts w:ascii="Times New Roman" w:eastAsia="Times New Roman" w:hAnsi="Times New Roman" w:cs="Times New Roman"/>
          <w:noProof/>
          <w:kern w:val="0"/>
          <w:sz w:val="20"/>
          <w:szCs w:val="20"/>
          <w:lang w:val="tr-TR" w:eastAsia="tr-TR"/>
        </w:rPr>
        <w:pict w14:anchorId="19221BB9">
          <v:rect id="_x0000_i1083" alt="" style="width:354.25pt;height:.05pt;mso-width-percent:0;mso-height-percent:0;mso-width-percent:0;mso-height-percent:0" o:hrpct="781" o:hralign="center" o:hrstd="t" o:hr="t" fillcolor="#a0a0a0" stroked="f"/>
        </w:pict>
      </w:r>
    </w:p>
    <w:p w14:paraId="3580362B"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Fibromyalgia and temporomandibular joint disorders</w:t>
      </w:r>
      <w:r w:rsidRPr="00226820">
        <w:rPr>
          <w:rFonts w:ascii="Times New Roman" w:eastAsia="Times New Roman" w:hAnsi="Times New Roman" w:cs="Times New Roman"/>
          <w:color w:val="000000"/>
          <w:kern w:val="0"/>
          <w:sz w:val="20"/>
          <w:szCs w:val="20"/>
          <w:lang w:val="tr-TR" w:eastAsia="tr-TR"/>
          <w14:ligatures w14:val="none"/>
        </w:rPr>
        <w:br/>
      </w:r>
    </w:p>
    <w:p w14:paraId="0193371E" w14:textId="39921D70"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p>
    <w:p w14:paraId="07B633D2" w14:textId="77777777" w:rsidR="00B46F42" w:rsidRPr="00226820" w:rsidRDefault="00B46F42" w:rsidP="003B7E4B">
      <w:pPr>
        <w:numPr>
          <w:ilvl w:val="0"/>
          <w:numId w:val="2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Fibromyalgia Treatment:</w:t>
      </w:r>
      <w:r w:rsidRPr="00226820">
        <w:rPr>
          <w:rFonts w:ascii="Times New Roman" w:eastAsia="Times New Roman" w:hAnsi="Times New Roman" w:cs="Times New Roman"/>
          <w:color w:val="000000"/>
          <w:kern w:val="0"/>
          <w:sz w:val="20"/>
          <w:szCs w:val="20"/>
          <w:lang w:val="tr-TR" w:eastAsia="tr-TR"/>
          <w14:ligatures w14:val="none"/>
        </w:rPr>
        <w:br/>
        <w:t>Medication:</w:t>
      </w:r>
      <w:r w:rsidRPr="00226820">
        <w:rPr>
          <w:rFonts w:ascii="Times New Roman" w:eastAsia="Times New Roman" w:hAnsi="Times New Roman" w:cs="Times New Roman"/>
          <w:color w:val="000000"/>
          <w:kern w:val="0"/>
          <w:sz w:val="20"/>
          <w:szCs w:val="20"/>
          <w:lang w:val="tr-TR" w:eastAsia="tr-TR"/>
          <w14:ligatures w14:val="none"/>
        </w:rPr>
        <w:br/>
        <w:t>• Analgesics: Acetaminophen, NSAIDs (to be used cautiously)</w:t>
      </w:r>
      <w:r w:rsidRPr="00226820">
        <w:rPr>
          <w:rFonts w:ascii="Times New Roman" w:eastAsia="Times New Roman" w:hAnsi="Times New Roman" w:cs="Times New Roman"/>
          <w:color w:val="000000"/>
          <w:kern w:val="0"/>
          <w:sz w:val="20"/>
          <w:szCs w:val="20"/>
          <w:lang w:val="tr-TR" w:eastAsia="tr-TR"/>
          <w14:ligatures w14:val="none"/>
        </w:rPr>
        <w:br/>
        <w:t>• Antidepressants: Tricyclic antidepressants (amitriptyline), serotonin–norepinephrine reuptake inhibitors (SNRIs — duloxetine, venlafaxine)</w:t>
      </w:r>
      <w:r w:rsidRPr="00226820">
        <w:rPr>
          <w:rFonts w:ascii="Times New Roman" w:eastAsia="Times New Roman" w:hAnsi="Times New Roman" w:cs="Times New Roman"/>
          <w:color w:val="000000"/>
          <w:kern w:val="0"/>
          <w:sz w:val="20"/>
          <w:szCs w:val="20"/>
          <w:lang w:val="tr-TR" w:eastAsia="tr-TR"/>
          <w14:ligatures w14:val="none"/>
        </w:rPr>
        <w:br/>
        <w:t>• Anticonvulsants: Pregabalin, gabapentin (for neuropathic pain)</w:t>
      </w:r>
      <w:r w:rsidRPr="00226820">
        <w:rPr>
          <w:rFonts w:ascii="Times New Roman" w:eastAsia="Times New Roman" w:hAnsi="Times New Roman" w:cs="Times New Roman"/>
          <w:color w:val="000000"/>
          <w:kern w:val="0"/>
          <w:sz w:val="20"/>
          <w:szCs w:val="20"/>
          <w:lang w:val="tr-TR" w:eastAsia="tr-TR"/>
          <w14:ligatures w14:val="none"/>
        </w:rPr>
        <w:br/>
        <w:t>• Muscle relaxants: Cyclobenzaprine (short-term use)</w:t>
      </w:r>
      <w:r w:rsidRPr="00226820">
        <w:rPr>
          <w:rFonts w:ascii="Times New Roman" w:eastAsia="Times New Roman" w:hAnsi="Times New Roman" w:cs="Times New Roman"/>
          <w:color w:val="000000"/>
          <w:kern w:val="0"/>
          <w:sz w:val="20"/>
          <w:szCs w:val="20"/>
          <w:lang w:val="tr-TR" w:eastAsia="tr-TR"/>
          <w14:ligatures w14:val="none"/>
        </w:rPr>
        <w:br/>
        <w:t>Non-pharmacological Treatments:</w:t>
      </w:r>
      <w:r w:rsidRPr="00226820">
        <w:rPr>
          <w:rFonts w:ascii="Times New Roman" w:eastAsia="Times New Roman" w:hAnsi="Times New Roman" w:cs="Times New Roman"/>
          <w:color w:val="000000"/>
          <w:kern w:val="0"/>
          <w:sz w:val="20"/>
          <w:szCs w:val="20"/>
          <w:lang w:val="tr-TR" w:eastAsia="tr-TR"/>
          <w14:ligatures w14:val="none"/>
        </w:rPr>
        <w:br/>
        <w:t>• Exercise: Low-impact aerobic exercises (walking, swimming, cycling), stretching, strengthening</w:t>
      </w:r>
      <w:r w:rsidRPr="00226820">
        <w:rPr>
          <w:rFonts w:ascii="Times New Roman" w:eastAsia="Times New Roman" w:hAnsi="Times New Roman" w:cs="Times New Roman"/>
          <w:color w:val="000000"/>
          <w:kern w:val="0"/>
          <w:sz w:val="20"/>
          <w:szCs w:val="20"/>
          <w:lang w:val="tr-TR" w:eastAsia="tr-TR"/>
          <w14:ligatures w14:val="none"/>
        </w:rPr>
        <w:br/>
        <w:t>• Physical therapy: Heat, cold, massage, ultrasound, electrical stimulation</w:t>
      </w:r>
      <w:r w:rsidRPr="00226820">
        <w:rPr>
          <w:rFonts w:ascii="Times New Roman" w:eastAsia="Times New Roman" w:hAnsi="Times New Roman" w:cs="Times New Roman"/>
          <w:color w:val="000000"/>
          <w:kern w:val="0"/>
          <w:sz w:val="20"/>
          <w:szCs w:val="20"/>
          <w:lang w:val="tr-TR" w:eastAsia="tr-TR"/>
          <w14:ligatures w14:val="none"/>
        </w:rPr>
        <w:br/>
        <w:t>• Cognitive behavioral therapy (CBT): Stress management and pain coping strategies</w:t>
      </w:r>
      <w:r w:rsidRPr="00226820">
        <w:rPr>
          <w:rFonts w:ascii="Times New Roman" w:eastAsia="Times New Roman" w:hAnsi="Times New Roman" w:cs="Times New Roman"/>
          <w:color w:val="000000"/>
          <w:kern w:val="0"/>
          <w:sz w:val="20"/>
          <w:szCs w:val="20"/>
          <w:lang w:val="tr-TR" w:eastAsia="tr-TR"/>
          <w14:ligatures w14:val="none"/>
        </w:rPr>
        <w:br/>
        <w:t>• Acupuncture: May help alleviate pain and other symptoms</w:t>
      </w:r>
      <w:r w:rsidRPr="00226820">
        <w:rPr>
          <w:rFonts w:ascii="Times New Roman" w:eastAsia="Times New Roman" w:hAnsi="Times New Roman" w:cs="Times New Roman"/>
          <w:color w:val="000000"/>
          <w:kern w:val="0"/>
          <w:sz w:val="20"/>
          <w:szCs w:val="20"/>
          <w:lang w:val="tr-TR" w:eastAsia="tr-TR"/>
          <w14:ligatures w14:val="none"/>
        </w:rPr>
        <w:br/>
        <w:t>• Yoga, meditation, tai chi: Relaxation and stress reduction techniques</w:t>
      </w:r>
    </w:p>
    <w:p w14:paraId="73EEC26C" w14:textId="77777777" w:rsidR="00B46F42" w:rsidRPr="00226820" w:rsidRDefault="00B46F42" w:rsidP="003B7E4B">
      <w:pPr>
        <w:numPr>
          <w:ilvl w:val="0"/>
          <w:numId w:val="2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Treatment of Temporomandibular Joint Disorders:</w:t>
      </w:r>
      <w:r w:rsidRPr="00226820">
        <w:rPr>
          <w:rFonts w:ascii="Times New Roman" w:eastAsia="Times New Roman" w:hAnsi="Times New Roman" w:cs="Times New Roman"/>
          <w:color w:val="000000"/>
          <w:kern w:val="0"/>
          <w:sz w:val="20"/>
          <w:szCs w:val="20"/>
          <w:lang w:val="tr-TR" w:eastAsia="tr-TR"/>
          <w14:ligatures w14:val="none"/>
        </w:rPr>
        <w:br/>
        <w:t>• Conservative Treatment:</w:t>
      </w:r>
      <w:r w:rsidRPr="00226820">
        <w:rPr>
          <w:rFonts w:ascii="Times New Roman" w:eastAsia="Times New Roman" w:hAnsi="Times New Roman" w:cs="Times New Roman"/>
          <w:color w:val="000000"/>
          <w:kern w:val="0"/>
          <w:sz w:val="20"/>
          <w:szCs w:val="20"/>
          <w:lang w:val="tr-TR" w:eastAsia="tr-TR"/>
          <w14:ligatures w14:val="none"/>
        </w:rPr>
        <w:br/>
        <w:t>– Patient education: Avoid oral habits (clenching, grinding, chewing gum), soft diet, jaw rest</w:t>
      </w:r>
      <w:r w:rsidRPr="00226820">
        <w:rPr>
          <w:rFonts w:ascii="Times New Roman" w:eastAsia="Times New Roman" w:hAnsi="Times New Roman" w:cs="Times New Roman"/>
          <w:color w:val="000000"/>
          <w:kern w:val="0"/>
          <w:sz w:val="20"/>
          <w:szCs w:val="20"/>
          <w:lang w:val="tr-TR" w:eastAsia="tr-TR"/>
          <w14:ligatures w14:val="none"/>
        </w:rPr>
        <w:br/>
        <w:t>– Heat and cold applications: To painful areas</w:t>
      </w:r>
      <w:r w:rsidRPr="00226820">
        <w:rPr>
          <w:rFonts w:ascii="Times New Roman" w:eastAsia="Times New Roman" w:hAnsi="Times New Roman" w:cs="Times New Roman"/>
          <w:color w:val="000000"/>
          <w:kern w:val="0"/>
          <w:sz w:val="20"/>
          <w:szCs w:val="20"/>
          <w:lang w:val="tr-TR" w:eastAsia="tr-TR"/>
          <w14:ligatures w14:val="none"/>
        </w:rPr>
        <w:br/>
        <w:t>– Exercises: Jaw muscle relaxation and strengthening exercises</w:t>
      </w:r>
      <w:r w:rsidRPr="00226820">
        <w:rPr>
          <w:rFonts w:ascii="Times New Roman" w:eastAsia="Times New Roman" w:hAnsi="Times New Roman" w:cs="Times New Roman"/>
          <w:color w:val="000000"/>
          <w:kern w:val="0"/>
          <w:sz w:val="20"/>
          <w:szCs w:val="20"/>
          <w:lang w:val="tr-TR" w:eastAsia="tr-TR"/>
          <w14:ligatures w14:val="none"/>
        </w:rPr>
        <w:br/>
        <w:t>– Splint therapy: Night guard (occlusal splint) may help reduce clenching and grinding</w:t>
      </w:r>
      <w:r w:rsidRPr="00226820">
        <w:rPr>
          <w:rFonts w:ascii="Times New Roman" w:eastAsia="Times New Roman" w:hAnsi="Times New Roman" w:cs="Times New Roman"/>
          <w:color w:val="000000"/>
          <w:kern w:val="0"/>
          <w:sz w:val="20"/>
          <w:szCs w:val="20"/>
          <w:lang w:val="tr-TR" w:eastAsia="tr-TR"/>
          <w14:ligatures w14:val="none"/>
        </w:rPr>
        <w:br/>
        <w:t>• Pharmacotherapy:</w:t>
      </w:r>
      <w:r w:rsidRPr="00226820">
        <w:rPr>
          <w:rFonts w:ascii="Times New Roman" w:eastAsia="Times New Roman" w:hAnsi="Times New Roman" w:cs="Times New Roman"/>
          <w:color w:val="000000"/>
          <w:kern w:val="0"/>
          <w:sz w:val="20"/>
          <w:szCs w:val="20"/>
          <w:lang w:val="tr-TR" w:eastAsia="tr-TR"/>
          <w14:ligatures w14:val="none"/>
        </w:rPr>
        <w:br/>
        <w:t>– Analgesics: NSAIDs (short-term use)</w:t>
      </w:r>
      <w:r w:rsidRPr="00226820">
        <w:rPr>
          <w:rFonts w:ascii="Times New Roman" w:eastAsia="Times New Roman" w:hAnsi="Times New Roman" w:cs="Times New Roman"/>
          <w:color w:val="000000"/>
          <w:kern w:val="0"/>
          <w:sz w:val="20"/>
          <w:szCs w:val="20"/>
          <w:lang w:val="tr-TR" w:eastAsia="tr-TR"/>
          <w14:ligatures w14:val="none"/>
        </w:rPr>
        <w:br/>
        <w:t>– Muscle relaxants: Cyclobenzaprine (short-term use)</w:t>
      </w:r>
      <w:r w:rsidRPr="00226820">
        <w:rPr>
          <w:rFonts w:ascii="Times New Roman" w:eastAsia="Times New Roman" w:hAnsi="Times New Roman" w:cs="Times New Roman"/>
          <w:color w:val="000000"/>
          <w:kern w:val="0"/>
          <w:sz w:val="20"/>
          <w:szCs w:val="20"/>
          <w:lang w:val="tr-TR" w:eastAsia="tr-TR"/>
          <w14:ligatures w14:val="none"/>
        </w:rPr>
        <w:br/>
        <w:t>• Advanced Treatment Options (if there is no response to conservative therapy):</w:t>
      </w:r>
      <w:r w:rsidRPr="00226820">
        <w:rPr>
          <w:rFonts w:ascii="Times New Roman" w:eastAsia="Times New Roman" w:hAnsi="Times New Roman" w:cs="Times New Roman"/>
          <w:color w:val="000000"/>
          <w:kern w:val="0"/>
          <w:sz w:val="20"/>
          <w:szCs w:val="20"/>
          <w:lang w:val="tr-TR" w:eastAsia="tr-TR"/>
          <w14:ligatures w14:val="none"/>
        </w:rPr>
        <w:br/>
        <w:t>– Injections: Corticosteroid or botulinum toxin injections into trigger points or the joint</w:t>
      </w:r>
      <w:r w:rsidRPr="00226820">
        <w:rPr>
          <w:rFonts w:ascii="Times New Roman" w:eastAsia="Times New Roman" w:hAnsi="Times New Roman" w:cs="Times New Roman"/>
          <w:color w:val="000000"/>
          <w:kern w:val="0"/>
          <w:sz w:val="20"/>
          <w:szCs w:val="20"/>
          <w:lang w:val="tr-TR" w:eastAsia="tr-TR"/>
          <w14:ligatures w14:val="none"/>
        </w:rPr>
        <w:br/>
        <w:t>– Arthrocentesis: Joint lavage</w:t>
      </w:r>
      <w:r w:rsidRPr="00226820">
        <w:rPr>
          <w:rFonts w:ascii="Times New Roman" w:eastAsia="Times New Roman" w:hAnsi="Times New Roman" w:cs="Times New Roman"/>
          <w:color w:val="000000"/>
          <w:kern w:val="0"/>
          <w:sz w:val="20"/>
          <w:szCs w:val="20"/>
          <w:lang w:val="tr-TR" w:eastAsia="tr-TR"/>
          <w14:ligatures w14:val="none"/>
        </w:rPr>
        <w:br/>
        <w:t>– Surgery: Rarely required</w:t>
      </w:r>
    </w:p>
    <w:p w14:paraId="29A5AB59" w14:textId="77777777" w:rsidR="00B46F42" w:rsidRPr="00226820" w:rsidRDefault="00B46F42" w:rsidP="003B7E4B">
      <w:pPr>
        <w:numPr>
          <w:ilvl w:val="0"/>
          <w:numId w:val="2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Treatment of Depression/Anxiety:</w:t>
      </w:r>
      <w:r w:rsidRPr="00226820">
        <w:rPr>
          <w:rFonts w:ascii="Times New Roman" w:eastAsia="Times New Roman" w:hAnsi="Times New Roman" w:cs="Times New Roman"/>
          <w:color w:val="000000"/>
          <w:kern w:val="0"/>
          <w:sz w:val="20"/>
          <w:szCs w:val="20"/>
          <w:lang w:val="tr-TR" w:eastAsia="tr-TR"/>
          <w14:ligatures w14:val="none"/>
        </w:rPr>
        <w:br/>
        <w:t>• Pharmacotherapy: Antidepressants, anxiolytics</w:t>
      </w:r>
      <w:r w:rsidRPr="00226820">
        <w:rPr>
          <w:rFonts w:ascii="Times New Roman" w:eastAsia="Times New Roman" w:hAnsi="Times New Roman" w:cs="Times New Roman"/>
          <w:color w:val="000000"/>
          <w:kern w:val="0"/>
          <w:sz w:val="20"/>
          <w:szCs w:val="20"/>
          <w:lang w:val="tr-TR" w:eastAsia="tr-TR"/>
          <w14:ligatures w14:val="none"/>
        </w:rPr>
        <w:br/>
        <w:t>• Psychotherapy: Cognitive behavioral therapy (CBT) and other modalities</w:t>
      </w:r>
    </w:p>
    <w:p w14:paraId="227C9F8B" w14:textId="22015397" w:rsidR="00C73DC3" w:rsidRPr="00226820" w:rsidRDefault="002945CE" w:rsidP="00C73DC3">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9F30FF5">
          <v:rect id="_x0000_i1082" alt="" style="width:418.2pt;height:.05pt;mso-width-percent:0;mso-height-percent:0;mso-width-percent:0;mso-height-percent:0" o:hrpct="960" o:hralign="center" o:hrstd="t" o:hr="t" fillcolor="#a0a0a0" stroked="f"/>
        </w:pict>
      </w:r>
    </w:p>
    <w:p w14:paraId="3F612158"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 :</w:t>
      </w:r>
      <w:r w:rsidRPr="00226820">
        <w:rPr>
          <w:rFonts w:ascii="Times New Roman" w:eastAsia="Times New Roman" w:hAnsi="Times New Roman" w:cs="Times New Roman"/>
          <w:color w:val="000000"/>
          <w:kern w:val="0"/>
          <w:sz w:val="20"/>
          <w:szCs w:val="20"/>
          <w:lang w:val="tr-TR" w:eastAsia="tr-TR"/>
          <w14:ligatures w14:val="none"/>
        </w:rPr>
        <w:t> Temporomandibular joint dysfunction (TMD) and fibromyalgia</w:t>
      </w:r>
      <w:r w:rsidRPr="00226820">
        <w:rPr>
          <w:rFonts w:ascii="Times New Roman" w:eastAsia="Times New Roman" w:hAnsi="Times New Roman" w:cs="Times New Roman"/>
          <w:color w:val="000000"/>
          <w:kern w:val="0"/>
          <w:sz w:val="20"/>
          <w:szCs w:val="20"/>
          <w:lang w:val="tr-TR" w:eastAsia="tr-TR"/>
          <w14:ligatures w14:val="none"/>
        </w:rPr>
        <w:br/>
      </w:r>
    </w:p>
    <w:p w14:paraId="53AB4C06" w14:textId="12AAD95B"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Treatment</w:t>
      </w:r>
      <w:r w:rsidR="008001DD" w:rsidRPr="00226820">
        <w:rPr>
          <w:rFonts w:ascii="Times New Roman" w:eastAsia="Times New Roman" w:hAnsi="Times New Roman" w:cs="Times New Roman"/>
          <w:b/>
          <w:bCs/>
          <w:color w:val="000000"/>
          <w:kern w:val="0"/>
          <w:sz w:val="20"/>
          <w:szCs w:val="20"/>
          <w:lang w:val="tr-TR" w:eastAsia="tr-TR"/>
          <w14:ligatures w14:val="none"/>
        </w:rPr>
        <w:t>:</w:t>
      </w:r>
      <w:r w:rsidRPr="00226820">
        <w:rPr>
          <w:rFonts w:ascii="Times New Roman" w:eastAsia="Times New Roman" w:hAnsi="Times New Roman" w:cs="Times New Roman"/>
          <w:color w:val="000000"/>
          <w:kern w:val="0"/>
          <w:sz w:val="20"/>
          <w:szCs w:val="20"/>
          <w:lang w:val="tr-TR" w:eastAsia="tr-TR"/>
          <w14:ligatures w14:val="none"/>
        </w:rPr>
        <w:br/>
        <w:t>Temporomandibular Joint Dysfunction (TMD) Treatment:</w:t>
      </w:r>
      <w:r w:rsidRPr="00226820">
        <w:rPr>
          <w:rFonts w:ascii="Times New Roman" w:eastAsia="Times New Roman" w:hAnsi="Times New Roman" w:cs="Times New Roman"/>
          <w:color w:val="000000"/>
          <w:kern w:val="0"/>
          <w:sz w:val="20"/>
          <w:szCs w:val="20"/>
          <w:lang w:val="tr-TR" w:eastAsia="tr-TR"/>
          <w14:ligatures w14:val="none"/>
        </w:rPr>
        <w:br/>
        <w:t>• Occlusal Splint (Night Guard): May be recommended, especially for nighttime use, to alleviate bruxism and TMD symptoms.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color w:val="000000"/>
          <w:kern w:val="0"/>
          <w:sz w:val="20"/>
          <w:szCs w:val="20"/>
          <w:lang w:val="tr-TR" w:eastAsia="tr-TR"/>
          <w14:ligatures w14:val="none"/>
        </w:rPr>
        <w:lastRenderedPageBreak/>
        <w:t>• Physical Therapy: Stretching exercises targeting jaw muscles, massage, and hot–cold applications.</w:t>
      </w:r>
      <w:r w:rsidRPr="00226820">
        <w:rPr>
          <w:rFonts w:ascii="Times New Roman" w:eastAsia="Times New Roman" w:hAnsi="Times New Roman" w:cs="Times New Roman"/>
          <w:color w:val="000000"/>
          <w:kern w:val="0"/>
          <w:sz w:val="20"/>
          <w:szCs w:val="20"/>
          <w:lang w:val="tr-TR" w:eastAsia="tr-TR"/>
          <w14:ligatures w14:val="none"/>
        </w:rPr>
        <w:br/>
        <w:t>• Pharmacotherapy: Short-term use of muscle relaxants (e.g., benzodiazepines) or nonsteroidal anti-inflammatory drugs (NSAIDs).</w:t>
      </w:r>
      <w:r w:rsidRPr="00226820">
        <w:rPr>
          <w:rFonts w:ascii="Times New Roman" w:eastAsia="Times New Roman" w:hAnsi="Times New Roman" w:cs="Times New Roman"/>
          <w:color w:val="000000"/>
          <w:kern w:val="0"/>
          <w:sz w:val="20"/>
          <w:szCs w:val="20"/>
          <w:lang w:val="tr-TR" w:eastAsia="tr-TR"/>
          <w14:ligatures w14:val="none"/>
        </w:rPr>
        <w:br/>
        <w:t>• Stress Management: Methods such as meditation, yoga, or psychotherapy to reduce stress.</w:t>
      </w:r>
      <w:r w:rsidRPr="00226820">
        <w:rPr>
          <w:rFonts w:ascii="Times New Roman" w:eastAsia="Times New Roman" w:hAnsi="Times New Roman" w:cs="Times New Roman"/>
          <w:color w:val="000000"/>
          <w:kern w:val="0"/>
          <w:sz w:val="20"/>
          <w:szCs w:val="20"/>
          <w:lang w:val="tr-TR" w:eastAsia="tr-TR"/>
          <w14:ligatures w14:val="none"/>
        </w:rPr>
        <w:br/>
        <w:t>Fibromyalgia Treatment:</w:t>
      </w:r>
      <w:r w:rsidRPr="00226820">
        <w:rPr>
          <w:rFonts w:ascii="Times New Roman" w:eastAsia="Times New Roman" w:hAnsi="Times New Roman" w:cs="Times New Roman"/>
          <w:color w:val="000000"/>
          <w:kern w:val="0"/>
          <w:sz w:val="20"/>
          <w:szCs w:val="20"/>
          <w:lang w:val="tr-TR" w:eastAsia="tr-TR"/>
          <w14:ligatures w14:val="none"/>
        </w:rPr>
        <w:br/>
        <w:t>• Pharmacotherapy: Antidepressants (e.g., duloxetine, amitriptyline) can alleviate pain as well as depression/anxiety symptoms.</w:t>
      </w:r>
      <w:r w:rsidRPr="00226820">
        <w:rPr>
          <w:rFonts w:ascii="Times New Roman" w:eastAsia="Times New Roman" w:hAnsi="Times New Roman" w:cs="Times New Roman"/>
          <w:color w:val="000000"/>
          <w:kern w:val="0"/>
          <w:sz w:val="20"/>
          <w:szCs w:val="20"/>
          <w:lang w:val="tr-TR" w:eastAsia="tr-TR"/>
          <w14:ligatures w14:val="none"/>
        </w:rPr>
        <w:br/>
        <w:t>• Exercise: Regular, low-intensity exercises (walking, swimming) can reduce muscle pain.</w:t>
      </w:r>
      <w:r w:rsidRPr="00226820">
        <w:rPr>
          <w:rFonts w:ascii="Times New Roman" w:eastAsia="Times New Roman" w:hAnsi="Times New Roman" w:cs="Times New Roman"/>
          <w:color w:val="000000"/>
          <w:kern w:val="0"/>
          <w:sz w:val="20"/>
          <w:szCs w:val="20"/>
          <w:lang w:val="tr-TR" w:eastAsia="tr-TR"/>
          <w14:ligatures w14:val="none"/>
        </w:rPr>
        <w:br/>
        <w:t>• Sleep Hygiene: Regular sleep schedule; avoidance of caffeine and alcohol.</w:t>
      </w:r>
      <w:r w:rsidRPr="00226820">
        <w:rPr>
          <w:rFonts w:ascii="Times New Roman" w:eastAsia="Times New Roman" w:hAnsi="Times New Roman" w:cs="Times New Roman"/>
          <w:color w:val="000000"/>
          <w:kern w:val="0"/>
          <w:sz w:val="20"/>
          <w:szCs w:val="20"/>
          <w:lang w:val="tr-TR" w:eastAsia="tr-TR"/>
          <w14:ligatures w14:val="none"/>
        </w:rPr>
        <w:br/>
        <w:t>• Physical Therapy: Trigger point injections or massage therapy.</w:t>
      </w:r>
      <w:r w:rsidRPr="00226820">
        <w:rPr>
          <w:rFonts w:ascii="Times New Roman" w:eastAsia="Times New Roman" w:hAnsi="Times New Roman" w:cs="Times New Roman"/>
          <w:color w:val="000000"/>
          <w:kern w:val="0"/>
          <w:sz w:val="20"/>
          <w:szCs w:val="20"/>
          <w:lang w:val="tr-TR" w:eastAsia="tr-TR"/>
          <w14:ligatures w14:val="none"/>
        </w:rPr>
        <w:br/>
        <w:t>Bruxism Treatment:</w:t>
      </w:r>
      <w:r w:rsidRPr="00226820">
        <w:rPr>
          <w:rFonts w:ascii="Times New Roman" w:eastAsia="Times New Roman" w:hAnsi="Times New Roman" w:cs="Times New Roman"/>
          <w:color w:val="000000"/>
          <w:kern w:val="0"/>
          <w:sz w:val="20"/>
          <w:szCs w:val="20"/>
          <w:lang w:val="tr-TR" w:eastAsia="tr-TR"/>
          <w14:ligatures w14:val="none"/>
        </w:rPr>
        <w:br/>
        <w:t>• Occlusal Splint: Use of a night guard to prevent teeth grinding.</w:t>
      </w:r>
      <w:r w:rsidRPr="00226820">
        <w:rPr>
          <w:rFonts w:ascii="Times New Roman" w:eastAsia="Times New Roman" w:hAnsi="Times New Roman" w:cs="Times New Roman"/>
          <w:color w:val="000000"/>
          <w:kern w:val="0"/>
          <w:sz w:val="20"/>
          <w:szCs w:val="20"/>
          <w:lang w:val="tr-TR" w:eastAsia="tr-TR"/>
          <w14:ligatures w14:val="none"/>
        </w:rPr>
        <w:br/>
        <w:t>• Stress Management: Psychological support or relaxation techniques.</w:t>
      </w:r>
      <w:r w:rsidRPr="00226820">
        <w:rPr>
          <w:rFonts w:ascii="Times New Roman" w:eastAsia="Times New Roman" w:hAnsi="Times New Roman" w:cs="Times New Roman"/>
          <w:color w:val="000000"/>
          <w:kern w:val="0"/>
          <w:sz w:val="20"/>
          <w:szCs w:val="20"/>
          <w:lang w:val="tr-TR" w:eastAsia="tr-TR"/>
          <w14:ligatures w14:val="none"/>
        </w:rPr>
        <w:br/>
        <w:t>• Muscle Relaxants: Short-term use if necessary.</w:t>
      </w:r>
      <w:r w:rsidRPr="00226820">
        <w:rPr>
          <w:rFonts w:ascii="Times New Roman" w:eastAsia="Times New Roman" w:hAnsi="Times New Roman" w:cs="Times New Roman"/>
          <w:color w:val="000000"/>
          <w:kern w:val="0"/>
          <w:sz w:val="20"/>
          <w:szCs w:val="20"/>
          <w:lang w:val="tr-TR" w:eastAsia="tr-TR"/>
          <w14:ligatures w14:val="none"/>
        </w:rPr>
        <w:br/>
        <w:t>Psychological Support: Psychiatric evaluation and treatment (antidepressants, cognitive behavioral therapy) for depression and anxiety.</w:t>
      </w:r>
    </w:p>
    <w:p w14:paraId="6D906216" w14:textId="77777777" w:rsidR="00B46F42"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E21F510">
          <v:rect id="_x0000_i1081" alt="" style="width:453.6pt;height:.05pt;mso-width-percent:0;mso-height-percent:0;mso-width-percent:0;mso-height-percent:0" o:hralign="center" o:hrstd="t" o:hr="t" fillcolor="#a0a0a0" stroked="f"/>
        </w:pict>
      </w:r>
    </w:p>
    <w:p w14:paraId="45208675" w14:textId="77777777" w:rsidR="00C73DC3" w:rsidRPr="00226820" w:rsidRDefault="00B46F42"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17</w:t>
      </w:r>
    </w:p>
    <w:p w14:paraId="570FD303" w14:textId="21FB6A0F"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28-year-old female patient presents with left jaw joint pain that has worsened over the past 2 months and increases particularly with jaw movements. The patient reports a clenching habit and recent tension-type headaches. She wakes with pain in the mornings and has difficulty chewing hard foods. Clinical examination reveals marked tenderness in the left masseter muscle, with increased pain on palpation. Trigger points are detected in the muscles on palpation. Maximum mouth opening is 28 mm, with no marked limitation in lateral movements. No joint sounds are heard, but the patient feels tension and pain during jaw movements. Inquiry into triggers reveals recent work-related stress and sleep irregularity. MRI shows no intra-articular pathology.</w:t>
      </w:r>
    </w:p>
    <w:p w14:paraId="3CD31E5F" w14:textId="77777777" w:rsidR="00C73DC3"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Myofascial Pain Syndrome.</w:t>
      </w:r>
    </w:p>
    <w:p w14:paraId="69129F4F" w14:textId="77777777" w:rsidR="00226820" w:rsidRPr="00226820" w:rsidRDefault="002945C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552D063C">
          <v:rect id="_x0000_i1080" alt="" style="width:453.6pt;height:.05pt;mso-width-percent:0;mso-height-percent:0;mso-width-percent:0;mso-height-percent:0" o:hralign="center" o:hrstd="t" o:hr="t" fillcolor="#a0a0a0" stroked="f"/>
        </w:pict>
      </w:r>
      <w:r w:rsidR="00B46F42" w:rsidRPr="00226820">
        <w:rPr>
          <w:rFonts w:ascii="Times New Roman" w:eastAsia="Times New Roman" w:hAnsi="Times New Roman" w:cs="Times New Roman"/>
          <w:color w:val="000000"/>
          <w:kern w:val="0"/>
          <w:sz w:val="20"/>
          <w:szCs w:val="20"/>
          <w:lang w:val="tr-TR" w:eastAsia="tr-TR"/>
          <w14:ligatures w14:val="none"/>
        </w:rPr>
        <w:br/>
      </w:r>
      <w:r w:rsidR="00B46F42" w:rsidRPr="00226820">
        <w:rPr>
          <w:rFonts w:ascii="Times New Roman" w:eastAsia="Times New Roman" w:hAnsi="Times New Roman" w:cs="Times New Roman"/>
          <w:b/>
          <w:bCs/>
          <w:color w:val="000000"/>
          <w:kern w:val="0"/>
          <w:sz w:val="20"/>
          <w:szCs w:val="20"/>
          <w:lang w:val="tr-TR" w:eastAsia="tr-TR"/>
          <w14:ligatures w14:val="none"/>
        </w:rPr>
        <w:t>ChatGPT 4.0 Diagnosis :</w:t>
      </w:r>
      <w:r w:rsidR="00B46F42" w:rsidRPr="00226820">
        <w:rPr>
          <w:rFonts w:ascii="Times New Roman" w:eastAsia="Times New Roman" w:hAnsi="Times New Roman" w:cs="Times New Roman"/>
          <w:color w:val="000000"/>
          <w:kern w:val="0"/>
          <w:sz w:val="20"/>
          <w:szCs w:val="20"/>
          <w:lang w:val="tr-TR" w:eastAsia="tr-TR"/>
          <w14:ligatures w14:val="none"/>
        </w:rPr>
        <w:t> Myofascial Pain Syndrome (Bruxism-Related)</w:t>
      </w:r>
      <w:r w:rsidR="00B46F42" w:rsidRPr="00226820">
        <w:rPr>
          <w:rFonts w:ascii="Times New Roman" w:eastAsia="Times New Roman" w:hAnsi="Times New Roman" w:cs="Times New Roman"/>
          <w:color w:val="000000"/>
          <w:kern w:val="0"/>
          <w:sz w:val="20"/>
          <w:szCs w:val="20"/>
          <w:lang w:val="tr-TR" w:eastAsia="tr-TR"/>
          <w14:ligatures w14:val="none"/>
        </w:rPr>
        <w:br/>
      </w:r>
    </w:p>
    <w:p w14:paraId="151EFF05" w14:textId="0C490A08"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ChatGPT 4.0 Treatment :</w:t>
      </w:r>
      <w:r w:rsidRPr="00226820">
        <w:rPr>
          <w:rFonts w:ascii="Times New Roman" w:eastAsia="Times New Roman" w:hAnsi="Times New Roman" w:cs="Times New Roman"/>
          <w:color w:val="000000"/>
          <w:kern w:val="0"/>
          <w:sz w:val="20"/>
          <w:szCs w:val="20"/>
          <w:lang w:val="tr-TR" w:eastAsia="tr-TR"/>
          <w14:ligatures w14:val="none"/>
        </w:rPr>
        <w:br/>
        <w:t>Treatment Protocol:</w:t>
      </w:r>
      <w:r w:rsidRPr="00226820">
        <w:rPr>
          <w:rFonts w:ascii="Times New Roman" w:eastAsia="Times New Roman" w:hAnsi="Times New Roman" w:cs="Times New Roman"/>
          <w:color w:val="000000"/>
          <w:kern w:val="0"/>
          <w:sz w:val="20"/>
          <w:szCs w:val="20"/>
          <w:lang w:val="tr-TR" w:eastAsia="tr-TR"/>
          <w14:ligatures w14:val="none"/>
        </w:rPr>
        <w:br/>
        <w:t>• Pain Management: NSAIDs (e.g., ibuprofen), short-term muscle relaxants (e.g., tizanidine)</w:t>
      </w:r>
      <w:r w:rsidRPr="00226820">
        <w:rPr>
          <w:rFonts w:ascii="Times New Roman" w:eastAsia="Times New Roman" w:hAnsi="Times New Roman" w:cs="Times New Roman"/>
          <w:color w:val="000000"/>
          <w:kern w:val="0"/>
          <w:sz w:val="20"/>
          <w:szCs w:val="20"/>
          <w:lang w:val="tr-TR" w:eastAsia="tr-TR"/>
          <w14:ligatures w14:val="none"/>
        </w:rPr>
        <w:br/>
        <w:t>• Occlusal Splint: Control bruxism with a night guard (stabilization splint)</w:t>
      </w:r>
      <w:r w:rsidRPr="00226820">
        <w:rPr>
          <w:rFonts w:ascii="Times New Roman" w:eastAsia="Times New Roman" w:hAnsi="Times New Roman" w:cs="Times New Roman"/>
          <w:color w:val="000000"/>
          <w:kern w:val="0"/>
          <w:sz w:val="20"/>
          <w:szCs w:val="20"/>
          <w:lang w:val="tr-TR" w:eastAsia="tr-TR"/>
          <w14:ligatures w14:val="none"/>
        </w:rPr>
        <w:br/>
        <w:t>• Physical Therapy: Exercises to relax jaw muscles; hot–cold applications; massage; manual therapy</w:t>
      </w:r>
      <w:r w:rsidRPr="00226820">
        <w:rPr>
          <w:rFonts w:ascii="Times New Roman" w:eastAsia="Times New Roman" w:hAnsi="Times New Roman" w:cs="Times New Roman"/>
          <w:color w:val="000000"/>
          <w:kern w:val="0"/>
          <w:sz w:val="20"/>
          <w:szCs w:val="20"/>
          <w:lang w:val="tr-TR" w:eastAsia="tr-TR"/>
          <w14:ligatures w14:val="none"/>
        </w:rPr>
        <w:br/>
        <w:t>• Trigger Point Therapy: Consider dry needling or local anesthetic injections</w:t>
      </w:r>
      <w:r w:rsidRPr="00226820">
        <w:rPr>
          <w:rFonts w:ascii="Times New Roman" w:eastAsia="Times New Roman" w:hAnsi="Times New Roman" w:cs="Times New Roman"/>
          <w:color w:val="000000"/>
          <w:kern w:val="0"/>
          <w:sz w:val="20"/>
          <w:szCs w:val="20"/>
          <w:lang w:val="tr-TR" w:eastAsia="tr-TR"/>
          <w14:ligatures w14:val="none"/>
        </w:rPr>
        <w:br/>
        <w:t>• Stress Management: Cognitive behavioral therapy, relaxation techniques, regular sleep habits</w:t>
      </w:r>
      <w:r w:rsidRPr="00226820">
        <w:rPr>
          <w:rFonts w:ascii="Times New Roman" w:eastAsia="Times New Roman" w:hAnsi="Times New Roman" w:cs="Times New Roman"/>
          <w:color w:val="000000"/>
          <w:kern w:val="0"/>
          <w:sz w:val="20"/>
          <w:szCs w:val="20"/>
          <w:lang w:val="tr-TR" w:eastAsia="tr-TR"/>
          <w14:ligatures w14:val="none"/>
        </w:rPr>
        <w:br/>
        <w:t>• Diet: Soft diet; avoid hard foods requiring prolonged chewing</w:t>
      </w:r>
      <w:r w:rsidRPr="00226820">
        <w:rPr>
          <w:rFonts w:ascii="Times New Roman" w:eastAsia="Times New Roman" w:hAnsi="Times New Roman" w:cs="Times New Roman"/>
          <w:color w:val="000000"/>
          <w:kern w:val="0"/>
          <w:sz w:val="20"/>
          <w:szCs w:val="20"/>
          <w:lang w:val="tr-TR" w:eastAsia="tr-TR"/>
          <w14:ligatures w14:val="none"/>
        </w:rPr>
        <w:br/>
        <w:t>• If necessary: Botulinum toxin injection (into the masseter) may be considered to reduce muscle activity.</w:t>
      </w:r>
    </w:p>
    <w:p w14:paraId="56E4829F" w14:textId="17740114" w:rsidR="00C73DC3"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B513B2B">
          <v:rect id="_x0000_i1079" alt="" style="width:453.6pt;height:.05pt;mso-width-percent:0;mso-height-percent:0;mso-width-percent:0;mso-height-percent:0" o:hralign="center" o:hrstd="t" o:hr="t" fillcolor="#a0a0a0" stroked="f"/>
        </w:pict>
      </w:r>
    </w:p>
    <w:p w14:paraId="7F5A8E5C"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008001DD" w:rsidRPr="00226820">
        <w:rPr>
          <w:rFonts w:ascii="Times New Roman" w:eastAsia="Times New Roman" w:hAnsi="Times New Roman" w:cs="Times New Roman"/>
          <w:b/>
          <w:bCs/>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w:t>
      </w:r>
      <w:r w:rsidRPr="00226820">
        <w:rPr>
          <w:rFonts w:ascii="Times New Roman" w:eastAsia="Times New Roman" w:hAnsi="Times New Roman" w:cs="Times New Roman"/>
          <w:color w:val="000000"/>
          <w:kern w:val="0"/>
          <w:sz w:val="20"/>
          <w:szCs w:val="20"/>
          <w:lang w:val="tr-TR" w:eastAsia="tr-TR"/>
          <w14:ligatures w14:val="none"/>
        </w:rPr>
        <w:t> Myofascial Pain Syndrome (Masseter Muscle Involvement)</w:t>
      </w:r>
      <w:r w:rsidRPr="00226820">
        <w:rPr>
          <w:rFonts w:ascii="Times New Roman" w:eastAsia="Times New Roman" w:hAnsi="Times New Roman" w:cs="Times New Roman"/>
          <w:color w:val="000000"/>
          <w:kern w:val="0"/>
          <w:sz w:val="20"/>
          <w:szCs w:val="20"/>
          <w:lang w:val="tr-TR" w:eastAsia="tr-TR"/>
          <w14:ligatures w14:val="none"/>
        </w:rPr>
        <w:br/>
      </w:r>
    </w:p>
    <w:p w14:paraId="612A2FFE" w14:textId="0A7681B4" w:rsidR="00C73DC3"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br/>
        <w:t>Treatment Protocol: Management focuses on reducing pain, improving muscle function, and addressing triggers.</w:t>
      </w:r>
      <w:r w:rsidRPr="00226820">
        <w:rPr>
          <w:rFonts w:ascii="Times New Roman" w:eastAsia="Times New Roman" w:hAnsi="Times New Roman" w:cs="Times New Roman"/>
          <w:color w:val="000000"/>
          <w:kern w:val="0"/>
          <w:sz w:val="20"/>
          <w:szCs w:val="20"/>
          <w:lang w:val="tr-TR" w:eastAsia="tr-TR"/>
          <w14:ligatures w14:val="none"/>
        </w:rPr>
        <w:br/>
        <w:t>• Pharmacotherapy:</w:t>
      </w:r>
      <w:r w:rsidRPr="00226820">
        <w:rPr>
          <w:rFonts w:ascii="Times New Roman" w:eastAsia="Times New Roman" w:hAnsi="Times New Roman" w:cs="Times New Roman"/>
          <w:color w:val="000000"/>
          <w:kern w:val="0"/>
          <w:sz w:val="20"/>
          <w:szCs w:val="20"/>
          <w:lang w:val="tr-TR" w:eastAsia="tr-TR"/>
          <w14:ligatures w14:val="none"/>
        </w:rPr>
        <w:br/>
        <w:t>o Analgesics (NSAIDs, acetaminophen)</w:t>
      </w:r>
      <w:r w:rsidRPr="00226820">
        <w:rPr>
          <w:rFonts w:ascii="Times New Roman" w:eastAsia="Times New Roman" w:hAnsi="Times New Roman" w:cs="Times New Roman"/>
          <w:color w:val="000000"/>
          <w:kern w:val="0"/>
          <w:sz w:val="20"/>
          <w:szCs w:val="20"/>
          <w:lang w:val="tr-TR" w:eastAsia="tr-TR"/>
          <w14:ligatures w14:val="none"/>
        </w:rPr>
        <w:br/>
        <w:t>o Muscle relaxants</w:t>
      </w:r>
      <w:r w:rsidRPr="00226820">
        <w:rPr>
          <w:rFonts w:ascii="Times New Roman" w:eastAsia="Times New Roman" w:hAnsi="Times New Roman" w:cs="Times New Roman"/>
          <w:color w:val="000000"/>
          <w:kern w:val="0"/>
          <w:sz w:val="20"/>
          <w:szCs w:val="20"/>
          <w:lang w:val="tr-TR" w:eastAsia="tr-TR"/>
          <w14:ligatures w14:val="none"/>
        </w:rPr>
        <w:br/>
        <w:t>o Topical analgesics (e.g., capsaicin cream)</w:t>
      </w:r>
      <w:r w:rsidRPr="00226820">
        <w:rPr>
          <w:rFonts w:ascii="Times New Roman" w:eastAsia="Times New Roman" w:hAnsi="Times New Roman" w:cs="Times New Roman"/>
          <w:color w:val="000000"/>
          <w:kern w:val="0"/>
          <w:sz w:val="20"/>
          <w:szCs w:val="20"/>
          <w:lang w:val="tr-TR" w:eastAsia="tr-TR"/>
          <w14:ligatures w14:val="none"/>
        </w:rPr>
        <w:br/>
        <w:t>o If necessary, low-dose tricyclic antidepressants or anticonvulsants (for neuropathic pain)</w:t>
      </w:r>
      <w:r w:rsidRPr="00226820">
        <w:rPr>
          <w:rFonts w:ascii="Times New Roman" w:eastAsia="Times New Roman" w:hAnsi="Times New Roman" w:cs="Times New Roman"/>
          <w:color w:val="000000"/>
          <w:kern w:val="0"/>
          <w:sz w:val="20"/>
          <w:szCs w:val="20"/>
          <w:lang w:val="tr-TR" w:eastAsia="tr-TR"/>
          <w14:ligatures w14:val="none"/>
        </w:rPr>
        <w:br/>
        <w:t>• Physical Therapy:</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color w:val="000000"/>
          <w:kern w:val="0"/>
          <w:sz w:val="20"/>
          <w:szCs w:val="20"/>
          <w:lang w:val="tr-TR" w:eastAsia="tr-TR"/>
          <w14:ligatures w14:val="none"/>
        </w:rPr>
        <w:lastRenderedPageBreak/>
        <w:t>o Massage and stretching of trigger points</w:t>
      </w:r>
      <w:r w:rsidRPr="00226820">
        <w:rPr>
          <w:rFonts w:ascii="Times New Roman" w:eastAsia="Times New Roman" w:hAnsi="Times New Roman" w:cs="Times New Roman"/>
          <w:color w:val="000000"/>
          <w:kern w:val="0"/>
          <w:sz w:val="20"/>
          <w:szCs w:val="20"/>
          <w:lang w:val="tr-TR" w:eastAsia="tr-TR"/>
          <w14:ligatures w14:val="none"/>
        </w:rPr>
        <w:br/>
        <w:t>o Heat/cold applications</w:t>
      </w:r>
      <w:r w:rsidRPr="00226820">
        <w:rPr>
          <w:rFonts w:ascii="Times New Roman" w:eastAsia="Times New Roman" w:hAnsi="Times New Roman" w:cs="Times New Roman"/>
          <w:color w:val="000000"/>
          <w:kern w:val="0"/>
          <w:sz w:val="20"/>
          <w:szCs w:val="20"/>
          <w:lang w:val="tr-TR" w:eastAsia="tr-TR"/>
          <w14:ligatures w14:val="none"/>
        </w:rPr>
        <w:br/>
        <w:t>o Electrotherapy methods such as ultrasound and TENS</w:t>
      </w:r>
      <w:r w:rsidRPr="00226820">
        <w:rPr>
          <w:rFonts w:ascii="Times New Roman" w:eastAsia="Times New Roman" w:hAnsi="Times New Roman" w:cs="Times New Roman"/>
          <w:color w:val="000000"/>
          <w:kern w:val="0"/>
          <w:sz w:val="20"/>
          <w:szCs w:val="20"/>
          <w:lang w:val="tr-TR" w:eastAsia="tr-TR"/>
          <w14:ligatures w14:val="none"/>
        </w:rPr>
        <w:br/>
        <w:t>o Posture exercises</w:t>
      </w:r>
      <w:r w:rsidRPr="00226820">
        <w:rPr>
          <w:rFonts w:ascii="Times New Roman" w:eastAsia="Times New Roman" w:hAnsi="Times New Roman" w:cs="Times New Roman"/>
          <w:color w:val="000000"/>
          <w:kern w:val="0"/>
          <w:sz w:val="20"/>
          <w:szCs w:val="20"/>
          <w:lang w:val="tr-TR" w:eastAsia="tr-TR"/>
          <w14:ligatures w14:val="none"/>
        </w:rPr>
        <w:br/>
        <w:t>• Other:</w:t>
      </w:r>
      <w:r w:rsidRPr="00226820">
        <w:rPr>
          <w:rFonts w:ascii="Times New Roman" w:eastAsia="Times New Roman" w:hAnsi="Times New Roman" w:cs="Times New Roman"/>
          <w:color w:val="000000"/>
          <w:kern w:val="0"/>
          <w:sz w:val="20"/>
          <w:szCs w:val="20"/>
          <w:lang w:val="tr-TR" w:eastAsia="tr-TR"/>
          <w14:ligatures w14:val="none"/>
        </w:rPr>
        <w:br/>
        <w:t>o Stress management techniques (relaxation, meditation, yoga)</w:t>
      </w:r>
      <w:r w:rsidRPr="00226820">
        <w:rPr>
          <w:rFonts w:ascii="Times New Roman" w:eastAsia="Times New Roman" w:hAnsi="Times New Roman" w:cs="Times New Roman"/>
          <w:color w:val="000000"/>
          <w:kern w:val="0"/>
          <w:sz w:val="20"/>
          <w:szCs w:val="20"/>
          <w:lang w:val="tr-TR" w:eastAsia="tr-TR"/>
          <w14:ligatures w14:val="none"/>
        </w:rPr>
        <w:br/>
        <w:t>o Bruxism treatment (night guard, behavior therapy)</w:t>
      </w:r>
      <w:r w:rsidRPr="00226820">
        <w:rPr>
          <w:rFonts w:ascii="Times New Roman" w:eastAsia="Times New Roman" w:hAnsi="Times New Roman" w:cs="Times New Roman"/>
          <w:color w:val="000000"/>
          <w:kern w:val="0"/>
          <w:sz w:val="20"/>
          <w:szCs w:val="20"/>
          <w:lang w:val="tr-TR" w:eastAsia="tr-TR"/>
          <w14:ligatures w14:val="none"/>
        </w:rPr>
        <w:br/>
        <w:t>o Avoid triggering factors (excessive jaw movements, hard foods)</w:t>
      </w:r>
      <w:r w:rsidRPr="00226820">
        <w:rPr>
          <w:rFonts w:ascii="Times New Roman" w:eastAsia="Times New Roman" w:hAnsi="Times New Roman" w:cs="Times New Roman"/>
          <w:color w:val="000000"/>
          <w:kern w:val="0"/>
          <w:sz w:val="20"/>
          <w:szCs w:val="20"/>
          <w:lang w:val="tr-TR" w:eastAsia="tr-TR"/>
          <w14:ligatures w14:val="none"/>
        </w:rPr>
        <w:br/>
        <w:t>o Acupuncture</w:t>
      </w:r>
      <w:r w:rsidRPr="00226820">
        <w:rPr>
          <w:rFonts w:ascii="Times New Roman" w:eastAsia="Times New Roman" w:hAnsi="Times New Roman" w:cs="Times New Roman"/>
          <w:color w:val="000000"/>
          <w:kern w:val="0"/>
          <w:sz w:val="20"/>
          <w:szCs w:val="20"/>
          <w:lang w:val="tr-TR" w:eastAsia="tr-TR"/>
          <w14:ligatures w14:val="none"/>
        </w:rPr>
        <w:br/>
        <w:t>Patient Education: Inform the patient about the nature of the condition and triggers; teach home exercises and self-massage techniques; provide guidance on stress management and relaxation techniques; recommend ergonomic adjustments (e.g., work environment, sleep position); emphasize the importance of regular dental check-ups.</w:t>
      </w:r>
      <w:r w:rsidRPr="00226820">
        <w:rPr>
          <w:rFonts w:ascii="Times New Roman" w:eastAsia="Times New Roman" w:hAnsi="Times New Roman" w:cs="Times New Roman"/>
          <w:color w:val="000000"/>
          <w:kern w:val="0"/>
          <w:sz w:val="20"/>
          <w:szCs w:val="20"/>
          <w:lang w:val="tr-TR" w:eastAsia="tr-TR"/>
          <w14:ligatures w14:val="none"/>
        </w:rPr>
        <w:br/>
        <w:t>Important Note: The patient’s symptoms and response to treatment should be evaluated regularly, and the treatment plan should be updated as needed.</w:t>
      </w:r>
    </w:p>
    <w:p w14:paraId="438CD3E1" w14:textId="3826B72E" w:rsidR="00B46F42" w:rsidRPr="00226820" w:rsidRDefault="002945CE" w:rsidP="00C73DC3">
      <w:pPr>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EB0AF15">
          <v:rect id="_x0000_i1078" alt="" style="width:453.6pt;height:.05pt;mso-width-percent:0;mso-height-percent:0;mso-width-percent:0;mso-height-percent:0" o:hralign="center" o:hrstd="t" o:hr="t" fillcolor="#a0a0a0" stroked="f"/>
        </w:pict>
      </w:r>
    </w:p>
    <w:p w14:paraId="36D6839F" w14:textId="77777777" w:rsidR="00226820" w:rsidRPr="00226820" w:rsidRDefault="00B46F42"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V3 Diagnosis :</w:t>
      </w:r>
      <w:r w:rsidRPr="00226820">
        <w:rPr>
          <w:rFonts w:ascii="Times New Roman" w:eastAsia="Times New Roman" w:hAnsi="Times New Roman" w:cs="Times New Roman"/>
          <w:color w:val="000000"/>
          <w:kern w:val="0"/>
          <w:sz w:val="20"/>
          <w:szCs w:val="20"/>
          <w:lang w:val="tr-TR" w:eastAsia="tr-TR"/>
          <w14:ligatures w14:val="none"/>
        </w:rPr>
        <w:t> Myofascial Pain Syndrome (MPS) (Associated with bruxism and stress)</w:t>
      </w:r>
      <w:r w:rsidRPr="00226820">
        <w:rPr>
          <w:rFonts w:ascii="Times New Roman" w:eastAsia="Times New Roman" w:hAnsi="Times New Roman" w:cs="Times New Roman"/>
          <w:color w:val="000000"/>
          <w:kern w:val="0"/>
          <w:sz w:val="20"/>
          <w:szCs w:val="20"/>
          <w:lang w:val="tr-TR" w:eastAsia="tr-TR"/>
          <w14:ligatures w14:val="none"/>
        </w:rPr>
        <w:br/>
      </w:r>
    </w:p>
    <w:p w14:paraId="2A800090" w14:textId="5014538F" w:rsidR="00B46F42" w:rsidRPr="00226820" w:rsidRDefault="00B46F42"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DeepSeek Treatment :</w:t>
      </w:r>
      <w:r w:rsidRPr="00226820">
        <w:rPr>
          <w:rFonts w:ascii="Times New Roman" w:eastAsia="Times New Roman" w:hAnsi="Times New Roman" w:cs="Times New Roman"/>
          <w:color w:val="000000"/>
          <w:kern w:val="0"/>
          <w:sz w:val="20"/>
          <w:szCs w:val="20"/>
          <w:lang w:val="tr-TR" w:eastAsia="tr-TR"/>
          <w14:ligatures w14:val="none"/>
        </w:rPr>
        <w:br/>
        <w:t>Treatment Protocol:</w:t>
      </w:r>
      <w:r w:rsidRPr="00226820">
        <w:rPr>
          <w:rFonts w:ascii="Times New Roman" w:eastAsia="Times New Roman" w:hAnsi="Times New Roman" w:cs="Times New Roman"/>
          <w:color w:val="000000"/>
          <w:kern w:val="0"/>
          <w:sz w:val="20"/>
          <w:szCs w:val="20"/>
          <w:lang w:val="tr-TR" w:eastAsia="tr-TR"/>
          <w14:ligatures w14:val="none"/>
        </w:rPr>
        <w:br/>
        <w:t>• Pain Management: NSAIDs (e.g., ibuprofen) or acetaminophen for short-term pain control. Short-term use of muscle relaxants (e.g., tizanidine).</w:t>
      </w:r>
      <w:r w:rsidRPr="00226820">
        <w:rPr>
          <w:rFonts w:ascii="Times New Roman" w:eastAsia="Times New Roman" w:hAnsi="Times New Roman" w:cs="Times New Roman"/>
          <w:color w:val="000000"/>
          <w:kern w:val="0"/>
          <w:sz w:val="20"/>
          <w:szCs w:val="20"/>
          <w:lang w:val="tr-TR" w:eastAsia="tr-TR"/>
          <w14:ligatures w14:val="none"/>
        </w:rPr>
        <w:br/>
        <w:t>• Bruxism Management: Use a night guard (splint) to prevent clenching and reduce stress on the muscles.</w:t>
      </w:r>
      <w:r w:rsidRPr="00226820">
        <w:rPr>
          <w:rFonts w:ascii="Times New Roman" w:eastAsia="Times New Roman" w:hAnsi="Times New Roman" w:cs="Times New Roman"/>
          <w:color w:val="000000"/>
          <w:kern w:val="0"/>
          <w:sz w:val="20"/>
          <w:szCs w:val="20"/>
          <w:lang w:val="tr-TR" w:eastAsia="tr-TR"/>
          <w14:ligatures w14:val="none"/>
        </w:rPr>
        <w:br/>
        <w:t>• Physical Therapy and Exercises: Heat application and massage for muscle relaxation. Trigger point injections (lidocaine or dry needling) for local pain control. Gentle jaw exercises (opening–closing, lateral movements).</w:t>
      </w:r>
      <w:r w:rsidRPr="00226820">
        <w:rPr>
          <w:rFonts w:ascii="Times New Roman" w:eastAsia="Times New Roman" w:hAnsi="Times New Roman" w:cs="Times New Roman"/>
          <w:color w:val="000000"/>
          <w:kern w:val="0"/>
          <w:sz w:val="20"/>
          <w:szCs w:val="20"/>
          <w:lang w:val="tr-TR" w:eastAsia="tr-TR"/>
          <w14:ligatures w14:val="none"/>
        </w:rPr>
        <w:br/>
        <w:t>• Behavioral Therapy and Stress Management: Stress-reduction techniques (meditation, yoga, breathing exercises). Improve sleep schedule and sleep hygiene.</w:t>
      </w:r>
      <w:r w:rsidRPr="00226820">
        <w:rPr>
          <w:rFonts w:ascii="Times New Roman" w:eastAsia="Times New Roman" w:hAnsi="Times New Roman" w:cs="Times New Roman"/>
          <w:color w:val="000000"/>
          <w:kern w:val="0"/>
          <w:sz w:val="20"/>
          <w:szCs w:val="20"/>
          <w:lang w:val="tr-TR" w:eastAsia="tr-TR"/>
          <w14:ligatures w14:val="none"/>
        </w:rPr>
        <w:br/>
        <w:t>• Follow-up and Advanced Treatment: Reassess after 4–6 weeks. If there is no response to conservative therapy, consider psychological support (e.g., cognitive behavioral therapy) or advanced muscle-relaxation techniques under physiotherapist supervision. This protocol aims to alleviate muscle-related pain and manage triggers (stress, bruxism). Since myofascial pain syndrome is often multifactorial, a multidisciplinary approach is important.</w:t>
      </w:r>
    </w:p>
    <w:p w14:paraId="13814DB8" w14:textId="628F3880" w:rsidR="00C73DC3" w:rsidRPr="00226820" w:rsidRDefault="002945C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111FE40">
          <v:rect id="_x0000_i1077" alt="" style="width:453.6pt;height:.05pt;mso-width-percent:0;mso-height-percent:0;mso-width-percent:0;mso-height-percent:0" o:hralign="center" o:hrstd="t" o:hr="t" fillcolor="#a0a0a0" stroked="f"/>
        </w:pict>
      </w:r>
    </w:p>
    <w:p w14:paraId="34C9C693" w14:textId="77777777" w:rsidR="00C73DC3" w:rsidRPr="00226820" w:rsidRDefault="006E7F1E"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18</w:t>
      </w:r>
    </w:p>
    <w:p w14:paraId="74AB0A64" w14:textId="77777777" w:rsidR="008001DD"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45-year-old female patient presents with pain in the temporal region and a general sense of tightness for the past 6 months. She even states that on some days her hair hurts. The patient reports that, especially after prolonged chewing or speaking, she feels pain and fatigue in the jaw muscles even at rest. She reports no history of trauma or systemic disease. Clinical examination reveals bilateral marked tenderness in the masseter, temporalis, and pterygoid muscles. Pain intensifies with palpation of the masseter muscle, while a diffuse sense of tightness is felt in the temporalis muscles. Maximum mouth opening is 30 mm; right lateral movement is 6 mm and left lateral movement is 5 mm. When the posterior occipital region of the neck is palpated, the patient experiences a headache.</w:t>
      </w:r>
      <w:r w:rsidRPr="00226820">
        <w:rPr>
          <w:rFonts w:ascii="Times New Roman" w:eastAsia="Times New Roman" w:hAnsi="Times New Roman" w:cs="Times New Roman"/>
          <w:color w:val="000000"/>
          <w:kern w:val="0"/>
          <w:sz w:val="20"/>
          <w:szCs w:val="20"/>
          <w:lang w:val="tr-TR" w:eastAsia="tr-TR"/>
          <w14:ligatures w14:val="none"/>
        </w:rPr>
        <w:br/>
      </w:r>
    </w:p>
    <w:p w14:paraId="47DF0DE7" w14:textId="29EFEEDB" w:rsidR="00C73DC3"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Myofascial Pain Syndrome.</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798D413E">
          <v:rect id="_x0000_i1076" alt="" style="width:453.6pt;height:.05pt;mso-width-percent:0;mso-height-percent:0;mso-width-percent:0;mso-height-percent:0" o:hralign="center" o:hrstd="t" o:hr="t" fillcolor="#a0a0a0" stroked="f"/>
        </w:pict>
      </w:r>
    </w:p>
    <w:p w14:paraId="0F29A915" w14:textId="77777777" w:rsidR="00226820"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Diagnosis :</w:t>
      </w:r>
      <w:r w:rsidRPr="00226820">
        <w:rPr>
          <w:rFonts w:ascii="Times New Roman" w:eastAsia="Times New Roman" w:hAnsi="Times New Roman" w:cs="Times New Roman"/>
          <w:color w:val="000000"/>
          <w:kern w:val="0"/>
          <w:sz w:val="20"/>
          <w:szCs w:val="20"/>
          <w:lang w:val="tr-TR" w:eastAsia="tr-TR"/>
          <w14:ligatures w14:val="none"/>
        </w:rPr>
        <w:t> Myofascial Pain Syndrome (Muscle-Related TMJ Pain)</w:t>
      </w:r>
      <w:r w:rsidRPr="00226820">
        <w:rPr>
          <w:rFonts w:ascii="Times New Roman" w:eastAsia="Times New Roman" w:hAnsi="Times New Roman" w:cs="Times New Roman"/>
          <w:color w:val="000000"/>
          <w:kern w:val="0"/>
          <w:sz w:val="20"/>
          <w:szCs w:val="20"/>
          <w:lang w:val="tr-TR" w:eastAsia="tr-TR"/>
          <w14:ligatures w14:val="none"/>
        </w:rPr>
        <w:br/>
      </w:r>
    </w:p>
    <w:p w14:paraId="6255B493" w14:textId="5E84291A" w:rsidR="008001DD"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 xml:space="preserve">Chat Gpt 4.0 Treatment </w:t>
      </w:r>
      <w:r w:rsidR="008001DD" w:rsidRPr="00226820">
        <w:rPr>
          <w:rFonts w:ascii="Times New Roman" w:eastAsia="Times New Roman" w:hAnsi="Times New Roman" w:cs="Times New Roman"/>
          <w:b/>
          <w:bCs/>
          <w:color w:val="000000"/>
          <w:kern w:val="0"/>
          <w:sz w:val="20"/>
          <w:szCs w:val="20"/>
          <w:lang w:val="tr-TR" w:eastAsia="tr-TR"/>
          <w14:ligatures w14:val="none"/>
        </w:rPr>
        <w:t>:</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t>• Pain Management: NSAIDs (e.g., ibuprofen, naproxen), muscle relaxants (e.g., tizanidine)</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color w:val="000000"/>
          <w:kern w:val="0"/>
          <w:sz w:val="20"/>
          <w:szCs w:val="20"/>
          <w:lang w:val="tr-TR" w:eastAsia="tr-TR"/>
          <w14:ligatures w14:val="none"/>
        </w:rPr>
        <w:lastRenderedPageBreak/>
        <w:t>• Physical Therapy: Stretching and relaxation exercises for the jaw and neck muscles, hot–cold applications, manual therapy, massage</w:t>
      </w:r>
      <w:r w:rsidRPr="00226820">
        <w:rPr>
          <w:rFonts w:ascii="Times New Roman" w:eastAsia="Times New Roman" w:hAnsi="Times New Roman" w:cs="Times New Roman"/>
          <w:color w:val="000000"/>
          <w:kern w:val="0"/>
          <w:sz w:val="20"/>
          <w:szCs w:val="20"/>
          <w:lang w:val="tr-TR" w:eastAsia="tr-TR"/>
          <w14:ligatures w14:val="none"/>
        </w:rPr>
        <w:br/>
        <w:t>• Occlusal Splint: Night guard (stabilization splint) to prevent bruxism</w:t>
      </w:r>
      <w:r w:rsidRPr="00226820">
        <w:rPr>
          <w:rFonts w:ascii="Times New Roman" w:eastAsia="Times New Roman" w:hAnsi="Times New Roman" w:cs="Times New Roman"/>
          <w:color w:val="000000"/>
          <w:kern w:val="0"/>
          <w:sz w:val="20"/>
          <w:szCs w:val="20"/>
          <w:lang w:val="tr-TR" w:eastAsia="tr-TR"/>
          <w14:ligatures w14:val="none"/>
        </w:rPr>
        <w:br/>
        <w:t>• Trigger Point Therapy: Dry needling or local anesthetic injections may be considered</w:t>
      </w:r>
      <w:r w:rsidRPr="00226820">
        <w:rPr>
          <w:rFonts w:ascii="Times New Roman" w:eastAsia="Times New Roman" w:hAnsi="Times New Roman" w:cs="Times New Roman"/>
          <w:color w:val="000000"/>
          <w:kern w:val="0"/>
          <w:sz w:val="20"/>
          <w:szCs w:val="20"/>
          <w:lang w:val="tr-TR" w:eastAsia="tr-TR"/>
          <w14:ligatures w14:val="none"/>
        </w:rPr>
        <w:br/>
        <w:t>• Stress Management: Cognitive–behavioral therapy, relaxation techniques, establishing regular sleep</w:t>
      </w:r>
      <w:r w:rsidRPr="00226820">
        <w:rPr>
          <w:rFonts w:ascii="Times New Roman" w:eastAsia="Times New Roman" w:hAnsi="Times New Roman" w:cs="Times New Roman"/>
          <w:color w:val="000000"/>
          <w:kern w:val="0"/>
          <w:sz w:val="20"/>
          <w:szCs w:val="20"/>
          <w:lang w:val="tr-TR" w:eastAsia="tr-TR"/>
          <w14:ligatures w14:val="none"/>
        </w:rPr>
        <w:br/>
        <w:t>• Diet: Soft diet; avoid foods requiring prolonged chewing</w:t>
      </w:r>
      <w:r w:rsidRPr="00226820">
        <w:rPr>
          <w:rFonts w:ascii="Times New Roman" w:eastAsia="Times New Roman" w:hAnsi="Times New Roman" w:cs="Times New Roman"/>
          <w:color w:val="000000"/>
          <w:kern w:val="0"/>
          <w:sz w:val="20"/>
          <w:szCs w:val="20"/>
          <w:lang w:val="tr-TR" w:eastAsia="tr-TR"/>
          <w14:ligatures w14:val="none"/>
        </w:rPr>
        <w:br/>
        <w:t>• Botox Therapy (If Needed): Injection into the temporalis and masseter muscles may be considered to reduce muscle activity.</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3AFDF5DF">
          <v:rect id="_x0000_i1075" alt="" style="width:453.6pt;height:.05pt;mso-width-percent:0;mso-height-percent:0;mso-width-percent:0;mso-height-percent:0" o:hralign="center" o:hrstd="t" o:hr="t" fillcolor="#a0a0a0" stroked="f"/>
        </w:pict>
      </w:r>
    </w:p>
    <w:p w14:paraId="0CE1E832" w14:textId="77777777" w:rsidR="00226820"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Tension-Type Headache (with involvement of the masticatory muscles)</w:t>
      </w:r>
      <w:r w:rsidRPr="00226820">
        <w:rPr>
          <w:rFonts w:ascii="Times New Roman" w:eastAsia="Times New Roman" w:hAnsi="Times New Roman" w:cs="Times New Roman"/>
          <w:color w:val="000000"/>
          <w:kern w:val="0"/>
          <w:sz w:val="20"/>
          <w:szCs w:val="20"/>
          <w:lang w:val="tr-TR" w:eastAsia="tr-TR"/>
          <w14:ligatures w14:val="none"/>
        </w:rPr>
        <w:br/>
      </w:r>
    </w:p>
    <w:p w14:paraId="640C044F" w14:textId="4C484DEA" w:rsidR="00C73DC3"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Treatment focuses on reducing pain, relieving muscle tension, and addressing triggers.</w:t>
      </w:r>
      <w:r w:rsidRPr="00226820">
        <w:rPr>
          <w:rFonts w:ascii="Times New Roman" w:eastAsia="Times New Roman" w:hAnsi="Times New Roman" w:cs="Times New Roman"/>
          <w:color w:val="000000"/>
          <w:kern w:val="0"/>
          <w:sz w:val="20"/>
          <w:szCs w:val="20"/>
          <w:lang w:val="tr-TR" w:eastAsia="tr-TR"/>
          <w14:ligatures w14:val="none"/>
        </w:rPr>
        <w:br/>
        <w:t>• Medication:</w:t>
      </w:r>
      <w:r w:rsidRPr="00226820">
        <w:rPr>
          <w:rFonts w:ascii="Times New Roman" w:eastAsia="Times New Roman" w:hAnsi="Times New Roman" w:cs="Times New Roman"/>
          <w:color w:val="000000"/>
          <w:kern w:val="0"/>
          <w:sz w:val="20"/>
          <w:szCs w:val="20"/>
          <w:lang w:val="tr-TR" w:eastAsia="tr-TR"/>
          <w14:ligatures w14:val="none"/>
        </w:rPr>
        <w:br/>
        <w:t>o Analgesics (NSAIDs, acetaminophen)</w:t>
      </w:r>
      <w:r w:rsidRPr="00226820">
        <w:rPr>
          <w:rFonts w:ascii="Times New Roman" w:eastAsia="Times New Roman" w:hAnsi="Times New Roman" w:cs="Times New Roman"/>
          <w:color w:val="000000"/>
          <w:kern w:val="0"/>
          <w:sz w:val="20"/>
          <w:szCs w:val="20"/>
          <w:lang w:val="tr-TR" w:eastAsia="tr-TR"/>
          <w14:ligatures w14:val="none"/>
        </w:rPr>
        <w:br/>
        <w:t>o Muscle relaxants</w:t>
      </w:r>
      <w:r w:rsidRPr="00226820">
        <w:rPr>
          <w:rFonts w:ascii="Times New Roman" w:eastAsia="Times New Roman" w:hAnsi="Times New Roman" w:cs="Times New Roman"/>
          <w:color w:val="000000"/>
          <w:kern w:val="0"/>
          <w:sz w:val="20"/>
          <w:szCs w:val="20"/>
          <w:lang w:val="tr-TR" w:eastAsia="tr-TR"/>
          <w14:ligatures w14:val="none"/>
        </w:rPr>
        <w:br/>
        <w:t>o If necessary, low-dose tricyclic antidepressants or anticonvulsants (for chronic pain)</w:t>
      </w:r>
      <w:r w:rsidRPr="00226820">
        <w:rPr>
          <w:rFonts w:ascii="Times New Roman" w:eastAsia="Times New Roman" w:hAnsi="Times New Roman" w:cs="Times New Roman"/>
          <w:color w:val="000000"/>
          <w:kern w:val="0"/>
          <w:sz w:val="20"/>
          <w:szCs w:val="20"/>
          <w:lang w:val="tr-TR" w:eastAsia="tr-TR"/>
          <w14:ligatures w14:val="none"/>
        </w:rPr>
        <w:br/>
        <w:t>• Physical Therapy:</w:t>
      </w:r>
      <w:r w:rsidRPr="00226820">
        <w:rPr>
          <w:rFonts w:ascii="Times New Roman" w:eastAsia="Times New Roman" w:hAnsi="Times New Roman" w:cs="Times New Roman"/>
          <w:color w:val="000000"/>
          <w:kern w:val="0"/>
          <w:sz w:val="20"/>
          <w:szCs w:val="20"/>
          <w:lang w:val="tr-TR" w:eastAsia="tr-TR"/>
          <w14:ligatures w14:val="none"/>
        </w:rPr>
        <w:br/>
        <w:t>o Stretching and strengthening exercises for head and neck muscles</w:t>
      </w:r>
      <w:r w:rsidRPr="00226820">
        <w:rPr>
          <w:rFonts w:ascii="Times New Roman" w:eastAsia="Times New Roman" w:hAnsi="Times New Roman" w:cs="Times New Roman"/>
          <w:color w:val="000000"/>
          <w:kern w:val="0"/>
          <w:sz w:val="20"/>
          <w:szCs w:val="20"/>
          <w:lang w:val="tr-TR" w:eastAsia="tr-TR"/>
          <w14:ligatures w14:val="none"/>
        </w:rPr>
        <w:br/>
        <w:t>o Posture exercises</w:t>
      </w:r>
      <w:r w:rsidRPr="00226820">
        <w:rPr>
          <w:rFonts w:ascii="Times New Roman" w:eastAsia="Times New Roman" w:hAnsi="Times New Roman" w:cs="Times New Roman"/>
          <w:color w:val="000000"/>
          <w:kern w:val="0"/>
          <w:sz w:val="20"/>
          <w:szCs w:val="20"/>
          <w:lang w:val="tr-TR" w:eastAsia="tr-TR"/>
          <w14:ligatures w14:val="none"/>
        </w:rPr>
        <w:br/>
        <w:t>o Hot/cold applications</w:t>
      </w:r>
      <w:r w:rsidRPr="00226820">
        <w:rPr>
          <w:rFonts w:ascii="Times New Roman" w:eastAsia="Times New Roman" w:hAnsi="Times New Roman" w:cs="Times New Roman"/>
          <w:color w:val="000000"/>
          <w:kern w:val="0"/>
          <w:sz w:val="20"/>
          <w:szCs w:val="20"/>
          <w:lang w:val="tr-TR" w:eastAsia="tr-TR"/>
          <w14:ligatures w14:val="none"/>
        </w:rPr>
        <w:br/>
        <w:t>o Massage therapy</w:t>
      </w:r>
      <w:r w:rsidRPr="00226820">
        <w:rPr>
          <w:rFonts w:ascii="Times New Roman" w:eastAsia="Times New Roman" w:hAnsi="Times New Roman" w:cs="Times New Roman"/>
          <w:color w:val="000000"/>
          <w:kern w:val="0"/>
          <w:sz w:val="20"/>
          <w:szCs w:val="20"/>
          <w:lang w:val="tr-TR" w:eastAsia="tr-TR"/>
          <w14:ligatures w14:val="none"/>
        </w:rPr>
        <w:br/>
        <w:t>o Electrotherapy such as ultrasound and TENS</w:t>
      </w:r>
      <w:r w:rsidRPr="00226820">
        <w:rPr>
          <w:rFonts w:ascii="Times New Roman" w:eastAsia="Times New Roman" w:hAnsi="Times New Roman" w:cs="Times New Roman"/>
          <w:color w:val="000000"/>
          <w:kern w:val="0"/>
          <w:sz w:val="20"/>
          <w:szCs w:val="20"/>
          <w:lang w:val="tr-TR" w:eastAsia="tr-TR"/>
          <w14:ligatures w14:val="none"/>
        </w:rPr>
        <w:br/>
        <w:t>• Other:</w:t>
      </w:r>
      <w:r w:rsidRPr="00226820">
        <w:rPr>
          <w:rFonts w:ascii="Times New Roman" w:eastAsia="Times New Roman" w:hAnsi="Times New Roman" w:cs="Times New Roman"/>
          <w:color w:val="000000"/>
          <w:kern w:val="0"/>
          <w:sz w:val="20"/>
          <w:szCs w:val="20"/>
          <w:lang w:val="tr-TR" w:eastAsia="tr-TR"/>
          <w14:ligatures w14:val="none"/>
        </w:rPr>
        <w:br/>
        <w:t>o Stress management techniques (relaxation, meditation, yoga)</w:t>
      </w:r>
      <w:r w:rsidRPr="00226820">
        <w:rPr>
          <w:rFonts w:ascii="Times New Roman" w:eastAsia="Times New Roman" w:hAnsi="Times New Roman" w:cs="Times New Roman"/>
          <w:color w:val="000000"/>
          <w:kern w:val="0"/>
          <w:sz w:val="20"/>
          <w:szCs w:val="20"/>
          <w:lang w:val="tr-TR" w:eastAsia="tr-TR"/>
          <w14:ligatures w14:val="none"/>
        </w:rPr>
        <w:br/>
        <w:t>o Regular exercise</w:t>
      </w:r>
      <w:r w:rsidRPr="00226820">
        <w:rPr>
          <w:rFonts w:ascii="Times New Roman" w:eastAsia="Times New Roman" w:hAnsi="Times New Roman" w:cs="Times New Roman"/>
          <w:color w:val="000000"/>
          <w:kern w:val="0"/>
          <w:sz w:val="20"/>
          <w:szCs w:val="20"/>
          <w:lang w:val="tr-TR" w:eastAsia="tr-TR"/>
          <w14:ligatures w14:val="none"/>
        </w:rPr>
        <w:br/>
        <w:t>o Adequate sleep</w:t>
      </w:r>
      <w:r w:rsidRPr="00226820">
        <w:rPr>
          <w:rFonts w:ascii="Times New Roman" w:eastAsia="Times New Roman" w:hAnsi="Times New Roman" w:cs="Times New Roman"/>
          <w:color w:val="000000"/>
          <w:kern w:val="0"/>
          <w:sz w:val="20"/>
          <w:szCs w:val="20"/>
          <w:lang w:val="tr-TR" w:eastAsia="tr-TR"/>
          <w14:ligatures w14:val="none"/>
        </w:rPr>
        <w:br/>
        <w:t>o Avoiding triggers (stress, poor posture, excessive caffeine intake)</w:t>
      </w:r>
      <w:r w:rsidRPr="00226820">
        <w:rPr>
          <w:rFonts w:ascii="Times New Roman" w:eastAsia="Times New Roman" w:hAnsi="Times New Roman" w:cs="Times New Roman"/>
          <w:color w:val="000000"/>
          <w:kern w:val="0"/>
          <w:sz w:val="20"/>
          <w:szCs w:val="20"/>
          <w:lang w:val="tr-TR" w:eastAsia="tr-TR"/>
          <w14:ligatures w14:val="none"/>
        </w:rPr>
        <w:br/>
        <w:t>o Acupuncture</w:t>
      </w:r>
      <w:r w:rsidRPr="00226820">
        <w:rPr>
          <w:rFonts w:ascii="Times New Roman" w:eastAsia="Times New Roman" w:hAnsi="Times New Roman" w:cs="Times New Roman"/>
          <w:color w:val="000000"/>
          <w:kern w:val="0"/>
          <w:sz w:val="20"/>
          <w:szCs w:val="20"/>
          <w:lang w:val="tr-TR" w:eastAsia="tr-TR"/>
          <w14:ligatures w14:val="none"/>
        </w:rPr>
        <w:br/>
        <w:t>o Biofeedback</w:t>
      </w:r>
      <w:r w:rsidRPr="00226820">
        <w:rPr>
          <w:rFonts w:ascii="Times New Roman" w:eastAsia="Times New Roman" w:hAnsi="Times New Roman" w:cs="Times New Roman"/>
          <w:color w:val="000000"/>
          <w:kern w:val="0"/>
          <w:sz w:val="20"/>
          <w:szCs w:val="20"/>
          <w:lang w:val="tr-TR" w:eastAsia="tr-TR"/>
          <w14:ligatures w14:val="none"/>
        </w:rPr>
        <w:br/>
        <w:t>Patient Education:</w:t>
      </w:r>
      <w:r w:rsidRPr="00226820">
        <w:rPr>
          <w:rFonts w:ascii="Times New Roman" w:eastAsia="Times New Roman" w:hAnsi="Times New Roman" w:cs="Times New Roman"/>
          <w:color w:val="000000"/>
          <w:kern w:val="0"/>
          <w:sz w:val="20"/>
          <w:szCs w:val="20"/>
          <w:lang w:val="tr-TR" w:eastAsia="tr-TR"/>
          <w14:ligatures w14:val="none"/>
        </w:rPr>
        <w:br/>
        <w:t>• Provide information about the nature of the condition and its triggers</w:t>
      </w:r>
      <w:r w:rsidRPr="00226820">
        <w:rPr>
          <w:rFonts w:ascii="Times New Roman" w:eastAsia="Times New Roman" w:hAnsi="Times New Roman" w:cs="Times New Roman"/>
          <w:color w:val="000000"/>
          <w:kern w:val="0"/>
          <w:sz w:val="20"/>
          <w:szCs w:val="20"/>
          <w:lang w:val="tr-TR" w:eastAsia="tr-TR"/>
          <w14:ligatures w14:val="none"/>
        </w:rPr>
        <w:br/>
        <w:t>• Teach home exercises and stress management techniques</w:t>
      </w:r>
      <w:r w:rsidRPr="00226820">
        <w:rPr>
          <w:rFonts w:ascii="Times New Roman" w:eastAsia="Times New Roman" w:hAnsi="Times New Roman" w:cs="Times New Roman"/>
          <w:color w:val="000000"/>
          <w:kern w:val="0"/>
          <w:sz w:val="20"/>
          <w:szCs w:val="20"/>
          <w:lang w:val="tr-TR" w:eastAsia="tr-TR"/>
          <w14:ligatures w14:val="none"/>
        </w:rPr>
        <w:br/>
        <w:t>• Recommend ergonomic adjustments (e.g., work environment, sleep position)</w:t>
      </w:r>
      <w:r w:rsidRPr="00226820">
        <w:rPr>
          <w:rFonts w:ascii="Times New Roman" w:eastAsia="Times New Roman" w:hAnsi="Times New Roman" w:cs="Times New Roman"/>
          <w:color w:val="000000"/>
          <w:kern w:val="0"/>
          <w:sz w:val="20"/>
          <w:szCs w:val="20"/>
          <w:lang w:val="tr-TR" w:eastAsia="tr-TR"/>
          <w14:ligatures w14:val="none"/>
        </w:rPr>
        <w:br/>
        <w:t>• Advise on healthy lifestyle habits (regular exercise, adequate sleep, balanced diet)</w:t>
      </w:r>
      <w:r w:rsidRPr="00226820">
        <w:rPr>
          <w:rFonts w:ascii="Times New Roman" w:eastAsia="Times New Roman" w:hAnsi="Times New Roman" w:cs="Times New Roman"/>
          <w:color w:val="000000"/>
          <w:kern w:val="0"/>
          <w:sz w:val="20"/>
          <w:szCs w:val="20"/>
          <w:lang w:val="tr-TR" w:eastAsia="tr-TR"/>
          <w14:ligatures w14:val="none"/>
        </w:rPr>
        <w:br/>
        <w:t>Important Note: The patient’s symptoms and response to treatment should be assessed regularly and the treatment plan updated as needed. Tension-type headache may become chronic; therefore, early diagnosis and treatment are important.</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2B9E0E67">
          <v:rect id="_x0000_i1074" alt="" style="width:453.6pt;height:.05pt;mso-width-percent:0;mso-height-percent:0;mso-width-percent:0;mso-height-percent:0" o:hralign="center" o:hrstd="t" o:hr="t" fillcolor="#a0a0a0" stroked="f"/>
        </w:pict>
      </w:r>
    </w:p>
    <w:p w14:paraId="7042A4E9" w14:textId="77777777" w:rsidR="00226820"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Myofascial Pain Syndrome (MPS) (Associated with chronic muscle tension)</w:t>
      </w:r>
      <w:r w:rsidRPr="00226820">
        <w:rPr>
          <w:rFonts w:ascii="Times New Roman" w:eastAsia="Times New Roman" w:hAnsi="Times New Roman" w:cs="Times New Roman"/>
          <w:color w:val="000000"/>
          <w:kern w:val="0"/>
          <w:sz w:val="20"/>
          <w:szCs w:val="20"/>
          <w:lang w:val="tr-TR" w:eastAsia="tr-TR"/>
          <w14:ligatures w14:val="none"/>
        </w:rPr>
        <w:br/>
      </w:r>
    </w:p>
    <w:p w14:paraId="4ECEDC0E" w14:textId="51958601" w:rsidR="006E7F1E" w:rsidRPr="00226820" w:rsidRDefault="006E7F1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t>• Pain Management: NSAIDs (e.g., ibuprofen) or acetaminophen for short-term pain control. Short-term use of muscle relaxants (e.g., tizanidine).</w:t>
      </w:r>
      <w:r w:rsidRPr="00226820">
        <w:rPr>
          <w:rFonts w:ascii="Times New Roman" w:eastAsia="Times New Roman" w:hAnsi="Times New Roman" w:cs="Times New Roman"/>
          <w:color w:val="000000"/>
          <w:kern w:val="0"/>
          <w:sz w:val="20"/>
          <w:szCs w:val="20"/>
          <w:lang w:val="tr-TR" w:eastAsia="tr-TR"/>
          <w14:ligatures w14:val="none"/>
        </w:rPr>
        <w:br/>
        <w:t>• Physical Therapy and Muscle Relaxation: Heat application and massage for muscle relaxation. Trigger point injections (lidocaine or dry needling) for local pain control. Gentle stretching exercises for the neck and jaw muscles.</w:t>
      </w:r>
      <w:r w:rsidRPr="00226820">
        <w:rPr>
          <w:rFonts w:ascii="Times New Roman" w:eastAsia="Times New Roman" w:hAnsi="Times New Roman" w:cs="Times New Roman"/>
          <w:color w:val="000000"/>
          <w:kern w:val="0"/>
          <w:sz w:val="20"/>
          <w:szCs w:val="20"/>
          <w:lang w:val="tr-TR" w:eastAsia="tr-TR"/>
          <w14:ligatures w14:val="none"/>
        </w:rPr>
        <w:br/>
        <w:t>• Behavioral Therapy and Stress Management: Stress-reduction techniques (meditation, yoga, breathing exercises). Improve sleep schedule and sleep hygiene.</w:t>
      </w:r>
      <w:r w:rsidRPr="00226820">
        <w:rPr>
          <w:rFonts w:ascii="Times New Roman" w:eastAsia="Times New Roman" w:hAnsi="Times New Roman" w:cs="Times New Roman"/>
          <w:color w:val="000000"/>
          <w:kern w:val="0"/>
          <w:sz w:val="20"/>
          <w:szCs w:val="20"/>
          <w:lang w:val="tr-TR" w:eastAsia="tr-TR"/>
          <w14:ligatures w14:val="none"/>
        </w:rPr>
        <w:br/>
        <w:t>• Occlusal Therapy: Use of a night guard (splint) to reduce stress on the jaw muscles.</w:t>
      </w:r>
      <w:r w:rsidRPr="00226820">
        <w:rPr>
          <w:rFonts w:ascii="Times New Roman" w:eastAsia="Times New Roman" w:hAnsi="Times New Roman" w:cs="Times New Roman"/>
          <w:color w:val="000000"/>
          <w:kern w:val="0"/>
          <w:sz w:val="20"/>
          <w:szCs w:val="20"/>
          <w:lang w:val="tr-TR" w:eastAsia="tr-TR"/>
          <w14:ligatures w14:val="none"/>
        </w:rPr>
        <w:br/>
        <w:t>• Follow-up and Advanced Treatment: Reassess after 4–6 weeks. If there is no response to conservative therapy, consider psychological support (e.g., cognitive–behavioral therapy) or advanced muscle-relaxation techniques with a physiotherapist.</w:t>
      </w:r>
      <w:r w:rsidRPr="00226820">
        <w:rPr>
          <w:rFonts w:ascii="Times New Roman" w:eastAsia="Times New Roman" w:hAnsi="Times New Roman" w:cs="Times New Roman"/>
          <w:color w:val="000000"/>
          <w:kern w:val="0"/>
          <w:sz w:val="20"/>
          <w:szCs w:val="20"/>
          <w:lang w:val="tr-TR" w:eastAsia="tr-TR"/>
          <w14:ligatures w14:val="none"/>
        </w:rPr>
        <w:br/>
        <w:t>This protocol aims to relieve muscle-related pain and manage triggers (stress, muscle tension). Because myofascial pain syndrome is often multifactorial, a multidisciplinary approach is important.</w:t>
      </w:r>
    </w:p>
    <w:p w14:paraId="70DCDCD3" w14:textId="77777777" w:rsidR="006E7F1E"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lastRenderedPageBreak/>
        <w:pict w14:anchorId="709564B7">
          <v:rect id="_x0000_i1073" alt="" style="width:453.6pt;height:.05pt;mso-width-percent:0;mso-height-percent:0;mso-width-percent:0;mso-height-percent:0" o:hralign="center" o:hrstd="t" o:hr="t" fillcolor="#a0a0a0" stroked="f"/>
        </w:pict>
      </w:r>
    </w:p>
    <w:p w14:paraId="61316AC0" w14:textId="746CD303" w:rsidR="00C73DC3" w:rsidRPr="00226820" w:rsidRDefault="006E7F1E" w:rsidP="003B7E4B">
      <w:pPr>
        <w:spacing w:before="100" w:beforeAutospacing="1" w:after="100" w:afterAutospacing="1"/>
        <w:rPr>
          <w:rFonts w:ascii="Times New Roman" w:eastAsia="Times New Roman" w:hAnsi="Times New Roman" w:cs="Times New Roman"/>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19</w:t>
      </w:r>
    </w:p>
    <w:p w14:paraId="25732166" w14:textId="77777777" w:rsidR="00226820"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50-year-old female patient presents with complaints over the past 2 years of marked muscle contractions, pain in the jaw muscles, and a sense of fatigue after prolonged chewing. The patient reports particular difficulty when consuming hard foods and an excessive sense of fatigue in the muscles during chewing. She has a history of fibromyalgia and states that she has generalized musculoskeletal sensitivity. Clinical examination shows a mouth opening of 24 mm; right lateral movement 5 mm and left lateral movement 6 mm. There is marked tenderness in the bilateral masseter and temporalis muscles, with activation of trigger points on palpation. MRI shows no intra-articular pathology, while diffuse tension is observed in the masticatory muscles.</w:t>
      </w:r>
      <w:r w:rsidRPr="00226820">
        <w:rPr>
          <w:rFonts w:ascii="Times New Roman" w:eastAsia="Times New Roman" w:hAnsi="Times New Roman" w:cs="Times New Roman"/>
          <w:color w:val="000000"/>
          <w:kern w:val="0"/>
          <w:sz w:val="20"/>
          <w:szCs w:val="20"/>
          <w:lang w:val="tr-TR" w:eastAsia="tr-TR"/>
          <w14:ligatures w14:val="none"/>
        </w:rPr>
        <w:br/>
      </w:r>
    </w:p>
    <w:p w14:paraId="18269062" w14:textId="0B78697A" w:rsidR="00C73DC3"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Myofascial Pain Syndrome secondary to Fibromyalgia.</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7DB1C658">
          <v:rect id="_x0000_i1072" alt="" style="width:453.6pt;height:.05pt;mso-width-percent:0;mso-height-percent:0;mso-width-percent:0;mso-height-percent:0" o:hralign="center" o:hrstd="t" o:hr="t" fillcolor="#a0a0a0" stroked="f"/>
        </w:pict>
      </w:r>
    </w:p>
    <w:p w14:paraId="477C6D42" w14:textId="77777777" w:rsidR="00226820"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Diagnosis :</w:t>
      </w:r>
      <w:r w:rsidRPr="00226820">
        <w:rPr>
          <w:rFonts w:ascii="Times New Roman" w:eastAsia="Times New Roman" w:hAnsi="Times New Roman" w:cs="Times New Roman"/>
          <w:color w:val="000000"/>
          <w:kern w:val="0"/>
          <w:sz w:val="20"/>
          <w:szCs w:val="20"/>
          <w:lang w:val="tr-TR" w:eastAsia="tr-TR"/>
          <w14:ligatures w14:val="none"/>
        </w:rPr>
        <w:t> Myofascial Pain Syndrome of the masticatory muscles and fibromyalgia-related jaw muscle fatigue</w:t>
      </w:r>
      <w:r w:rsidRPr="00226820">
        <w:rPr>
          <w:rFonts w:ascii="Times New Roman" w:eastAsia="Times New Roman" w:hAnsi="Times New Roman" w:cs="Times New Roman"/>
          <w:color w:val="000000"/>
          <w:kern w:val="0"/>
          <w:sz w:val="20"/>
          <w:szCs w:val="20"/>
          <w:lang w:val="tr-TR" w:eastAsia="tr-TR"/>
          <w14:ligatures w14:val="none"/>
        </w:rPr>
        <w:br/>
      </w:r>
    </w:p>
    <w:p w14:paraId="1B590A51" w14:textId="47BD6299" w:rsidR="00C73DC3"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Patient Education and Lifestyle Modifications:</w:t>
      </w:r>
      <w:r w:rsidRPr="00226820">
        <w:rPr>
          <w:rFonts w:ascii="Times New Roman" w:eastAsia="Times New Roman" w:hAnsi="Times New Roman" w:cs="Times New Roman"/>
          <w:color w:val="000000"/>
          <w:kern w:val="0"/>
          <w:sz w:val="20"/>
          <w:szCs w:val="20"/>
          <w:lang w:val="tr-TR" w:eastAsia="tr-TR"/>
          <w14:ligatures w14:val="none"/>
        </w:rPr>
        <w:br/>
        <w:t>o Avoid activities that strain the jaw muscles (hard foods, chewing gum, etc.)</w:t>
      </w:r>
      <w:r w:rsidRPr="00226820">
        <w:rPr>
          <w:rFonts w:ascii="Times New Roman" w:eastAsia="Times New Roman" w:hAnsi="Times New Roman" w:cs="Times New Roman"/>
          <w:color w:val="000000"/>
          <w:kern w:val="0"/>
          <w:sz w:val="20"/>
          <w:szCs w:val="20"/>
          <w:lang w:val="tr-TR" w:eastAsia="tr-TR"/>
          <w14:ligatures w14:val="none"/>
        </w:rPr>
        <w:br/>
        <w:t>o Maintain the jaw rest position during the day</w:t>
      </w:r>
      <w:r w:rsidRPr="00226820">
        <w:rPr>
          <w:rFonts w:ascii="Times New Roman" w:eastAsia="Times New Roman" w:hAnsi="Times New Roman" w:cs="Times New Roman"/>
          <w:color w:val="000000"/>
          <w:kern w:val="0"/>
          <w:sz w:val="20"/>
          <w:szCs w:val="20"/>
          <w:lang w:val="tr-TR" w:eastAsia="tr-TR"/>
          <w14:ligatures w14:val="none"/>
        </w:rPr>
        <w:br/>
        <w:t>o Stress management (relaxation techniques, biofeedback)</w:t>
      </w:r>
      <w:r w:rsidRPr="00226820">
        <w:rPr>
          <w:rFonts w:ascii="Times New Roman" w:eastAsia="Times New Roman" w:hAnsi="Times New Roman" w:cs="Times New Roman"/>
          <w:color w:val="000000"/>
          <w:kern w:val="0"/>
          <w:sz w:val="20"/>
          <w:szCs w:val="20"/>
          <w:lang w:val="tr-TR" w:eastAsia="tr-TR"/>
          <w14:ligatures w14:val="none"/>
        </w:rPr>
        <w:br/>
        <w:t>2. Muscle Relaxation and Physical Therapy:</w:t>
      </w:r>
      <w:r w:rsidRPr="00226820">
        <w:rPr>
          <w:rFonts w:ascii="Times New Roman" w:eastAsia="Times New Roman" w:hAnsi="Times New Roman" w:cs="Times New Roman"/>
          <w:color w:val="000000"/>
          <w:kern w:val="0"/>
          <w:sz w:val="20"/>
          <w:szCs w:val="20"/>
          <w:lang w:val="tr-TR" w:eastAsia="tr-TR"/>
          <w14:ligatures w14:val="none"/>
        </w:rPr>
        <w:br/>
        <w:t>o Warm compresses (3–4 times daily, 10–15 minutes)</w:t>
      </w:r>
      <w:r w:rsidRPr="00226820">
        <w:rPr>
          <w:rFonts w:ascii="Times New Roman" w:eastAsia="Times New Roman" w:hAnsi="Times New Roman" w:cs="Times New Roman"/>
          <w:color w:val="000000"/>
          <w:kern w:val="0"/>
          <w:sz w:val="20"/>
          <w:szCs w:val="20"/>
          <w:lang w:val="tr-TR" w:eastAsia="tr-TR"/>
          <w14:ligatures w14:val="none"/>
        </w:rPr>
        <w:br/>
        <w:t>o Gentle stretching exercises and myofascial massage</w:t>
      </w:r>
      <w:r w:rsidRPr="00226820">
        <w:rPr>
          <w:rFonts w:ascii="Times New Roman" w:eastAsia="Times New Roman" w:hAnsi="Times New Roman" w:cs="Times New Roman"/>
          <w:color w:val="000000"/>
          <w:kern w:val="0"/>
          <w:sz w:val="20"/>
          <w:szCs w:val="20"/>
          <w:lang w:val="tr-TR" w:eastAsia="tr-TR"/>
          <w14:ligatures w14:val="none"/>
        </w:rPr>
        <w:br/>
        <w:t>o Physical therapy and manual therapy (if necessary)</w:t>
      </w:r>
      <w:r w:rsidRPr="00226820">
        <w:rPr>
          <w:rFonts w:ascii="Times New Roman" w:eastAsia="Times New Roman" w:hAnsi="Times New Roman" w:cs="Times New Roman"/>
          <w:color w:val="000000"/>
          <w:kern w:val="0"/>
          <w:sz w:val="20"/>
          <w:szCs w:val="20"/>
          <w:lang w:val="tr-TR" w:eastAsia="tr-TR"/>
          <w14:ligatures w14:val="none"/>
        </w:rPr>
        <w:br/>
        <w:t>3. Medical Treatment:</w:t>
      </w:r>
      <w:r w:rsidRPr="00226820">
        <w:rPr>
          <w:rFonts w:ascii="Times New Roman" w:eastAsia="Times New Roman" w:hAnsi="Times New Roman" w:cs="Times New Roman"/>
          <w:color w:val="000000"/>
          <w:kern w:val="0"/>
          <w:sz w:val="20"/>
          <w:szCs w:val="20"/>
          <w:lang w:val="tr-TR" w:eastAsia="tr-TR"/>
          <w14:ligatures w14:val="none"/>
        </w:rPr>
        <w:br/>
        <w:t>o NSAIDs (e.g., naproxen, diclofenac) for pain management</w:t>
      </w:r>
      <w:r w:rsidRPr="00226820">
        <w:rPr>
          <w:rFonts w:ascii="Times New Roman" w:eastAsia="Times New Roman" w:hAnsi="Times New Roman" w:cs="Times New Roman"/>
          <w:color w:val="000000"/>
          <w:kern w:val="0"/>
          <w:sz w:val="20"/>
          <w:szCs w:val="20"/>
          <w:lang w:val="tr-TR" w:eastAsia="tr-TR"/>
          <w14:ligatures w14:val="none"/>
        </w:rPr>
        <w:br/>
        <w:t>o Muscle relaxants (e.g., tizanidine, baclofen) for nighttime use</w:t>
      </w:r>
      <w:r w:rsidRPr="00226820">
        <w:rPr>
          <w:rFonts w:ascii="Times New Roman" w:eastAsia="Times New Roman" w:hAnsi="Times New Roman" w:cs="Times New Roman"/>
          <w:color w:val="000000"/>
          <w:kern w:val="0"/>
          <w:sz w:val="20"/>
          <w:szCs w:val="20"/>
          <w:lang w:val="tr-TR" w:eastAsia="tr-TR"/>
          <w14:ligatures w14:val="none"/>
        </w:rPr>
        <w:br/>
        <w:t>o Low-dose tricyclic antidepressants (e.g., amitriptyline) for fibromyalgia-related pain control</w:t>
      </w:r>
      <w:r w:rsidRPr="00226820">
        <w:rPr>
          <w:rFonts w:ascii="Times New Roman" w:eastAsia="Times New Roman" w:hAnsi="Times New Roman" w:cs="Times New Roman"/>
          <w:color w:val="000000"/>
          <w:kern w:val="0"/>
          <w:sz w:val="20"/>
          <w:szCs w:val="20"/>
          <w:lang w:val="tr-TR" w:eastAsia="tr-TR"/>
          <w14:ligatures w14:val="none"/>
        </w:rPr>
        <w:br/>
        <w:t>4. Occlusal and Supportive Therapies:</w:t>
      </w:r>
      <w:r w:rsidRPr="00226820">
        <w:rPr>
          <w:rFonts w:ascii="Times New Roman" w:eastAsia="Times New Roman" w:hAnsi="Times New Roman" w:cs="Times New Roman"/>
          <w:color w:val="000000"/>
          <w:kern w:val="0"/>
          <w:sz w:val="20"/>
          <w:szCs w:val="20"/>
          <w:lang w:val="tr-TR" w:eastAsia="tr-TR"/>
          <w14:ligatures w14:val="none"/>
        </w:rPr>
        <w:br/>
        <w:t>o Use of night guards (stabilization splint)</w:t>
      </w:r>
      <w:r w:rsidRPr="00226820">
        <w:rPr>
          <w:rFonts w:ascii="Times New Roman" w:eastAsia="Times New Roman" w:hAnsi="Times New Roman" w:cs="Times New Roman"/>
          <w:color w:val="000000"/>
          <w:kern w:val="0"/>
          <w:sz w:val="20"/>
          <w:szCs w:val="20"/>
          <w:lang w:val="tr-TR" w:eastAsia="tr-TR"/>
          <w14:ligatures w14:val="none"/>
        </w:rPr>
        <w:br/>
        <w:t>o Botulinum toxin injection (into the masseter and temporalis muscles in resistant cases)</w:t>
      </w:r>
      <w:r w:rsidRPr="00226820">
        <w:rPr>
          <w:rFonts w:ascii="Times New Roman" w:eastAsia="Times New Roman" w:hAnsi="Times New Roman" w:cs="Times New Roman"/>
          <w:color w:val="000000"/>
          <w:kern w:val="0"/>
          <w:sz w:val="20"/>
          <w:szCs w:val="20"/>
          <w:lang w:val="tr-TR" w:eastAsia="tr-TR"/>
          <w14:ligatures w14:val="none"/>
        </w:rPr>
        <w:br/>
        <w:t>5. Multidisciplinary Approach:</w:t>
      </w:r>
      <w:r w:rsidRPr="00226820">
        <w:rPr>
          <w:rFonts w:ascii="Times New Roman" w:eastAsia="Times New Roman" w:hAnsi="Times New Roman" w:cs="Times New Roman"/>
          <w:color w:val="000000"/>
          <w:kern w:val="0"/>
          <w:sz w:val="20"/>
          <w:szCs w:val="20"/>
          <w:lang w:val="tr-TR" w:eastAsia="tr-TR"/>
          <w14:ligatures w14:val="none"/>
        </w:rPr>
        <w:br/>
        <w:t>o Consultation with physical therapy and rheumatology (for fibromyalgia management)</w:t>
      </w:r>
      <w:r w:rsidRPr="00226820">
        <w:rPr>
          <w:rFonts w:ascii="Times New Roman" w:eastAsia="Times New Roman" w:hAnsi="Times New Roman" w:cs="Times New Roman"/>
          <w:color w:val="000000"/>
          <w:kern w:val="0"/>
          <w:sz w:val="20"/>
          <w:szCs w:val="20"/>
          <w:lang w:val="tr-TR" w:eastAsia="tr-TR"/>
          <w14:ligatures w14:val="none"/>
        </w:rPr>
        <w:br/>
        <w:t>o Psychological support and relaxation therapies (cognitive–behavioral therapy if necessary)</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1CE95AB0">
          <v:rect id="_x0000_i1071" alt="" style="width:453.6pt;height:.05pt;mso-width-percent:0;mso-height-percent:0;mso-width-percent:0;mso-height-percent:0" o:hralign="center" o:hrstd="t" o:hr="t" fillcolor="#a0a0a0" stroked="f"/>
        </w:pict>
      </w:r>
    </w:p>
    <w:p w14:paraId="22D7382C" w14:textId="77777777" w:rsidR="00226820"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Myofascial pain syndrome due to fibromyalgia (involving the masticatory muscles)</w:t>
      </w:r>
      <w:r w:rsidRPr="00226820">
        <w:rPr>
          <w:rFonts w:ascii="Times New Roman" w:eastAsia="Times New Roman" w:hAnsi="Times New Roman" w:cs="Times New Roman"/>
          <w:color w:val="000000"/>
          <w:kern w:val="0"/>
          <w:sz w:val="20"/>
          <w:szCs w:val="20"/>
          <w:lang w:val="tr-TR" w:eastAsia="tr-TR"/>
          <w14:ligatures w14:val="none"/>
        </w:rPr>
        <w:br/>
      </w:r>
    </w:p>
    <w:p w14:paraId="64107F64" w14:textId="4CD502BF" w:rsidR="006E7F1E" w:rsidRPr="00226820" w:rsidRDefault="006E7F1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Treatment Protocol: In this case, because the patient has a diagnosis of fibromyalgia, the therapeutic approach will be somewhat different. Fibromyalgia is a chronic condition characterized by widespread musculoskeletal pain, fatigue, and sleep disturbances. Therefore, the treatment plan should address both fibromyalgia symptoms and myofascial pain syndrome.</w:t>
      </w:r>
    </w:p>
    <w:p w14:paraId="67F3F904" w14:textId="77777777" w:rsidR="006E7F1E" w:rsidRPr="00226820" w:rsidRDefault="006E7F1E" w:rsidP="003B7E4B">
      <w:pPr>
        <w:numPr>
          <w:ilvl w:val="0"/>
          <w:numId w:val="3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Inform the patient about the condition: Explain how fibromyalgia can affect myofascial pain syndrome and that treatment may be long-term and multifaceted.</w:t>
      </w:r>
    </w:p>
    <w:p w14:paraId="15A4F88E" w14:textId="246A5147" w:rsidR="006E7F1E" w:rsidRPr="00226820" w:rsidRDefault="006E7F1E" w:rsidP="003B7E4B">
      <w:pPr>
        <w:numPr>
          <w:ilvl w:val="0"/>
          <w:numId w:val="3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br/>
        <w:t>o For fibromyalgia: Continue medications prescribed by the physician (e.g., antidepressants, analgesics).</w:t>
      </w:r>
      <w:r w:rsidRPr="00226820">
        <w:rPr>
          <w:rFonts w:ascii="Times New Roman" w:eastAsia="Times New Roman" w:hAnsi="Times New Roman" w:cs="Times New Roman"/>
          <w:color w:val="000000"/>
          <w:kern w:val="0"/>
          <w:sz w:val="20"/>
          <w:szCs w:val="20"/>
          <w:lang w:val="tr-TR" w:eastAsia="tr-TR"/>
          <w14:ligatures w14:val="none"/>
        </w:rPr>
        <w:br/>
        <w:t>o For myofascial pain:</w:t>
      </w:r>
      <w:r w:rsidRPr="00226820">
        <w:rPr>
          <w:rFonts w:ascii="Times New Roman" w:eastAsia="Times New Roman" w:hAnsi="Times New Roman" w:cs="Times New Roman"/>
          <w:color w:val="000000"/>
          <w:kern w:val="0"/>
          <w:sz w:val="20"/>
          <w:szCs w:val="20"/>
          <w:lang w:val="tr-TR" w:eastAsia="tr-TR"/>
          <w14:ligatures w14:val="none"/>
        </w:rPr>
        <w:br/>
        <w:t xml:space="preserve"> NSAIDs: To reduce pain and inflammation (e.g., ibuprofen, naproxen).</w:t>
      </w:r>
      <w:r w:rsidRPr="00226820">
        <w:rPr>
          <w:rFonts w:ascii="Times New Roman" w:eastAsia="Times New Roman" w:hAnsi="Times New Roman" w:cs="Times New Roman"/>
          <w:color w:val="000000"/>
          <w:kern w:val="0"/>
          <w:sz w:val="20"/>
          <w:szCs w:val="20"/>
          <w:lang w:val="tr-TR" w:eastAsia="tr-TR"/>
          <w14:ligatures w14:val="none"/>
        </w:rPr>
        <w:br/>
        <w:t xml:space="preserve"> Muscle relaxants: To reduce muscle spasm (e.g., cyclobenzaprine).</w:t>
      </w:r>
      <w:r w:rsidRPr="00226820">
        <w:rPr>
          <w:rFonts w:ascii="Times New Roman" w:eastAsia="Times New Roman" w:hAnsi="Times New Roman" w:cs="Times New Roman"/>
          <w:color w:val="000000"/>
          <w:kern w:val="0"/>
          <w:sz w:val="20"/>
          <w:szCs w:val="20"/>
          <w:lang w:val="tr-TR" w:eastAsia="tr-TR"/>
          <w14:ligatures w14:val="none"/>
        </w:rPr>
        <w:br/>
        <w:t xml:space="preserve"> Topical analgesics: For application to painful areas (e.g., capsaicin cream).</w:t>
      </w:r>
    </w:p>
    <w:p w14:paraId="74E01ADA" w14:textId="77777777" w:rsidR="006E7F1E" w:rsidRPr="00226820" w:rsidRDefault="006E7F1E" w:rsidP="003B7E4B">
      <w:pPr>
        <w:numPr>
          <w:ilvl w:val="0"/>
          <w:numId w:val="3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lastRenderedPageBreak/>
        <w:t>Physical therapy:</w:t>
      </w:r>
      <w:r w:rsidRPr="00226820">
        <w:rPr>
          <w:rFonts w:ascii="Times New Roman" w:eastAsia="Times New Roman" w:hAnsi="Times New Roman" w:cs="Times New Roman"/>
          <w:color w:val="000000"/>
          <w:kern w:val="0"/>
          <w:sz w:val="20"/>
          <w:szCs w:val="20"/>
          <w:lang w:val="tr-TR" w:eastAsia="tr-TR"/>
          <w14:ligatures w14:val="none"/>
        </w:rPr>
        <w:br/>
        <w:t>o Trigger point injections: Local anesthetic and/or corticosteroid injections into trigger points.</w:t>
      </w:r>
      <w:r w:rsidRPr="00226820">
        <w:rPr>
          <w:rFonts w:ascii="Times New Roman" w:eastAsia="Times New Roman" w:hAnsi="Times New Roman" w:cs="Times New Roman"/>
          <w:color w:val="000000"/>
          <w:kern w:val="0"/>
          <w:sz w:val="20"/>
          <w:szCs w:val="20"/>
          <w:lang w:val="tr-TR" w:eastAsia="tr-TR"/>
          <w14:ligatures w14:val="none"/>
        </w:rPr>
        <w:br/>
        <w:t>o Manual therapy: Massage and stretching exercises to reduce muscle tension.</w:t>
      </w:r>
      <w:r w:rsidRPr="00226820">
        <w:rPr>
          <w:rFonts w:ascii="Times New Roman" w:eastAsia="Times New Roman" w:hAnsi="Times New Roman" w:cs="Times New Roman"/>
          <w:color w:val="000000"/>
          <w:kern w:val="0"/>
          <w:sz w:val="20"/>
          <w:szCs w:val="20"/>
          <w:lang w:val="tr-TR" w:eastAsia="tr-TR"/>
          <w14:ligatures w14:val="none"/>
        </w:rPr>
        <w:br/>
        <w:t>o Ultrasound and/or laser therapy: To reduce pain and inflammation.</w:t>
      </w:r>
      <w:r w:rsidRPr="00226820">
        <w:rPr>
          <w:rFonts w:ascii="Times New Roman" w:eastAsia="Times New Roman" w:hAnsi="Times New Roman" w:cs="Times New Roman"/>
          <w:color w:val="000000"/>
          <w:kern w:val="0"/>
          <w:sz w:val="20"/>
          <w:szCs w:val="20"/>
          <w:lang w:val="tr-TR" w:eastAsia="tr-TR"/>
          <w14:ligatures w14:val="none"/>
        </w:rPr>
        <w:br/>
        <w:t>o TENS: For pain control.</w:t>
      </w:r>
      <w:r w:rsidRPr="00226820">
        <w:rPr>
          <w:rFonts w:ascii="Times New Roman" w:eastAsia="Times New Roman" w:hAnsi="Times New Roman" w:cs="Times New Roman"/>
          <w:color w:val="000000"/>
          <w:kern w:val="0"/>
          <w:sz w:val="20"/>
          <w:szCs w:val="20"/>
          <w:lang w:val="tr-TR" w:eastAsia="tr-TR"/>
          <w14:ligatures w14:val="none"/>
        </w:rPr>
        <w:br/>
        <w:t>o Exercise: Regular exercise is important for managing fibromyalgia symptoms and improving overall health. Low-impact exercises such as walking, swimming, and yoga may be recommended.</w:t>
      </w:r>
    </w:p>
    <w:p w14:paraId="54731109" w14:textId="77777777" w:rsidR="006E7F1E" w:rsidRPr="00226820" w:rsidRDefault="006E7F1E" w:rsidP="003B7E4B">
      <w:pPr>
        <w:numPr>
          <w:ilvl w:val="0"/>
          <w:numId w:val="3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Self-care:</w:t>
      </w:r>
      <w:r w:rsidRPr="00226820">
        <w:rPr>
          <w:rFonts w:ascii="Times New Roman" w:eastAsia="Times New Roman" w:hAnsi="Times New Roman" w:cs="Times New Roman"/>
          <w:color w:val="000000"/>
          <w:kern w:val="0"/>
          <w:sz w:val="20"/>
          <w:szCs w:val="20"/>
          <w:lang w:val="tr-TR" w:eastAsia="tr-TR"/>
          <w14:ligatures w14:val="none"/>
        </w:rPr>
        <w:br/>
        <w:t>o Hot/cold application: Apply warm and cold compresses to painful areas several times a day.</w:t>
      </w:r>
      <w:r w:rsidRPr="00226820">
        <w:rPr>
          <w:rFonts w:ascii="Times New Roman" w:eastAsia="Times New Roman" w:hAnsi="Times New Roman" w:cs="Times New Roman"/>
          <w:color w:val="000000"/>
          <w:kern w:val="0"/>
          <w:sz w:val="20"/>
          <w:szCs w:val="20"/>
          <w:lang w:val="tr-TR" w:eastAsia="tr-TR"/>
          <w14:ligatures w14:val="none"/>
        </w:rPr>
        <w:br/>
        <w:t>o Stress management: Stress-reduction techniques (e.g., deep breathing, meditation, yoga).</w:t>
      </w:r>
      <w:r w:rsidRPr="00226820">
        <w:rPr>
          <w:rFonts w:ascii="Times New Roman" w:eastAsia="Times New Roman" w:hAnsi="Times New Roman" w:cs="Times New Roman"/>
          <w:color w:val="000000"/>
          <w:kern w:val="0"/>
          <w:sz w:val="20"/>
          <w:szCs w:val="20"/>
          <w:lang w:val="tr-TR" w:eastAsia="tr-TR"/>
          <w14:ligatures w14:val="none"/>
        </w:rPr>
        <w:br/>
        <w:t>o Sleep hygiene: Regular sleep is important in managing fibromyalgia. Pay attention to sleep routine and avoid factors that disrupt sleep.</w:t>
      </w:r>
      <w:r w:rsidRPr="00226820">
        <w:rPr>
          <w:rFonts w:ascii="Times New Roman" w:eastAsia="Times New Roman" w:hAnsi="Times New Roman" w:cs="Times New Roman"/>
          <w:color w:val="000000"/>
          <w:kern w:val="0"/>
          <w:sz w:val="20"/>
          <w:szCs w:val="20"/>
          <w:lang w:val="tr-TR" w:eastAsia="tr-TR"/>
          <w14:ligatures w14:val="none"/>
        </w:rPr>
        <w:br/>
        <w:t>o Nutrition: A balanced and healthy diet is important for improving general health and managing fibromyalgia symptoms.</w:t>
      </w:r>
    </w:p>
    <w:p w14:paraId="5D615910" w14:textId="77777777" w:rsidR="006E7F1E" w:rsidRPr="00226820" w:rsidRDefault="006E7F1E" w:rsidP="003B7E4B">
      <w:pPr>
        <w:numPr>
          <w:ilvl w:val="0"/>
          <w:numId w:val="3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Occlusal splint (night guard): To prevent clenching and grinding.</w:t>
      </w:r>
    </w:p>
    <w:p w14:paraId="7AA2AFFF" w14:textId="77777777" w:rsidR="006E7F1E" w:rsidRPr="00226820" w:rsidRDefault="006E7F1E" w:rsidP="003B7E4B">
      <w:pPr>
        <w:numPr>
          <w:ilvl w:val="0"/>
          <w:numId w:val="3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Psychological support: Fibromyalgia can affect mental health. If necessary, the patient may seek support from a psychologist or psychiatrist.</w:t>
      </w:r>
    </w:p>
    <w:p w14:paraId="68798DCF" w14:textId="1A42241B" w:rsidR="00C73DC3" w:rsidRPr="00226820" w:rsidRDefault="006E7F1E" w:rsidP="003B7E4B">
      <w:pPr>
        <w:numPr>
          <w:ilvl w:val="0"/>
          <w:numId w:val="3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Regular follow-up: Monitor treatment effectiveness and make adjustments if necessary.</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11AAAC25">
          <v:rect id="_x0000_i1070" alt="" style="width:354.25pt;height:.05pt;mso-width-percent:0;mso-height-percent:0;mso-width-percent:0;mso-height-percent:0" o:hrpct="781" o:hralign="center" o:hrstd="t" o:hr="t" fillcolor="#a0a0a0" stroked="f"/>
        </w:pict>
      </w:r>
    </w:p>
    <w:p w14:paraId="5A0AE432" w14:textId="77777777" w:rsidR="00226820" w:rsidRPr="00226820" w:rsidRDefault="006E7F1E" w:rsidP="00C73DC3">
      <w:pPr>
        <w:spacing w:before="100" w:beforeAutospacing="1" w:after="100" w:afterAutospacing="1"/>
        <w:ind w:left="360"/>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Myofascial Pain Syndrome (affecting especially the masseter and temporalis muscles) and Fibromyalgia-Related Masticatory Muscle Fatigue.</w:t>
      </w:r>
      <w:r w:rsidRPr="00226820">
        <w:rPr>
          <w:rFonts w:ascii="Times New Roman" w:eastAsia="Times New Roman" w:hAnsi="Times New Roman" w:cs="Times New Roman"/>
          <w:color w:val="000000"/>
          <w:kern w:val="0"/>
          <w:sz w:val="20"/>
          <w:szCs w:val="20"/>
          <w:lang w:val="tr-TR" w:eastAsia="tr-TR"/>
          <w14:ligatures w14:val="none"/>
        </w:rPr>
        <w:br/>
      </w:r>
    </w:p>
    <w:p w14:paraId="4E46CD23" w14:textId="3592C135" w:rsidR="006E7F1E" w:rsidRPr="00226820" w:rsidRDefault="006E7F1E" w:rsidP="00C73DC3">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t>Pain and Muscle Tension Management:</w:t>
      </w:r>
      <w:r w:rsidRPr="00226820">
        <w:rPr>
          <w:rFonts w:ascii="Times New Roman" w:eastAsia="Times New Roman" w:hAnsi="Times New Roman" w:cs="Times New Roman"/>
          <w:color w:val="000000"/>
          <w:kern w:val="0"/>
          <w:sz w:val="20"/>
          <w:szCs w:val="20"/>
          <w:lang w:val="tr-TR" w:eastAsia="tr-TR"/>
          <w14:ligatures w14:val="none"/>
        </w:rPr>
        <w:br/>
        <w:t>• Muscle relaxant (e.g., tizanidine 2 mg at bedtime) or low-dose antidepressant (e.g., amitriptyline 10–25 mg at night).</w:t>
      </w:r>
      <w:r w:rsidRPr="00226820">
        <w:rPr>
          <w:rFonts w:ascii="Times New Roman" w:eastAsia="Times New Roman" w:hAnsi="Times New Roman" w:cs="Times New Roman"/>
          <w:color w:val="000000"/>
          <w:kern w:val="0"/>
          <w:sz w:val="20"/>
          <w:szCs w:val="20"/>
          <w:lang w:val="tr-TR" w:eastAsia="tr-TR"/>
          <w14:ligatures w14:val="none"/>
        </w:rPr>
        <w:br/>
        <w:t>• Trigger point injections (lidocaine or dry needling).</w:t>
      </w:r>
      <w:r w:rsidRPr="00226820">
        <w:rPr>
          <w:rFonts w:ascii="Times New Roman" w:eastAsia="Times New Roman" w:hAnsi="Times New Roman" w:cs="Times New Roman"/>
          <w:color w:val="000000"/>
          <w:kern w:val="0"/>
          <w:sz w:val="20"/>
          <w:szCs w:val="20"/>
          <w:lang w:val="tr-TR" w:eastAsia="tr-TR"/>
          <w14:ligatures w14:val="none"/>
        </w:rPr>
        <w:br/>
        <w:t>Jaw Rest and Behavioral Modification:</w:t>
      </w:r>
      <w:r w:rsidRPr="00226820">
        <w:rPr>
          <w:rFonts w:ascii="Times New Roman" w:eastAsia="Times New Roman" w:hAnsi="Times New Roman" w:cs="Times New Roman"/>
          <w:color w:val="000000"/>
          <w:kern w:val="0"/>
          <w:sz w:val="20"/>
          <w:szCs w:val="20"/>
          <w:lang w:val="tr-TR" w:eastAsia="tr-TR"/>
          <w14:ligatures w14:val="none"/>
        </w:rPr>
        <w:br/>
        <w:t>• Soft diet (avoid hard and chewy foods).</w:t>
      </w:r>
      <w:r w:rsidRPr="00226820">
        <w:rPr>
          <w:rFonts w:ascii="Times New Roman" w:eastAsia="Times New Roman" w:hAnsi="Times New Roman" w:cs="Times New Roman"/>
          <w:color w:val="000000"/>
          <w:kern w:val="0"/>
          <w:sz w:val="20"/>
          <w:szCs w:val="20"/>
          <w:lang w:val="tr-TR" w:eastAsia="tr-TR"/>
          <w14:ligatures w14:val="none"/>
        </w:rPr>
        <w:br/>
        <w:t>• Avoid activities that will limit jaw use (chewing gum, prolonged speaking).</w:t>
      </w:r>
      <w:r w:rsidRPr="00226820">
        <w:rPr>
          <w:rFonts w:ascii="Times New Roman" w:eastAsia="Times New Roman" w:hAnsi="Times New Roman" w:cs="Times New Roman"/>
          <w:color w:val="000000"/>
          <w:kern w:val="0"/>
          <w:sz w:val="20"/>
          <w:szCs w:val="20"/>
          <w:lang w:val="tr-TR" w:eastAsia="tr-TR"/>
          <w14:ligatures w14:val="none"/>
        </w:rPr>
        <w:br/>
        <w:t>• Use a night guard (stabilization splint).</w:t>
      </w:r>
      <w:r w:rsidRPr="00226820">
        <w:rPr>
          <w:rFonts w:ascii="Times New Roman" w:eastAsia="Times New Roman" w:hAnsi="Times New Roman" w:cs="Times New Roman"/>
          <w:color w:val="000000"/>
          <w:kern w:val="0"/>
          <w:sz w:val="20"/>
          <w:szCs w:val="20"/>
          <w:lang w:val="tr-TR" w:eastAsia="tr-TR"/>
          <w14:ligatures w14:val="none"/>
        </w:rPr>
        <w:br/>
        <w:t>Physical Therapy:</w:t>
      </w:r>
      <w:r w:rsidRPr="00226820">
        <w:rPr>
          <w:rFonts w:ascii="Times New Roman" w:eastAsia="Times New Roman" w:hAnsi="Times New Roman" w:cs="Times New Roman"/>
          <w:color w:val="000000"/>
          <w:kern w:val="0"/>
          <w:sz w:val="20"/>
          <w:szCs w:val="20"/>
          <w:lang w:val="tr-TR" w:eastAsia="tr-TR"/>
          <w14:ligatures w14:val="none"/>
        </w:rPr>
        <w:br/>
        <w:t>• Massage and stretching exercises for the masseter and temporalis muscles.</w:t>
      </w:r>
      <w:r w:rsidRPr="00226820">
        <w:rPr>
          <w:rFonts w:ascii="Times New Roman" w:eastAsia="Times New Roman" w:hAnsi="Times New Roman" w:cs="Times New Roman"/>
          <w:color w:val="000000"/>
          <w:kern w:val="0"/>
          <w:sz w:val="20"/>
          <w:szCs w:val="20"/>
          <w:lang w:val="tr-TR" w:eastAsia="tr-TR"/>
          <w14:ligatures w14:val="none"/>
        </w:rPr>
        <w:br/>
        <w:t>• Heat application (2–3 times a day, 10–15 minutes).</w:t>
      </w:r>
      <w:r w:rsidRPr="00226820">
        <w:rPr>
          <w:rFonts w:ascii="Times New Roman" w:eastAsia="Times New Roman" w:hAnsi="Times New Roman" w:cs="Times New Roman"/>
          <w:color w:val="000000"/>
          <w:kern w:val="0"/>
          <w:sz w:val="20"/>
          <w:szCs w:val="20"/>
          <w:lang w:val="tr-TR" w:eastAsia="tr-TR"/>
          <w14:ligatures w14:val="none"/>
        </w:rPr>
        <w:br/>
        <w:t>• Exercises to increase mouth opening.</w:t>
      </w:r>
      <w:r w:rsidRPr="00226820">
        <w:rPr>
          <w:rFonts w:ascii="Times New Roman" w:eastAsia="Times New Roman" w:hAnsi="Times New Roman" w:cs="Times New Roman"/>
          <w:color w:val="000000"/>
          <w:kern w:val="0"/>
          <w:sz w:val="20"/>
          <w:szCs w:val="20"/>
          <w:lang w:val="tr-TR" w:eastAsia="tr-TR"/>
          <w14:ligatures w14:val="none"/>
        </w:rPr>
        <w:br/>
        <w:t>Fibromyalgia Management:</w:t>
      </w:r>
      <w:r w:rsidRPr="00226820">
        <w:rPr>
          <w:rFonts w:ascii="Times New Roman" w:eastAsia="Times New Roman" w:hAnsi="Times New Roman" w:cs="Times New Roman"/>
          <w:color w:val="000000"/>
          <w:kern w:val="0"/>
          <w:sz w:val="20"/>
          <w:szCs w:val="20"/>
          <w:lang w:val="tr-TR" w:eastAsia="tr-TR"/>
          <w14:ligatures w14:val="none"/>
        </w:rPr>
        <w:br/>
        <w:t>• Regular exercise (low-impact activities such as walking and swimming).</w:t>
      </w:r>
      <w:r w:rsidRPr="00226820">
        <w:rPr>
          <w:rFonts w:ascii="Times New Roman" w:eastAsia="Times New Roman" w:hAnsi="Times New Roman" w:cs="Times New Roman"/>
          <w:color w:val="000000"/>
          <w:kern w:val="0"/>
          <w:sz w:val="20"/>
          <w:szCs w:val="20"/>
          <w:lang w:val="tr-TR" w:eastAsia="tr-TR"/>
          <w14:ligatures w14:val="none"/>
        </w:rPr>
        <w:br/>
        <w:t>• Stress management (meditation, yoga).</w:t>
      </w:r>
      <w:r w:rsidRPr="00226820">
        <w:rPr>
          <w:rFonts w:ascii="Times New Roman" w:eastAsia="Times New Roman" w:hAnsi="Times New Roman" w:cs="Times New Roman"/>
          <w:color w:val="000000"/>
          <w:kern w:val="0"/>
          <w:sz w:val="20"/>
          <w:szCs w:val="20"/>
          <w:lang w:val="tr-TR" w:eastAsia="tr-TR"/>
          <w14:ligatures w14:val="none"/>
        </w:rPr>
        <w:br/>
        <w:t>• Psychological support or cognitive–behavioral therapy if necessary.</w:t>
      </w:r>
      <w:r w:rsidRPr="00226820">
        <w:rPr>
          <w:rFonts w:ascii="Times New Roman" w:eastAsia="Times New Roman" w:hAnsi="Times New Roman" w:cs="Times New Roman"/>
          <w:color w:val="000000"/>
          <w:kern w:val="0"/>
          <w:sz w:val="20"/>
          <w:szCs w:val="20"/>
          <w:lang w:val="tr-TR" w:eastAsia="tr-TR"/>
          <w14:ligatures w14:val="none"/>
        </w:rPr>
        <w:br/>
        <w:t>Follow-up: Control examination after 2–4 weeks. Evaluate mouth opening and muscle tenderness.</w:t>
      </w:r>
    </w:p>
    <w:p w14:paraId="0D38892A" w14:textId="77777777" w:rsidR="006E7F1E"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D589F08">
          <v:rect id="_x0000_i1069" alt="" style="width:453.6pt;height:.05pt;mso-width-percent:0;mso-height-percent:0;mso-width-percent:0;mso-height-percent:0" o:hralign="center" o:hrstd="t" o:hr="t" fillcolor="#a0a0a0" stroked="f"/>
        </w:pict>
      </w:r>
    </w:p>
    <w:p w14:paraId="76024045" w14:textId="77777777" w:rsidR="00C73DC3" w:rsidRPr="00226820" w:rsidRDefault="006E7F1E"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20</w:t>
      </w:r>
    </w:p>
    <w:p w14:paraId="7CF492F9" w14:textId="77777777" w:rsidR="00226820"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38-year-old male patient had a zirconia crown placed on tooth 36 twenty days ago. About 5–6 hours after cementation, the patient felt the crown was high but did not go for a check-up, thinking the situation would resolve on its own. He presents with progressively increasing muscle spasms in the jaw muscles, a sense of fatigue, and difficulty opening the mouth. He reports that pain increases with function and decreases at rest. Clinical examination shows a mouth opening of 26 mm; right lateral movement 4 mm and left lateral movement 5 mm. Palpation reveals tenderness in the masseter muscles and marked tension in the muscle fibers.</w:t>
      </w:r>
      <w:r w:rsidRPr="00226820">
        <w:rPr>
          <w:rFonts w:ascii="Times New Roman" w:eastAsia="Times New Roman" w:hAnsi="Times New Roman" w:cs="Times New Roman"/>
          <w:color w:val="000000"/>
          <w:kern w:val="0"/>
          <w:sz w:val="20"/>
          <w:szCs w:val="20"/>
          <w:lang w:val="tr-TR" w:eastAsia="tr-TR"/>
          <w14:ligatures w14:val="none"/>
        </w:rPr>
        <w:br/>
      </w:r>
    </w:p>
    <w:p w14:paraId="7B37FB88" w14:textId="5DFE3999" w:rsidR="00C73DC3"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Local Muscle Pain</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25ABFC6B">
          <v:rect id="_x0000_i1068" alt="" style="width:453.6pt;height:.05pt;mso-width-percent:0;mso-height-percent:0;mso-width-percent:0;mso-height-percent:0" o:hralign="center" o:hrstd="t" o:hr="t" fillcolor="#a0a0a0" stroked="f"/>
        </w:pict>
      </w:r>
    </w:p>
    <w:p w14:paraId="5158FD67" w14:textId="77777777" w:rsidR="00226820" w:rsidRPr="00226820" w:rsidRDefault="006E7F1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Chat Gpt 4.0 Diagnosis:</w:t>
      </w:r>
      <w:r w:rsidRPr="00226820">
        <w:rPr>
          <w:rFonts w:ascii="Times New Roman" w:eastAsia="Times New Roman" w:hAnsi="Times New Roman" w:cs="Times New Roman"/>
          <w:color w:val="000000"/>
          <w:kern w:val="0"/>
          <w:sz w:val="20"/>
          <w:szCs w:val="20"/>
          <w:lang w:val="tr-TR" w:eastAsia="tr-TR"/>
          <w14:ligatures w14:val="none"/>
        </w:rPr>
        <w:t> Myofascial Pain Syndrome due to Occlusal Trauma</w:t>
      </w:r>
      <w:r w:rsidRPr="00226820">
        <w:rPr>
          <w:rFonts w:ascii="Times New Roman" w:eastAsia="Times New Roman" w:hAnsi="Times New Roman" w:cs="Times New Roman"/>
          <w:color w:val="000000"/>
          <w:kern w:val="0"/>
          <w:sz w:val="20"/>
          <w:szCs w:val="20"/>
          <w:lang w:val="tr-TR" w:eastAsia="tr-TR"/>
          <w14:ligatures w14:val="none"/>
        </w:rPr>
        <w:br/>
      </w:r>
    </w:p>
    <w:p w14:paraId="4CF2D4BE" w14:textId="6EE1391D" w:rsidR="006E7F1E" w:rsidRPr="00226820" w:rsidRDefault="006E7F1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Treatment Protocol:</w:t>
      </w:r>
    </w:p>
    <w:p w14:paraId="1AD8579D" w14:textId="77777777" w:rsidR="006E7F1E" w:rsidRPr="00226820" w:rsidRDefault="006E7F1E" w:rsidP="003B7E4B">
      <w:pPr>
        <w:numPr>
          <w:ilvl w:val="0"/>
          <w:numId w:val="3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Correction of Occlusal Highness:</w:t>
      </w:r>
      <w:r w:rsidRPr="00226820">
        <w:rPr>
          <w:rFonts w:ascii="Times New Roman" w:eastAsia="Times New Roman" w:hAnsi="Times New Roman" w:cs="Times New Roman"/>
          <w:color w:val="000000"/>
          <w:kern w:val="0"/>
          <w:sz w:val="20"/>
          <w:szCs w:val="20"/>
          <w:lang w:val="tr-TR" w:eastAsia="tr-TR"/>
          <w14:ligatures w14:val="none"/>
        </w:rPr>
        <w:br/>
        <w:t>o Evaluate the height and occlusal contacts of the zirconia crown; perform selective grinding (occlusal adjustment) if necessary.</w:t>
      </w:r>
    </w:p>
    <w:p w14:paraId="78A5ECA9" w14:textId="77777777" w:rsidR="006E7F1E" w:rsidRPr="00226820" w:rsidRDefault="006E7F1E" w:rsidP="003B7E4B">
      <w:pPr>
        <w:numPr>
          <w:ilvl w:val="0"/>
          <w:numId w:val="3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Medical Treatment:</w:t>
      </w:r>
      <w:r w:rsidRPr="00226820">
        <w:rPr>
          <w:rFonts w:ascii="Times New Roman" w:eastAsia="Times New Roman" w:hAnsi="Times New Roman" w:cs="Times New Roman"/>
          <w:color w:val="000000"/>
          <w:kern w:val="0"/>
          <w:sz w:val="20"/>
          <w:szCs w:val="20"/>
          <w:lang w:val="tr-TR" w:eastAsia="tr-TR"/>
          <w14:ligatures w14:val="none"/>
        </w:rPr>
        <w:br/>
        <w:t>o NSAIDs (e.g., ibuprofen, naproxen): To reduce muscle pain and inflammation.</w:t>
      </w:r>
      <w:r w:rsidRPr="00226820">
        <w:rPr>
          <w:rFonts w:ascii="Times New Roman" w:eastAsia="Times New Roman" w:hAnsi="Times New Roman" w:cs="Times New Roman"/>
          <w:color w:val="000000"/>
          <w:kern w:val="0"/>
          <w:sz w:val="20"/>
          <w:szCs w:val="20"/>
          <w:lang w:val="tr-TR" w:eastAsia="tr-TR"/>
          <w14:ligatures w14:val="none"/>
        </w:rPr>
        <w:br/>
        <w:t>o Muscle Relaxants (e.g., tizanidine, diazepam): To reduce tension in the masseter muscles.</w:t>
      </w:r>
    </w:p>
    <w:p w14:paraId="10750C4E" w14:textId="77777777" w:rsidR="006E7F1E" w:rsidRPr="00226820" w:rsidRDefault="006E7F1E" w:rsidP="003B7E4B">
      <w:pPr>
        <w:numPr>
          <w:ilvl w:val="0"/>
          <w:numId w:val="3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Physical Therapy and Jaw Exercises:</w:t>
      </w:r>
      <w:r w:rsidRPr="00226820">
        <w:rPr>
          <w:rFonts w:ascii="Times New Roman" w:eastAsia="Times New Roman" w:hAnsi="Times New Roman" w:cs="Times New Roman"/>
          <w:color w:val="000000"/>
          <w:kern w:val="0"/>
          <w:sz w:val="20"/>
          <w:szCs w:val="20"/>
          <w:lang w:val="tr-TR" w:eastAsia="tr-TR"/>
          <w14:ligatures w14:val="none"/>
        </w:rPr>
        <w:br/>
        <w:t>o Warm applications (2–3 times daily) to relieve muscle spasm.</w:t>
      </w:r>
      <w:r w:rsidRPr="00226820">
        <w:rPr>
          <w:rFonts w:ascii="Times New Roman" w:eastAsia="Times New Roman" w:hAnsi="Times New Roman" w:cs="Times New Roman"/>
          <w:color w:val="000000"/>
          <w:kern w:val="0"/>
          <w:sz w:val="20"/>
          <w:szCs w:val="20"/>
          <w:lang w:val="tr-TR" w:eastAsia="tr-TR"/>
          <w14:ligatures w14:val="none"/>
        </w:rPr>
        <w:br/>
        <w:t>o Manual therapy and jaw relaxation exercises to reduce muscle tension.</w:t>
      </w:r>
    </w:p>
    <w:p w14:paraId="7565B804" w14:textId="77777777" w:rsidR="006E7F1E" w:rsidRPr="00226820" w:rsidRDefault="006E7F1E" w:rsidP="003B7E4B">
      <w:pPr>
        <w:numPr>
          <w:ilvl w:val="0"/>
          <w:numId w:val="3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Occlusal Stabilization:</w:t>
      </w:r>
      <w:r w:rsidRPr="00226820">
        <w:rPr>
          <w:rFonts w:ascii="Times New Roman" w:eastAsia="Times New Roman" w:hAnsi="Times New Roman" w:cs="Times New Roman"/>
          <w:color w:val="000000"/>
          <w:kern w:val="0"/>
          <w:sz w:val="20"/>
          <w:szCs w:val="20"/>
          <w:lang w:val="tr-TR" w:eastAsia="tr-TR"/>
          <w14:ligatures w14:val="none"/>
        </w:rPr>
        <w:br/>
        <w:t>o Assess whether the patient has clenching or bruxism.</w:t>
      </w:r>
      <w:r w:rsidRPr="00226820">
        <w:rPr>
          <w:rFonts w:ascii="Times New Roman" w:eastAsia="Times New Roman" w:hAnsi="Times New Roman" w:cs="Times New Roman"/>
          <w:color w:val="000000"/>
          <w:kern w:val="0"/>
          <w:sz w:val="20"/>
          <w:szCs w:val="20"/>
          <w:lang w:val="tr-TR" w:eastAsia="tr-TR"/>
          <w14:ligatures w14:val="none"/>
        </w:rPr>
        <w:br/>
        <w:t>o Plan a night splint or stabilization appliance as needed.</w:t>
      </w:r>
    </w:p>
    <w:p w14:paraId="5BA5D387" w14:textId="03B0D13E" w:rsidR="00C73DC3" w:rsidRPr="00226820" w:rsidRDefault="006E7F1E" w:rsidP="003B7E4B">
      <w:pPr>
        <w:numPr>
          <w:ilvl w:val="0"/>
          <w:numId w:val="3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br/>
        <w:t>o Check the patient’s symptoms within 1–2 weeks; perform additional occlusal adjustments if necessary.</w:t>
      </w:r>
      <w:r w:rsidRPr="00226820">
        <w:rPr>
          <w:rFonts w:ascii="Times New Roman" w:eastAsia="Times New Roman" w:hAnsi="Times New Roman" w:cs="Times New Roman"/>
          <w:color w:val="000000"/>
          <w:kern w:val="0"/>
          <w:sz w:val="20"/>
          <w:szCs w:val="20"/>
          <w:lang w:val="tr-TR" w:eastAsia="tr-TR"/>
          <w14:ligatures w14:val="none"/>
        </w:rPr>
        <w:br/>
        <w:t>o If complaints persist: Consider botulinum toxin injection into the jaw muscles or advanced physical therapy methods.</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725A7289">
          <v:rect id="_x0000_i1067" alt="" style="width:354.25pt;height:.05pt;mso-width-percent:0;mso-height-percent:0;mso-width-percent:0;mso-height-percent:0" o:hrpct="781" o:hralign="center" o:hrstd="t" o:hr="t" fillcolor="#a0a0a0" stroked="f"/>
        </w:pict>
      </w:r>
    </w:p>
    <w:p w14:paraId="0B047AD7" w14:textId="77777777" w:rsidR="00226820" w:rsidRPr="00226820" w:rsidRDefault="006E7F1E" w:rsidP="00C73DC3">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Occlusal trauma</w:t>
      </w:r>
      <w:r w:rsidRPr="00226820">
        <w:rPr>
          <w:rFonts w:ascii="Times New Roman" w:eastAsia="Times New Roman" w:hAnsi="Times New Roman" w:cs="Times New Roman"/>
          <w:color w:val="000000"/>
          <w:kern w:val="0"/>
          <w:sz w:val="20"/>
          <w:szCs w:val="20"/>
          <w:lang w:val="tr-TR" w:eastAsia="tr-TR"/>
          <w14:ligatures w14:val="none"/>
        </w:rPr>
        <w:br/>
      </w:r>
    </w:p>
    <w:p w14:paraId="68F23443" w14:textId="4DB745FB" w:rsidR="00C73DC3" w:rsidRPr="00226820" w:rsidRDefault="006E7F1E" w:rsidP="00C73DC3">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Adjustment:</w:t>
      </w:r>
      <w:r w:rsidRPr="00226820">
        <w:rPr>
          <w:rFonts w:ascii="Times New Roman" w:eastAsia="Times New Roman" w:hAnsi="Times New Roman" w:cs="Times New Roman"/>
          <w:color w:val="000000"/>
          <w:kern w:val="0"/>
          <w:sz w:val="20"/>
          <w:szCs w:val="20"/>
          <w:lang w:val="tr-TR" w:eastAsia="tr-TR"/>
          <w14:ligatures w14:val="none"/>
        </w:rPr>
        <w:t xml:space="preserve"> Adjust the height of the zirconia crown and balance the occlusion. Use articulating paper to identify premature contact points and correct the crown with selective grinding.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t xml:space="preserve"> Analgesics (e.g., ibuprofen, naproxen) to control pain and inflammation. Short-term muscle relaxants (e.g., cyclobenzaprine) to reduce muscle spasms.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 xml:space="preserve">Physical Therapy: </w:t>
      </w:r>
      <w:r w:rsidRPr="00226820">
        <w:rPr>
          <w:rFonts w:ascii="Times New Roman" w:eastAsia="Times New Roman" w:hAnsi="Times New Roman" w:cs="Times New Roman"/>
          <w:color w:val="000000"/>
          <w:kern w:val="0"/>
          <w:sz w:val="20"/>
          <w:szCs w:val="20"/>
          <w:lang w:val="tr-TR" w:eastAsia="tr-TR"/>
          <w14:ligatures w14:val="none"/>
        </w:rPr>
        <w:t>Jaw joint mobilization exercises. Massage and stretching exercises for the masseter muscles. Heat applications (warm compress).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Other:</w:t>
      </w:r>
      <w:r w:rsidRPr="00226820">
        <w:rPr>
          <w:rFonts w:ascii="Times New Roman" w:eastAsia="Times New Roman" w:hAnsi="Times New Roman" w:cs="Times New Roman"/>
          <w:color w:val="000000"/>
          <w:kern w:val="0"/>
          <w:sz w:val="20"/>
          <w:szCs w:val="20"/>
          <w:lang w:val="tr-TR" w:eastAsia="tr-TR"/>
          <w14:ligatures w14:val="none"/>
        </w:rPr>
        <w:t xml:space="preserve"> Soft diet. Stress management techniques. Night guard (if bruxism is present).</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09EEFEFA">
          <v:rect id="_x0000_i1066" alt="" style="width:453.6pt;height:.05pt;mso-width-percent:0;mso-height-percent:0;mso-width-percent:0;mso-height-percent:0" o:hralign="center" o:hrstd="t" o:hr="t" fillcolor="#a0a0a0" stroked="f"/>
        </w:pict>
      </w:r>
    </w:p>
    <w:p w14:paraId="1EE0FAD5" w14:textId="72E163C7" w:rsidR="00226820" w:rsidRPr="00226820" w:rsidRDefault="006E7F1E" w:rsidP="00C73DC3">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Temporomandibular Joint Dysfunction and Myofascial Pain Syndrome (due to the sensation of high occlusion)</w:t>
      </w:r>
      <w:r w:rsidRPr="00226820">
        <w:rPr>
          <w:rFonts w:ascii="Times New Roman" w:eastAsia="Times New Roman" w:hAnsi="Times New Roman" w:cs="Times New Roman"/>
          <w:color w:val="000000"/>
          <w:kern w:val="0"/>
          <w:sz w:val="20"/>
          <w:szCs w:val="20"/>
          <w:lang w:val="tr-TR" w:eastAsia="tr-TR"/>
          <w14:ligatures w14:val="none"/>
        </w:rPr>
        <w:br/>
      </w:r>
    </w:p>
    <w:p w14:paraId="5A516DAF" w14:textId="18384B07" w:rsidR="006E7F1E" w:rsidRPr="00226820" w:rsidRDefault="006E7F1E" w:rsidP="00C73DC3">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Adjustment of Prosthetic Height:</w:t>
      </w:r>
      <w:r w:rsidRPr="00226820">
        <w:rPr>
          <w:rFonts w:ascii="Times New Roman" w:eastAsia="Times New Roman" w:hAnsi="Times New Roman" w:cs="Times New Roman"/>
          <w:color w:val="000000"/>
          <w:kern w:val="0"/>
          <w:sz w:val="20"/>
          <w:szCs w:val="20"/>
          <w:lang w:val="tr-TR" w:eastAsia="tr-TR"/>
          <w14:ligatures w14:val="none"/>
        </w:rPr>
        <w:t xml:space="preserve"> Check the height of the patient’s zirconia crown and make necessary corrections. This will reduce excessive loading on the jaw muscles.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Patient Education and Behavioral Approach:</w:t>
      </w:r>
      <w:r w:rsidRPr="00226820">
        <w:rPr>
          <w:rFonts w:ascii="Times New Roman" w:eastAsia="Times New Roman" w:hAnsi="Times New Roman" w:cs="Times New Roman"/>
          <w:color w:val="000000"/>
          <w:kern w:val="0"/>
          <w:sz w:val="20"/>
          <w:szCs w:val="20"/>
          <w:lang w:val="tr-TR" w:eastAsia="tr-TR"/>
          <w14:ligatures w14:val="none"/>
        </w:rPr>
        <w:t xml:space="preserve"> Advise the patient to limit jaw movements and avoid wide yawning. Recommend a soft-food diet (e.g., soup, purée, yogurt).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br/>
        <w:t>• Heat Application: Apply a warm compress to the jaw area 2–3 times a day for 15–20 minutes to relax the muscles.</w:t>
      </w:r>
      <w:r w:rsidRPr="00226820">
        <w:rPr>
          <w:rFonts w:ascii="Times New Roman" w:eastAsia="Times New Roman" w:hAnsi="Times New Roman" w:cs="Times New Roman"/>
          <w:color w:val="000000"/>
          <w:kern w:val="0"/>
          <w:sz w:val="20"/>
          <w:szCs w:val="20"/>
          <w:lang w:val="tr-TR" w:eastAsia="tr-TR"/>
          <w14:ligatures w14:val="none"/>
        </w:rPr>
        <w:br/>
        <w:t>• Soft-Tissue Massage: Massage the masseter muscle to reduce muscle tension.</w:t>
      </w:r>
      <w:r w:rsidRPr="00226820">
        <w:rPr>
          <w:rFonts w:ascii="Times New Roman" w:eastAsia="Times New Roman" w:hAnsi="Times New Roman" w:cs="Times New Roman"/>
          <w:color w:val="000000"/>
          <w:kern w:val="0"/>
          <w:sz w:val="20"/>
          <w:szCs w:val="20"/>
          <w:lang w:val="tr-TR" w:eastAsia="tr-TR"/>
          <w14:ligatures w14:val="none"/>
        </w:rPr>
        <w:br/>
        <w:t>Jaw Exercises: Recommend slow, controlled stretching exercises within the pain limit (mouth opening, lateral movements).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t xml:space="preserve"> NSAIDs (e.g., ibuprofen 400 mg three times daily for 5–7 days) to reduce pain and inflammation. If necessary, a muscle relaxant (e.g., tizanidine 2 mg at bedtime) may be recommended.</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br/>
        <w:t>Recommend using a night guard. This helps relax the muscles and reduces stress on the joint.</w:t>
      </w:r>
      <w:r w:rsidRPr="00226820">
        <w:rPr>
          <w:rFonts w:ascii="Times New Roman" w:eastAsia="Times New Roman" w:hAnsi="Times New Roman" w:cs="Times New Roman"/>
          <w:color w:val="000000"/>
          <w:kern w:val="0"/>
          <w:sz w:val="20"/>
          <w:szCs w:val="20"/>
          <w:lang w:val="tr-TR" w:eastAsia="tr-TR"/>
          <w14:ligatures w14:val="none"/>
        </w:rPr>
        <w:br/>
        <w:t>Follow-up and Advanced Treatment: Plan a control examination within 1–2 weeks. Improvement in pain and mouth opening is expected. If there is no improvement or symptoms worsen, recommend advanced imaging (MRI or CT) and consultation (physical therapy or TMJ specialist).</w:t>
      </w:r>
    </w:p>
    <w:p w14:paraId="5653D2AE" w14:textId="68C639AC" w:rsidR="00C73DC3" w:rsidRPr="00226820" w:rsidRDefault="002945CE" w:rsidP="00C73DC3">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lastRenderedPageBreak/>
        <w:pict w14:anchorId="4EED9007">
          <v:rect id="_x0000_i1065" alt="" style="width:418.2pt;height:.05pt;mso-width-percent:0;mso-height-percent:0;mso-width-percent:0;mso-height-percent:0" o:hrpct="960" o:hralign="center" o:hrstd="t" o:hr="t" fillcolor="#a0a0a0" stroked="f"/>
        </w:pict>
      </w:r>
    </w:p>
    <w:p w14:paraId="49571E0F" w14:textId="77777777" w:rsidR="008001DD" w:rsidRPr="00226820" w:rsidRDefault="000C0D9E" w:rsidP="008001DD">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21</w:t>
      </w:r>
    </w:p>
    <w:p w14:paraId="5B1A3AC4" w14:textId="101A5BBD"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35-year-old female patient had the amalgam restoration on the lower right molar replaced with a composite filling 5 days ago. Following the replacement, restriction of mandibular movements began. The pain is absent at rest but increases with function. The patient reports a feeling of muscle weakness. MRI shows normal joint structures.</w:t>
      </w:r>
      <w:r w:rsidRPr="00226820">
        <w:rPr>
          <w:rFonts w:ascii="Times New Roman" w:eastAsia="Times New Roman" w:hAnsi="Times New Roman" w:cs="Times New Roman"/>
          <w:color w:val="000000"/>
          <w:kern w:val="0"/>
          <w:sz w:val="20"/>
          <w:szCs w:val="20"/>
          <w:lang w:val="tr-TR" w:eastAsia="tr-TR"/>
          <w14:ligatures w14:val="none"/>
        </w:rPr>
        <w:br/>
      </w:r>
    </w:p>
    <w:p w14:paraId="121C0A98" w14:textId="77777777" w:rsidR="008001DD"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Protective muscle splinting.</w:t>
      </w:r>
    </w:p>
    <w:p w14:paraId="48DF9637" w14:textId="77777777" w:rsidR="00226820" w:rsidRPr="00226820" w:rsidRDefault="002945C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9C139CE">
          <v:rect id="_x0000_i1064" alt="" style="width:453.6pt;height:.05pt;mso-width-percent:0;mso-height-percent:0;mso-width-percent:0;mso-height-percent:0" o:hralign="center" o:hrstd="t" o:hr="t" fillcolor="#a0a0a0" stroked="f"/>
        </w:pict>
      </w:r>
      <w:r w:rsidR="000C0D9E" w:rsidRPr="00226820">
        <w:rPr>
          <w:rFonts w:ascii="Times New Roman" w:eastAsia="Times New Roman" w:hAnsi="Times New Roman" w:cs="Times New Roman"/>
          <w:color w:val="000000"/>
          <w:kern w:val="0"/>
          <w:sz w:val="20"/>
          <w:szCs w:val="20"/>
          <w:lang w:val="tr-TR" w:eastAsia="tr-TR"/>
          <w14:ligatures w14:val="none"/>
        </w:rPr>
        <w:br/>
      </w:r>
      <w:r w:rsidR="000C0D9E" w:rsidRPr="00226820">
        <w:rPr>
          <w:rFonts w:ascii="Times New Roman" w:eastAsia="Times New Roman" w:hAnsi="Times New Roman" w:cs="Times New Roman"/>
          <w:b/>
          <w:bCs/>
          <w:color w:val="000000"/>
          <w:kern w:val="0"/>
          <w:sz w:val="20"/>
          <w:szCs w:val="20"/>
          <w:lang w:val="tr-TR" w:eastAsia="tr-TR"/>
          <w14:ligatures w14:val="none"/>
        </w:rPr>
        <w:t>Chat Gpt 4.0 Diagnosis :</w:t>
      </w:r>
      <w:r w:rsidR="000C0D9E" w:rsidRPr="00226820">
        <w:rPr>
          <w:rFonts w:ascii="Times New Roman" w:eastAsia="Times New Roman" w:hAnsi="Times New Roman" w:cs="Times New Roman"/>
          <w:color w:val="000000"/>
          <w:kern w:val="0"/>
          <w:sz w:val="20"/>
          <w:szCs w:val="20"/>
          <w:lang w:val="tr-TR" w:eastAsia="tr-TR"/>
          <w14:ligatures w14:val="none"/>
        </w:rPr>
        <w:t> Masseter muscle spasm and myofascial pain following dental procedure</w:t>
      </w:r>
      <w:r w:rsidR="000C0D9E" w:rsidRPr="00226820">
        <w:rPr>
          <w:rFonts w:ascii="Times New Roman" w:eastAsia="Times New Roman" w:hAnsi="Times New Roman" w:cs="Times New Roman"/>
          <w:color w:val="000000"/>
          <w:kern w:val="0"/>
          <w:sz w:val="20"/>
          <w:szCs w:val="20"/>
          <w:lang w:val="tr-TR" w:eastAsia="tr-TR"/>
          <w14:ligatures w14:val="none"/>
        </w:rPr>
        <w:br/>
      </w:r>
    </w:p>
    <w:p w14:paraId="4D939E35" w14:textId="4BBDBBEF"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Patient Education and Self-management:</w:t>
      </w:r>
      <w:r w:rsidRPr="00226820">
        <w:rPr>
          <w:rFonts w:ascii="Times New Roman" w:eastAsia="Times New Roman" w:hAnsi="Times New Roman" w:cs="Times New Roman"/>
          <w:color w:val="000000"/>
          <w:kern w:val="0"/>
          <w:sz w:val="20"/>
          <w:szCs w:val="20"/>
          <w:lang w:val="tr-TR" w:eastAsia="tr-TR"/>
          <w14:ligatures w14:val="none"/>
        </w:rPr>
        <w:br/>
        <w:t>o Avoid strenuous jaw movements (e.g., chewing hard foods, gum).</w:t>
      </w:r>
      <w:r w:rsidRPr="00226820">
        <w:rPr>
          <w:rFonts w:ascii="Times New Roman" w:eastAsia="Times New Roman" w:hAnsi="Times New Roman" w:cs="Times New Roman"/>
          <w:color w:val="000000"/>
          <w:kern w:val="0"/>
          <w:sz w:val="20"/>
          <w:szCs w:val="20"/>
          <w:lang w:val="tr-TR" w:eastAsia="tr-TR"/>
          <w14:ligatures w14:val="none"/>
        </w:rPr>
        <w:br/>
        <w:t>o Maintain the jaw rest position.</w:t>
      </w:r>
      <w:r w:rsidRPr="00226820">
        <w:rPr>
          <w:rFonts w:ascii="Times New Roman" w:eastAsia="Times New Roman" w:hAnsi="Times New Roman" w:cs="Times New Roman"/>
          <w:color w:val="000000"/>
          <w:kern w:val="0"/>
          <w:sz w:val="20"/>
          <w:szCs w:val="20"/>
          <w:lang w:val="tr-TR" w:eastAsia="tr-TR"/>
          <w14:ligatures w14:val="none"/>
        </w:rPr>
        <w:br/>
        <w:t>o Stress management (relaxation exercises).</w:t>
      </w:r>
      <w:r w:rsidRPr="00226820">
        <w:rPr>
          <w:rFonts w:ascii="Times New Roman" w:eastAsia="Times New Roman" w:hAnsi="Times New Roman" w:cs="Times New Roman"/>
          <w:color w:val="000000"/>
          <w:kern w:val="0"/>
          <w:sz w:val="20"/>
          <w:szCs w:val="20"/>
          <w:lang w:val="tr-TR" w:eastAsia="tr-TR"/>
          <w14:ligatures w14:val="none"/>
        </w:rPr>
        <w:br/>
        <w:t>2. Muscle Relaxation and Physical Therapy:</w:t>
      </w:r>
      <w:r w:rsidRPr="00226820">
        <w:rPr>
          <w:rFonts w:ascii="Times New Roman" w:eastAsia="Times New Roman" w:hAnsi="Times New Roman" w:cs="Times New Roman"/>
          <w:color w:val="000000"/>
          <w:kern w:val="0"/>
          <w:sz w:val="20"/>
          <w:szCs w:val="20"/>
          <w:lang w:val="tr-TR" w:eastAsia="tr-TR"/>
          <w14:ligatures w14:val="none"/>
        </w:rPr>
        <w:br/>
        <w:t>o Warm compress (3–4 times/day, 10–15 minutes).</w:t>
      </w:r>
      <w:r w:rsidRPr="00226820">
        <w:rPr>
          <w:rFonts w:ascii="Times New Roman" w:eastAsia="Times New Roman" w:hAnsi="Times New Roman" w:cs="Times New Roman"/>
          <w:color w:val="000000"/>
          <w:kern w:val="0"/>
          <w:sz w:val="20"/>
          <w:szCs w:val="20"/>
          <w:lang w:val="tr-TR" w:eastAsia="tr-TR"/>
          <w14:ligatures w14:val="none"/>
        </w:rPr>
        <w:br/>
        <w:t>o Gentle opening–closing and stretching exercises.</w:t>
      </w:r>
      <w:r w:rsidRPr="00226820">
        <w:rPr>
          <w:rFonts w:ascii="Times New Roman" w:eastAsia="Times New Roman" w:hAnsi="Times New Roman" w:cs="Times New Roman"/>
          <w:color w:val="000000"/>
          <w:kern w:val="0"/>
          <w:sz w:val="20"/>
          <w:szCs w:val="20"/>
          <w:lang w:val="tr-TR" w:eastAsia="tr-TR"/>
          <w14:ligatures w14:val="none"/>
        </w:rPr>
        <w:br/>
        <w:t>o Myofascial massage and trigger-point applications.</w:t>
      </w:r>
      <w:r w:rsidRPr="00226820">
        <w:rPr>
          <w:rFonts w:ascii="Times New Roman" w:eastAsia="Times New Roman" w:hAnsi="Times New Roman" w:cs="Times New Roman"/>
          <w:color w:val="000000"/>
          <w:kern w:val="0"/>
          <w:sz w:val="20"/>
          <w:szCs w:val="20"/>
          <w:lang w:val="tr-TR" w:eastAsia="tr-TR"/>
          <w14:ligatures w14:val="none"/>
        </w:rPr>
        <w:br/>
        <w:t>3. Medical Therapy:</w:t>
      </w:r>
      <w:r w:rsidRPr="00226820">
        <w:rPr>
          <w:rFonts w:ascii="Times New Roman" w:eastAsia="Times New Roman" w:hAnsi="Times New Roman" w:cs="Times New Roman"/>
          <w:color w:val="000000"/>
          <w:kern w:val="0"/>
          <w:sz w:val="20"/>
          <w:szCs w:val="20"/>
          <w:lang w:val="tr-TR" w:eastAsia="tr-TR"/>
          <w14:ligatures w14:val="none"/>
        </w:rPr>
        <w:br/>
        <w:t>o NSAIDs (e.g., ibuprofen, naproxen) for short-term pain control.</w:t>
      </w:r>
      <w:r w:rsidRPr="00226820">
        <w:rPr>
          <w:rFonts w:ascii="Times New Roman" w:eastAsia="Times New Roman" w:hAnsi="Times New Roman" w:cs="Times New Roman"/>
          <w:color w:val="000000"/>
          <w:kern w:val="0"/>
          <w:sz w:val="20"/>
          <w:szCs w:val="20"/>
          <w:lang w:val="tr-TR" w:eastAsia="tr-TR"/>
          <w14:ligatures w14:val="none"/>
        </w:rPr>
        <w:br/>
        <w:t>o Muscle relaxant (e.g., tizanidine) at night.</w:t>
      </w:r>
      <w:r w:rsidRPr="00226820">
        <w:rPr>
          <w:rFonts w:ascii="Times New Roman" w:eastAsia="Times New Roman" w:hAnsi="Times New Roman" w:cs="Times New Roman"/>
          <w:color w:val="000000"/>
          <w:kern w:val="0"/>
          <w:sz w:val="20"/>
          <w:szCs w:val="20"/>
          <w:lang w:val="tr-TR" w:eastAsia="tr-TR"/>
          <w14:ligatures w14:val="none"/>
        </w:rPr>
        <w:br/>
        <w:t>o Topical analgesic (e.g., lidocaine-containing creams) as needed.</w:t>
      </w:r>
      <w:r w:rsidRPr="00226820">
        <w:rPr>
          <w:rFonts w:ascii="Times New Roman" w:eastAsia="Times New Roman" w:hAnsi="Times New Roman" w:cs="Times New Roman"/>
          <w:color w:val="000000"/>
          <w:kern w:val="0"/>
          <w:sz w:val="20"/>
          <w:szCs w:val="20"/>
          <w:lang w:val="tr-TR" w:eastAsia="tr-TR"/>
          <w14:ligatures w14:val="none"/>
        </w:rPr>
        <w:br/>
        <w:t>4. Occlusal Support (If Needed):</w:t>
      </w:r>
      <w:r w:rsidRPr="00226820">
        <w:rPr>
          <w:rFonts w:ascii="Times New Roman" w:eastAsia="Times New Roman" w:hAnsi="Times New Roman" w:cs="Times New Roman"/>
          <w:color w:val="000000"/>
          <w:kern w:val="0"/>
          <w:sz w:val="20"/>
          <w:szCs w:val="20"/>
          <w:lang w:val="tr-TR" w:eastAsia="tr-TR"/>
          <w14:ligatures w14:val="none"/>
        </w:rPr>
        <w:br/>
        <w:t>o Night guards can be considered if symptoms persist.</w:t>
      </w:r>
      <w:r w:rsidRPr="00226820">
        <w:rPr>
          <w:rFonts w:ascii="Times New Roman" w:eastAsia="Times New Roman" w:hAnsi="Times New Roman" w:cs="Times New Roman"/>
          <w:color w:val="000000"/>
          <w:kern w:val="0"/>
          <w:sz w:val="20"/>
          <w:szCs w:val="20"/>
          <w:lang w:val="tr-TR" w:eastAsia="tr-TR"/>
          <w14:ligatures w14:val="none"/>
        </w:rPr>
        <w:br/>
        <w:t>5. Advanced Options (Refractory Cases):</w:t>
      </w:r>
      <w:r w:rsidRPr="00226820">
        <w:rPr>
          <w:rFonts w:ascii="Times New Roman" w:eastAsia="Times New Roman" w:hAnsi="Times New Roman" w:cs="Times New Roman"/>
          <w:color w:val="000000"/>
          <w:kern w:val="0"/>
          <w:sz w:val="20"/>
          <w:szCs w:val="20"/>
          <w:lang w:val="tr-TR" w:eastAsia="tr-TR"/>
          <w14:ligatures w14:val="none"/>
        </w:rPr>
        <w:br/>
        <w:t>o Botulinum toxin injection (into the masseter) for severe spasm.</w:t>
      </w:r>
      <w:r w:rsidRPr="00226820">
        <w:rPr>
          <w:rFonts w:ascii="Times New Roman" w:eastAsia="Times New Roman" w:hAnsi="Times New Roman" w:cs="Times New Roman"/>
          <w:color w:val="000000"/>
          <w:kern w:val="0"/>
          <w:sz w:val="20"/>
          <w:szCs w:val="20"/>
          <w:lang w:val="tr-TR" w:eastAsia="tr-TR"/>
          <w14:ligatures w14:val="none"/>
        </w:rPr>
        <w:br/>
        <w:t>o Consultation with physical medicine and oral/maxillofacial surgery.</w:t>
      </w:r>
      <w:r w:rsidRPr="00226820">
        <w:rPr>
          <w:rFonts w:ascii="Times New Roman" w:eastAsia="Times New Roman" w:hAnsi="Times New Roman" w:cs="Times New Roman"/>
          <w:color w:val="000000"/>
          <w:kern w:val="0"/>
          <w:sz w:val="20"/>
          <w:szCs w:val="20"/>
          <w:lang w:val="tr-TR" w:eastAsia="tr-TR"/>
          <w14:ligatures w14:val="none"/>
        </w:rPr>
        <w:br/>
        <w:t>Symptoms are generally expected to subside within a few weeks; if they persist, further evaluation is warranted.</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1972F753">
          <v:rect id="_x0000_i1063" alt="" style="width:453.6pt;height:.05pt;mso-width-percent:0;mso-height-percent:0;mso-width-percent:0;mso-height-percent:0" o:hralign="center" o:hrstd="t" o:hr="t" fillcolor="#a0a0a0" stroked="f"/>
        </w:pict>
      </w:r>
    </w:p>
    <w:p w14:paraId="4905AE61"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Myofascial pain syndrome</w:t>
      </w:r>
      <w:r w:rsidRPr="00226820">
        <w:rPr>
          <w:rFonts w:ascii="Times New Roman" w:eastAsia="Times New Roman" w:hAnsi="Times New Roman" w:cs="Times New Roman"/>
          <w:color w:val="000000"/>
          <w:kern w:val="0"/>
          <w:sz w:val="20"/>
          <w:szCs w:val="20"/>
          <w:lang w:val="tr-TR" w:eastAsia="tr-TR"/>
          <w14:ligatures w14:val="none"/>
        </w:rPr>
        <w:br/>
      </w:r>
    </w:p>
    <w:p w14:paraId="146AC74B" w14:textId="4492A661"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t>Medication: Analgesics (e.g., acetaminophen, ibuprofen) for pain control. Muscle relaxants (e.g., cyclobenzaprine) to reduce spasms.</w:t>
      </w:r>
      <w:r w:rsidRPr="00226820">
        <w:rPr>
          <w:rFonts w:ascii="Times New Roman" w:eastAsia="Times New Roman" w:hAnsi="Times New Roman" w:cs="Times New Roman"/>
          <w:color w:val="000000"/>
          <w:kern w:val="0"/>
          <w:sz w:val="20"/>
          <w:szCs w:val="20"/>
          <w:lang w:val="tr-TR" w:eastAsia="tr-TR"/>
          <w14:ligatures w14:val="none"/>
        </w:rPr>
        <w:br/>
        <w:t>Physical Therapy: Trigger-point massage and manual therapy. Modalities such as ultrasound and TENS. TMJ mobilization exercises. Posture exercises.</w:t>
      </w:r>
      <w:r w:rsidRPr="00226820">
        <w:rPr>
          <w:rFonts w:ascii="Times New Roman" w:eastAsia="Times New Roman" w:hAnsi="Times New Roman" w:cs="Times New Roman"/>
          <w:color w:val="000000"/>
          <w:kern w:val="0"/>
          <w:sz w:val="20"/>
          <w:szCs w:val="20"/>
          <w:lang w:val="tr-TR" w:eastAsia="tr-TR"/>
          <w14:ligatures w14:val="none"/>
        </w:rPr>
        <w:br/>
        <w:t>Other: Stress-management techniques (e.g., meditation, deep-breathing). Occlusal adjustment (if needed). Warm compresses. Botulinum toxin injections (to trigger points) may be considered depending on the case.</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5FF3B907">
          <v:rect id="_x0000_i1062" alt="" style="width:453.6pt;height:.05pt;mso-width-percent:0;mso-height-percent:0;mso-width-percent:0;mso-height-percent:0" o:hralign="center" o:hrstd="t" o:hr="t" fillcolor="#a0a0a0" stroked="f"/>
        </w:pict>
      </w:r>
    </w:p>
    <w:p w14:paraId="5F0D7583"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Myofascial pain</w:t>
      </w:r>
      <w:r w:rsidRPr="00226820">
        <w:rPr>
          <w:rFonts w:ascii="Times New Roman" w:eastAsia="Times New Roman" w:hAnsi="Times New Roman" w:cs="Times New Roman"/>
          <w:color w:val="000000"/>
          <w:kern w:val="0"/>
          <w:sz w:val="20"/>
          <w:szCs w:val="20"/>
          <w:lang w:val="tr-TR" w:eastAsia="tr-TR"/>
          <w14:ligatures w14:val="none"/>
        </w:rPr>
        <w:br/>
      </w:r>
    </w:p>
    <w:p w14:paraId="4E503765" w14:textId="79FFA297"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t>Patient Education and Behavioral Approach: Gradually increase jaw movements and avoid strenuous actions. Recommend a soft-food diet (e.g., soup, purée, yogurt).</w:t>
      </w:r>
      <w:r w:rsidRPr="00226820">
        <w:rPr>
          <w:rFonts w:ascii="Times New Roman" w:eastAsia="Times New Roman" w:hAnsi="Times New Roman" w:cs="Times New Roman"/>
          <w:color w:val="000000"/>
          <w:kern w:val="0"/>
          <w:sz w:val="20"/>
          <w:szCs w:val="20"/>
          <w:lang w:val="tr-TR" w:eastAsia="tr-TR"/>
          <w14:ligatures w14:val="none"/>
        </w:rPr>
        <w:br/>
        <w:t>Physical Therapy: Warm compress to the jaw 2–3 times/day for 15–20 minutes to reduce spasm. Soft-tissue massage of the masseter to decrease tension. Jaw exercises: slow, controlled stretches within pain limits (opening and lateral movements).</w:t>
      </w:r>
      <w:r w:rsidRPr="00226820">
        <w:rPr>
          <w:rFonts w:ascii="Times New Roman" w:eastAsia="Times New Roman" w:hAnsi="Times New Roman" w:cs="Times New Roman"/>
          <w:color w:val="000000"/>
          <w:kern w:val="0"/>
          <w:sz w:val="20"/>
          <w:szCs w:val="20"/>
          <w:lang w:val="tr-TR" w:eastAsia="tr-TR"/>
          <w14:ligatures w14:val="none"/>
        </w:rPr>
        <w:br/>
        <w:t xml:space="preserve">Medication: NSAIDs (e.g., ibuprofen 400 mg, three times daily for 5–7 days) to reduce pain and inflammation. </w:t>
      </w:r>
      <w:r w:rsidRPr="00226820">
        <w:rPr>
          <w:rFonts w:ascii="Times New Roman" w:eastAsia="Times New Roman" w:hAnsi="Times New Roman" w:cs="Times New Roman"/>
          <w:color w:val="000000"/>
          <w:kern w:val="0"/>
          <w:sz w:val="20"/>
          <w:szCs w:val="20"/>
          <w:lang w:val="tr-TR" w:eastAsia="tr-TR"/>
          <w14:ligatures w14:val="none"/>
        </w:rPr>
        <w:lastRenderedPageBreak/>
        <w:t>If needed, a muscle relaxant (e.g., tizanidine 2 mg at bedtime).</w:t>
      </w:r>
      <w:r w:rsidRPr="00226820">
        <w:rPr>
          <w:rFonts w:ascii="Times New Roman" w:eastAsia="Times New Roman" w:hAnsi="Times New Roman" w:cs="Times New Roman"/>
          <w:color w:val="000000"/>
          <w:kern w:val="0"/>
          <w:sz w:val="20"/>
          <w:szCs w:val="20"/>
          <w:lang w:val="tr-TR" w:eastAsia="tr-TR"/>
          <w14:ligatures w14:val="none"/>
        </w:rPr>
        <w:br/>
        <w:t>Follow-up: Plan a control visit in 1–2 weeks. Improvement in pain and mouth opening is expected. If not improved or worsened, recommend advanced imaging (MRI or CT) and consultation (physiotherapy or TMJ specialist).</w:t>
      </w:r>
    </w:p>
    <w:p w14:paraId="7669EB77" w14:textId="77777777" w:rsidR="000C0D9E"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5EFB8548">
          <v:rect id="_x0000_i1061" alt="" style="width:453.6pt;height:.05pt;mso-width-percent:0;mso-height-percent:0;mso-width-percent:0;mso-height-percent:0" o:hralign="center" o:hrstd="t" o:hr="t" fillcolor="#a0a0a0" stroked="f"/>
        </w:pict>
      </w:r>
    </w:p>
    <w:p w14:paraId="70F6703E" w14:textId="77777777"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22</w:t>
      </w:r>
    </w:p>
    <w:p w14:paraId="70944F7F" w14:textId="77777777"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52-year-old female patient presents to the clinic with jaw pain and difficulty opening the mouth beginning 3 days ago after a dental procedure that lasted approximately 3 hours. She reports having to keep her mouth open for a long time during the procedure and that several hours afterward she developed stiffness, pain, and a sense of muscle spasm in the jaw. She has not had similar complaints before, though she occasionally feels mild morning tightness in the jaw, and the pain resolves at rest. There is no known temporomandibular joint disorder or rheumatologic disease in her history. She has hypertension and takes amlodipine regularly. She does not use tobacco or alcohol. Physical examination shows restricted jaw movements (maximum mouth opening: 25 mm), marked palpation tenderness in the masseter and temporalis muscles, and increased pain during mouth opening. No joint sounds or deviation are observed. The patient reports difficulty eating, consuming soft foods such as soup and purée.</w:t>
      </w:r>
      <w:r w:rsidRPr="00226820">
        <w:rPr>
          <w:rFonts w:ascii="Times New Roman" w:eastAsia="Times New Roman" w:hAnsi="Times New Roman" w:cs="Times New Roman"/>
          <w:color w:val="000000"/>
          <w:kern w:val="0"/>
          <w:sz w:val="20"/>
          <w:szCs w:val="20"/>
          <w:lang w:val="tr-TR" w:eastAsia="tr-TR"/>
          <w14:ligatures w14:val="none"/>
        </w:rPr>
        <w:br/>
      </w:r>
    </w:p>
    <w:p w14:paraId="0B7DE119" w14:textId="77777777" w:rsidR="008001DD"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Protective muscle splinting.</w:t>
      </w:r>
    </w:p>
    <w:p w14:paraId="261D829D" w14:textId="77777777" w:rsidR="00226820" w:rsidRPr="00226820" w:rsidRDefault="002945C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F6A1960">
          <v:rect id="_x0000_i1060" alt="" style="width:453.6pt;height:.05pt;mso-width-percent:0;mso-height-percent:0;mso-width-percent:0;mso-height-percent:0" o:hralign="center" o:hrstd="t" o:hr="t" fillcolor="#a0a0a0" stroked="f"/>
        </w:pict>
      </w:r>
      <w:r w:rsidR="000C0D9E" w:rsidRPr="00226820">
        <w:rPr>
          <w:rFonts w:ascii="Times New Roman" w:eastAsia="Times New Roman" w:hAnsi="Times New Roman" w:cs="Times New Roman"/>
          <w:color w:val="000000"/>
          <w:kern w:val="0"/>
          <w:sz w:val="20"/>
          <w:szCs w:val="20"/>
          <w:lang w:val="tr-TR" w:eastAsia="tr-TR"/>
          <w14:ligatures w14:val="none"/>
        </w:rPr>
        <w:br/>
      </w:r>
      <w:r w:rsidR="000C0D9E" w:rsidRPr="00226820">
        <w:rPr>
          <w:rFonts w:ascii="Times New Roman" w:eastAsia="Times New Roman" w:hAnsi="Times New Roman" w:cs="Times New Roman"/>
          <w:b/>
          <w:bCs/>
          <w:color w:val="000000"/>
          <w:kern w:val="0"/>
          <w:sz w:val="20"/>
          <w:szCs w:val="20"/>
          <w:lang w:val="tr-TR" w:eastAsia="tr-TR"/>
          <w14:ligatures w14:val="none"/>
        </w:rPr>
        <w:t>Chat Gpt 4.0 Diagnosis :</w:t>
      </w:r>
      <w:r w:rsidR="000C0D9E" w:rsidRPr="00226820">
        <w:rPr>
          <w:rFonts w:ascii="Times New Roman" w:eastAsia="Times New Roman" w:hAnsi="Times New Roman" w:cs="Times New Roman"/>
          <w:color w:val="000000"/>
          <w:kern w:val="0"/>
          <w:sz w:val="20"/>
          <w:szCs w:val="20"/>
          <w:lang w:val="tr-TR" w:eastAsia="tr-TR"/>
          <w14:ligatures w14:val="none"/>
        </w:rPr>
        <w:t> Postoperative trismus</w:t>
      </w:r>
      <w:r w:rsidR="000C0D9E" w:rsidRPr="00226820">
        <w:rPr>
          <w:rFonts w:ascii="Times New Roman" w:eastAsia="Times New Roman" w:hAnsi="Times New Roman" w:cs="Times New Roman"/>
          <w:color w:val="000000"/>
          <w:kern w:val="0"/>
          <w:sz w:val="20"/>
          <w:szCs w:val="20"/>
          <w:lang w:val="tr-TR" w:eastAsia="tr-TR"/>
          <w14:ligatures w14:val="none"/>
        </w:rPr>
        <w:br/>
      </w:r>
    </w:p>
    <w:p w14:paraId="1106DDD8" w14:textId="77777777" w:rsidR="00226820"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Patient Education and Self-management:</w:t>
      </w:r>
      <w:r w:rsidRPr="00226820">
        <w:rPr>
          <w:rFonts w:ascii="Times New Roman" w:eastAsia="Times New Roman" w:hAnsi="Times New Roman" w:cs="Times New Roman"/>
          <w:color w:val="000000"/>
          <w:kern w:val="0"/>
          <w:sz w:val="20"/>
          <w:szCs w:val="20"/>
          <w:lang w:val="tr-TR" w:eastAsia="tr-TR"/>
          <w14:ligatures w14:val="none"/>
        </w:rPr>
        <w:br/>
        <w:t>• Gentle exercises to increase mouth opening (gradual stretching with the fingers).</w:t>
      </w:r>
      <w:r w:rsidRPr="00226820">
        <w:rPr>
          <w:rFonts w:ascii="Times New Roman" w:eastAsia="Times New Roman" w:hAnsi="Times New Roman" w:cs="Times New Roman"/>
          <w:color w:val="000000"/>
          <w:kern w:val="0"/>
          <w:sz w:val="20"/>
          <w:szCs w:val="20"/>
          <w:lang w:val="tr-TR" w:eastAsia="tr-TR"/>
          <w14:ligatures w14:val="none"/>
        </w:rPr>
        <w:br/>
        <w:t>• Avoid hard/chewy foods; continue soft diet.</w:t>
      </w:r>
      <w:r w:rsidRPr="00226820">
        <w:rPr>
          <w:rFonts w:ascii="Times New Roman" w:eastAsia="Times New Roman" w:hAnsi="Times New Roman" w:cs="Times New Roman"/>
          <w:color w:val="000000"/>
          <w:kern w:val="0"/>
          <w:sz w:val="20"/>
          <w:szCs w:val="20"/>
          <w:lang w:val="tr-TR" w:eastAsia="tr-TR"/>
          <w14:ligatures w14:val="none"/>
        </w:rPr>
        <w:br/>
        <w:t>• Stress management and resting the jaw muscles.</w:t>
      </w:r>
      <w:r w:rsidRPr="00226820">
        <w:rPr>
          <w:rFonts w:ascii="Times New Roman" w:eastAsia="Times New Roman" w:hAnsi="Times New Roman" w:cs="Times New Roman"/>
          <w:color w:val="000000"/>
          <w:kern w:val="0"/>
          <w:sz w:val="20"/>
          <w:szCs w:val="20"/>
          <w:lang w:val="tr-TR" w:eastAsia="tr-TR"/>
          <w14:ligatures w14:val="none"/>
        </w:rPr>
        <w:br/>
        <w:t>Muscle Relaxation and Physical Therapy:</w:t>
      </w:r>
      <w:r w:rsidRPr="00226820">
        <w:rPr>
          <w:rFonts w:ascii="Times New Roman" w:eastAsia="Times New Roman" w:hAnsi="Times New Roman" w:cs="Times New Roman"/>
          <w:color w:val="000000"/>
          <w:kern w:val="0"/>
          <w:sz w:val="20"/>
          <w:szCs w:val="20"/>
          <w:lang w:val="tr-TR" w:eastAsia="tr-TR"/>
          <w14:ligatures w14:val="none"/>
        </w:rPr>
        <w:br/>
        <w:t>• Warm compress (3–4 times/day, 10–15 minutes).</w:t>
      </w:r>
      <w:r w:rsidRPr="00226820">
        <w:rPr>
          <w:rFonts w:ascii="Times New Roman" w:eastAsia="Times New Roman" w:hAnsi="Times New Roman" w:cs="Times New Roman"/>
          <w:color w:val="000000"/>
          <w:kern w:val="0"/>
          <w:sz w:val="20"/>
          <w:szCs w:val="20"/>
          <w:lang w:val="tr-TR" w:eastAsia="tr-TR"/>
          <w14:ligatures w14:val="none"/>
        </w:rPr>
        <w:br/>
        <w:t>• Gentle opening–closing and stretching exercises (slow stretching without uncontrolled force).</w:t>
      </w:r>
      <w:r w:rsidRPr="00226820">
        <w:rPr>
          <w:rFonts w:ascii="Times New Roman" w:eastAsia="Times New Roman" w:hAnsi="Times New Roman" w:cs="Times New Roman"/>
          <w:color w:val="000000"/>
          <w:kern w:val="0"/>
          <w:sz w:val="20"/>
          <w:szCs w:val="20"/>
          <w:lang w:val="tr-TR" w:eastAsia="tr-TR"/>
          <w14:ligatures w14:val="none"/>
        </w:rPr>
        <w:br/>
        <w:t>• Myofascial massage and trigger-point therapy.</w:t>
      </w:r>
      <w:r w:rsidRPr="00226820">
        <w:rPr>
          <w:rFonts w:ascii="Times New Roman" w:eastAsia="Times New Roman" w:hAnsi="Times New Roman" w:cs="Times New Roman"/>
          <w:color w:val="000000"/>
          <w:kern w:val="0"/>
          <w:sz w:val="20"/>
          <w:szCs w:val="20"/>
          <w:lang w:val="tr-TR" w:eastAsia="tr-TR"/>
          <w14:ligatures w14:val="none"/>
        </w:rPr>
        <w:br/>
        <w:t>Medical Therapy:</w:t>
      </w:r>
      <w:r w:rsidRPr="00226820">
        <w:rPr>
          <w:rFonts w:ascii="Times New Roman" w:eastAsia="Times New Roman" w:hAnsi="Times New Roman" w:cs="Times New Roman"/>
          <w:color w:val="000000"/>
          <w:kern w:val="0"/>
          <w:sz w:val="20"/>
          <w:szCs w:val="20"/>
          <w:lang w:val="tr-TR" w:eastAsia="tr-TR"/>
          <w14:ligatures w14:val="none"/>
        </w:rPr>
        <w:br/>
        <w:t>• NSAIDs (e.g., ibuprofen, naproxen) to reduce pain.</w:t>
      </w:r>
      <w:r w:rsidRPr="00226820">
        <w:rPr>
          <w:rFonts w:ascii="Times New Roman" w:eastAsia="Times New Roman" w:hAnsi="Times New Roman" w:cs="Times New Roman"/>
          <w:color w:val="000000"/>
          <w:kern w:val="0"/>
          <w:sz w:val="20"/>
          <w:szCs w:val="20"/>
          <w:lang w:val="tr-TR" w:eastAsia="tr-TR"/>
          <w14:ligatures w14:val="none"/>
        </w:rPr>
        <w:br/>
        <w:t>• Muscle relaxant (e.g., tizanidine or cyclobenzaprine) at night.</w:t>
      </w:r>
      <w:r w:rsidRPr="00226820">
        <w:rPr>
          <w:rFonts w:ascii="Times New Roman" w:eastAsia="Times New Roman" w:hAnsi="Times New Roman" w:cs="Times New Roman"/>
          <w:color w:val="000000"/>
          <w:kern w:val="0"/>
          <w:sz w:val="20"/>
          <w:szCs w:val="20"/>
          <w:lang w:val="tr-TR" w:eastAsia="tr-TR"/>
          <w14:ligatures w14:val="none"/>
        </w:rPr>
        <w:br/>
        <w:t>• Topical analgesic (e.g., lidocaine-containing creams) as needed.</w:t>
      </w:r>
      <w:r w:rsidRPr="00226820">
        <w:rPr>
          <w:rFonts w:ascii="Times New Roman" w:eastAsia="Times New Roman" w:hAnsi="Times New Roman" w:cs="Times New Roman"/>
          <w:color w:val="000000"/>
          <w:kern w:val="0"/>
          <w:sz w:val="20"/>
          <w:szCs w:val="20"/>
          <w:lang w:val="tr-TR" w:eastAsia="tr-TR"/>
          <w14:ligatures w14:val="none"/>
        </w:rPr>
        <w:br/>
        <w:t>Advanced Options (Refractory Cases):</w:t>
      </w:r>
      <w:r w:rsidRPr="00226820">
        <w:rPr>
          <w:rFonts w:ascii="Times New Roman" w:eastAsia="Times New Roman" w:hAnsi="Times New Roman" w:cs="Times New Roman"/>
          <w:color w:val="000000"/>
          <w:kern w:val="0"/>
          <w:sz w:val="20"/>
          <w:szCs w:val="20"/>
          <w:lang w:val="tr-TR" w:eastAsia="tr-TR"/>
          <w14:ligatures w14:val="none"/>
        </w:rPr>
        <w:br/>
        <w:t>• Botulinum toxin injections (masseter and temporalis) for severe spasm.</w:t>
      </w:r>
      <w:r w:rsidRPr="00226820">
        <w:rPr>
          <w:rFonts w:ascii="Times New Roman" w:eastAsia="Times New Roman" w:hAnsi="Times New Roman" w:cs="Times New Roman"/>
          <w:color w:val="000000"/>
          <w:kern w:val="0"/>
          <w:sz w:val="20"/>
          <w:szCs w:val="20"/>
          <w:lang w:val="tr-TR" w:eastAsia="tr-TR"/>
          <w14:ligatures w14:val="none"/>
        </w:rPr>
        <w:br/>
        <w:t>• Referral to physical medicine or oral/maxillofacial surgery if symptoms do not improve within 2–3 weeks.</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1CE80BE8">
          <v:rect id="_x0000_i1059" alt="" style="width:453.6pt;height:.05pt;mso-width-percent:0;mso-height-percent:0;mso-width-percent:0;mso-height-percent:0" o:hralign="center" o:hrstd="t" o:hr="t" fillcolor="#a0a0a0" stroked="f"/>
        </w:pict>
      </w:r>
    </w:p>
    <w:p w14:paraId="7F51F42F"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Myogenic TMJ dysfunction (likely muscle strain and spasm due to prolonged mouth opening)</w:t>
      </w:r>
      <w:r w:rsidRPr="00226820">
        <w:rPr>
          <w:rFonts w:ascii="Times New Roman" w:eastAsia="Times New Roman" w:hAnsi="Times New Roman" w:cs="Times New Roman"/>
          <w:color w:val="000000"/>
          <w:kern w:val="0"/>
          <w:sz w:val="20"/>
          <w:szCs w:val="20"/>
          <w:lang w:val="tr-TR" w:eastAsia="tr-TR"/>
          <w14:ligatures w14:val="none"/>
        </w:rPr>
        <w:br/>
      </w:r>
    </w:p>
    <w:p w14:paraId="6EC610D0"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t>• Patient information: Explain that prolonged mouth opening can cause muscle strain and spasm; the condition is usually temporary and improves with treatment.</w:t>
      </w:r>
      <w:r w:rsidRPr="00226820">
        <w:rPr>
          <w:rFonts w:ascii="Times New Roman" w:eastAsia="Times New Roman" w:hAnsi="Times New Roman" w:cs="Times New Roman"/>
          <w:color w:val="000000"/>
          <w:kern w:val="0"/>
          <w:sz w:val="20"/>
          <w:szCs w:val="20"/>
          <w:lang w:val="tr-TR" w:eastAsia="tr-TR"/>
          <w14:ligatures w14:val="none"/>
        </w:rPr>
        <w:br/>
        <w:t>• Medication:</w:t>
      </w:r>
      <w:r w:rsidRPr="00226820">
        <w:rPr>
          <w:rFonts w:ascii="Times New Roman" w:eastAsia="Times New Roman" w:hAnsi="Times New Roman" w:cs="Times New Roman"/>
          <w:color w:val="000000"/>
          <w:kern w:val="0"/>
          <w:sz w:val="20"/>
          <w:szCs w:val="20"/>
          <w:lang w:val="tr-TR" w:eastAsia="tr-TR"/>
          <w14:ligatures w14:val="none"/>
        </w:rPr>
        <w:br/>
        <w:t>o NSAIDs: Ibuprofen or naproxen can be prescribed for pain/inflammation. (Adjust dosing considering hypertension and amlodipine; assess interactions.)</w:t>
      </w:r>
      <w:r w:rsidRPr="00226820">
        <w:rPr>
          <w:rFonts w:ascii="Times New Roman" w:eastAsia="Times New Roman" w:hAnsi="Times New Roman" w:cs="Times New Roman"/>
          <w:color w:val="000000"/>
          <w:kern w:val="0"/>
          <w:sz w:val="20"/>
          <w:szCs w:val="20"/>
          <w:lang w:val="tr-TR" w:eastAsia="tr-TR"/>
          <w14:ligatures w14:val="none"/>
        </w:rPr>
        <w:br/>
        <w:t>o Muscle relaxants: Cyclobenzaprine may help reduce spasm (short course; counsel on side effects).</w:t>
      </w:r>
      <w:r w:rsidRPr="00226820">
        <w:rPr>
          <w:rFonts w:ascii="Times New Roman" w:eastAsia="Times New Roman" w:hAnsi="Times New Roman" w:cs="Times New Roman"/>
          <w:color w:val="000000"/>
          <w:kern w:val="0"/>
          <w:sz w:val="20"/>
          <w:szCs w:val="20"/>
          <w:lang w:val="tr-TR" w:eastAsia="tr-TR"/>
          <w14:ligatures w14:val="none"/>
        </w:rPr>
        <w:br/>
        <w:t>• Physical therapy:</w:t>
      </w:r>
      <w:r w:rsidRPr="00226820">
        <w:rPr>
          <w:rFonts w:ascii="Times New Roman" w:eastAsia="Times New Roman" w:hAnsi="Times New Roman" w:cs="Times New Roman"/>
          <w:color w:val="000000"/>
          <w:kern w:val="0"/>
          <w:sz w:val="20"/>
          <w:szCs w:val="20"/>
          <w:lang w:val="tr-TR" w:eastAsia="tr-TR"/>
          <w14:ligatures w14:val="none"/>
        </w:rPr>
        <w:br/>
        <w:t>o Heat therapy: Warm compresses to relax muscles and reduce pain.</w:t>
      </w:r>
      <w:r w:rsidRPr="00226820">
        <w:rPr>
          <w:rFonts w:ascii="Times New Roman" w:eastAsia="Times New Roman" w:hAnsi="Times New Roman" w:cs="Times New Roman"/>
          <w:color w:val="000000"/>
          <w:kern w:val="0"/>
          <w:sz w:val="20"/>
          <w:szCs w:val="20"/>
          <w:lang w:val="tr-TR" w:eastAsia="tr-TR"/>
          <w14:ligatures w14:val="none"/>
        </w:rPr>
        <w:br/>
        <w:t xml:space="preserve">o Jaw exercises: Gentle stretching and opening exercises to increase mobility and strengthen muscles (under PT </w:t>
      </w:r>
      <w:r w:rsidRPr="00226820">
        <w:rPr>
          <w:rFonts w:ascii="Times New Roman" w:eastAsia="Times New Roman" w:hAnsi="Times New Roman" w:cs="Times New Roman"/>
          <w:color w:val="000000"/>
          <w:kern w:val="0"/>
          <w:sz w:val="20"/>
          <w:szCs w:val="20"/>
          <w:lang w:val="tr-TR" w:eastAsia="tr-TR"/>
          <w14:ligatures w14:val="none"/>
        </w:rPr>
        <w:lastRenderedPageBreak/>
        <w:t>guidance or dentist’s instructions).</w:t>
      </w:r>
      <w:r w:rsidRPr="00226820">
        <w:rPr>
          <w:rFonts w:ascii="Times New Roman" w:eastAsia="Times New Roman" w:hAnsi="Times New Roman" w:cs="Times New Roman"/>
          <w:color w:val="000000"/>
          <w:kern w:val="0"/>
          <w:sz w:val="20"/>
          <w:szCs w:val="20"/>
          <w:lang w:val="tr-TR" w:eastAsia="tr-TR"/>
          <w14:ligatures w14:val="none"/>
        </w:rPr>
        <w:br/>
        <w:t>• Diet: Soft foods; avoid hard foods requiring chewing.</w:t>
      </w:r>
      <w:r w:rsidRPr="00226820">
        <w:rPr>
          <w:rFonts w:ascii="Times New Roman" w:eastAsia="Times New Roman" w:hAnsi="Times New Roman" w:cs="Times New Roman"/>
          <w:color w:val="000000"/>
          <w:kern w:val="0"/>
          <w:sz w:val="20"/>
          <w:szCs w:val="20"/>
          <w:lang w:val="tr-TR" w:eastAsia="tr-TR"/>
          <w14:ligatures w14:val="none"/>
        </w:rPr>
        <w:br/>
        <w:t>• Stress management: Provide relaxation techniques (deep breathing, meditation).</w:t>
      </w:r>
      <w:r w:rsidRPr="00226820">
        <w:rPr>
          <w:rFonts w:ascii="Times New Roman" w:eastAsia="Times New Roman" w:hAnsi="Times New Roman" w:cs="Times New Roman"/>
          <w:color w:val="000000"/>
          <w:kern w:val="0"/>
          <w:sz w:val="20"/>
          <w:szCs w:val="20"/>
          <w:lang w:val="tr-TR" w:eastAsia="tr-TR"/>
          <w14:ligatures w14:val="none"/>
        </w:rPr>
        <w:br/>
        <w:t>• Follow-up: Schedule review in one week to assess response and adjust treatment.</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222A84FE">
          <v:rect id="_x0000_i1058" alt="" style="width:453.6pt;height:.05pt;mso-width-percent:0;mso-height-percent:0;mso-width-percent:0;mso-height-percent:0" o:hralign="center" o:hrstd="t" o:hr="t" fillcolor="#a0a0a0" stroked="f"/>
        </w:pict>
      </w: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Acute myofascial pain and temporomandibular joint dysfunction</w:t>
      </w:r>
      <w:r w:rsidRPr="00226820">
        <w:rPr>
          <w:rFonts w:ascii="Times New Roman" w:eastAsia="Times New Roman" w:hAnsi="Times New Roman" w:cs="Times New Roman"/>
          <w:color w:val="000000"/>
          <w:kern w:val="0"/>
          <w:sz w:val="20"/>
          <w:szCs w:val="20"/>
          <w:lang w:val="tr-TR" w:eastAsia="tr-TR"/>
          <w14:ligatures w14:val="none"/>
        </w:rPr>
        <w:br/>
      </w:r>
    </w:p>
    <w:p w14:paraId="587B22E6" w14:textId="0611AA7C"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Rest and Jaw Protection: Limit jaw movements as much as possible (avoid wide yawning, hard foods). Recommend a soft-food diet (soup, purée, yogurt).</w:t>
      </w:r>
      <w:r w:rsidRPr="00226820">
        <w:rPr>
          <w:rFonts w:ascii="Times New Roman" w:eastAsia="Times New Roman" w:hAnsi="Times New Roman" w:cs="Times New Roman"/>
          <w:color w:val="000000"/>
          <w:kern w:val="0"/>
          <w:sz w:val="20"/>
          <w:szCs w:val="20"/>
          <w:lang w:val="tr-TR" w:eastAsia="tr-TR"/>
          <w14:ligatures w14:val="none"/>
        </w:rPr>
        <w:br/>
        <w:t>Warm Compress: Apply warm compress to the jaw 2–3 times/day for 15–20 minutes to reduce spasm.</w:t>
      </w:r>
      <w:r w:rsidRPr="00226820">
        <w:rPr>
          <w:rFonts w:ascii="Times New Roman" w:eastAsia="Times New Roman" w:hAnsi="Times New Roman" w:cs="Times New Roman"/>
          <w:color w:val="000000"/>
          <w:kern w:val="0"/>
          <w:sz w:val="20"/>
          <w:szCs w:val="20"/>
          <w:lang w:val="tr-TR" w:eastAsia="tr-TR"/>
          <w14:ligatures w14:val="none"/>
        </w:rPr>
        <w:br/>
        <w:t>Medication: NSAIDs (e.g., ibuprofen 400 mg three times daily for 5–7 days). If needed, a muscle relaxant (e.g., tizanidine 2 mg at bedtime).</w:t>
      </w:r>
      <w:r w:rsidRPr="00226820">
        <w:rPr>
          <w:rFonts w:ascii="Times New Roman" w:eastAsia="Times New Roman" w:hAnsi="Times New Roman" w:cs="Times New Roman"/>
          <w:color w:val="000000"/>
          <w:kern w:val="0"/>
          <w:sz w:val="20"/>
          <w:szCs w:val="20"/>
          <w:lang w:val="tr-TR" w:eastAsia="tr-TR"/>
          <w14:ligatures w14:val="none"/>
        </w:rPr>
        <w:br/>
        <w:t>Jaw Exercises: Gentle stretches within pain limits (slow opening–closing and light lateral movements).</w:t>
      </w:r>
      <w:r w:rsidRPr="00226820">
        <w:rPr>
          <w:rFonts w:ascii="Times New Roman" w:eastAsia="Times New Roman" w:hAnsi="Times New Roman" w:cs="Times New Roman"/>
          <w:color w:val="000000"/>
          <w:kern w:val="0"/>
          <w:sz w:val="20"/>
          <w:szCs w:val="20"/>
          <w:lang w:val="tr-TR" w:eastAsia="tr-TR"/>
          <w14:ligatures w14:val="none"/>
        </w:rPr>
        <w:br/>
        <w:t>Occlusal Splint (Night Guard): Recommend due to suspected bruxism; helps relax muscles and reduce joint stress.</w:t>
      </w:r>
      <w:r w:rsidRPr="00226820">
        <w:rPr>
          <w:rFonts w:ascii="Times New Roman" w:eastAsia="Times New Roman" w:hAnsi="Times New Roman" w:cs="Times New Roman"/>
          <w:color w:val="000000"/>
          <w:kern w:val="0"/>
          <w:sz w:val="20"/>
          <w:szCs w:val="20"/>
          <w:lang w:val="tr-TR" w:eastAsia="tr-TR"/>
          <w14:ligatures w14:val="none"/>
        </w:rPr>
        <w:br/>
        <w:t>Follow-up: Plan control visit in 1–2 weeks. Improvement in pain and mouth opening is expected. If no improvement or worsening, consider advanced imaging (MRI/CT) and referral (physiotherapy or TMJ specialist).</w:t>
      </w:r>
    </w:p>
    <w:p w14:paraId="245AF6ED" w14:textId="3F7FFD7D" w:rsidR="008001DD" w:rsidRPr="00226820" w:rsidRDefault="002945CE" w:rsidP="00226820">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70F53BC">
          <v:rect id="_x0000_i1057" alt="" style="width:453.6pt;height:.05pt;mso-width-percent:0;mso-height-percent:0;mso-width-percent:0;mso-height-percent:0" o:hralign="center" o:hrstd="t" o:hr="t" fillcolor="#a0a0a0" stroked="f"/>
        </w:pict>
      </w:r>
    </w:p>
    <w:p w14:paraId="5F909F10" w14:textId="4A331289"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23</w:t>
      </w:r>
    </w:p>
    <w:p w14:paraId="0091AF31" w14:textId="77777777"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42-year-old male patient presents with a 6-month history of jaw-joint pain, muscle stiffness, and restricted jaw movements. He reports that his jaw muscles sometimes contract painfully and are difficult to relax. He experiences sudden muscle spasms lasting a few seconds during jaw movements, with difficulty opening the mouth during these spasms. Clinical examination reveals widespread stiffness in the masseter, medial pterygoid, and temporalis muscles and palpation-triggered muscle spasms. Maximum mouth opening is 22 mm; right lateral movement 4 mm and left lateral movement 5 mm.</w:t>
      </w:r>
      <w:r w:rsidRPr="00226820">
        <w:rPr>
          <w:rFonts w:ascii="Times New Roman" w:eastAsia="Times New Roman" w:hAnsi="Times New Roman" w:cs="Times New Roman"/>
          <w:color w:val="000000"/>
          <w:kern w:val="0"/>
          <w:sz w:val="20"/>
          <w:szCs w:val="20"/>
          <w:lang w:val="tr-TR" w:eastAsia="tr-TR"/>
          <w14:ligatures w14:val="none"/>
        </w:rPr>
        <w:br/>
      </w:r>
    </w:p>
    <w:p w14:paraId="62162BD9" w14:textId="697D2217"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Myospasm.</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58623FB3">
          <v:rect id="_x0000_i1056" alt="" style="width:453.6pt;height:.05pt;mso-width-percent:0;mso-height-percent:0;mso-width-percent:0;mso-height-percent:0" o:hralign="center" o:hrstd="t" o:hr="t" fillcolor="#a0a0a0" stroked="f"/>
        </w:pict>
      </w:r>
    </w:p>
    <w:p w14:paraId="41C07140"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Diagnosis :</w:t>
      </w:r>
      <w:r w:rsidRPr="00226820">
        <w:rPr>
          <w:rFonts w:ascii="Times New Roman" w:eastAsia="Times New Roman" w:hAnsi="Times New Roman" w:cs="Times New Roman"/>
          <w:color w:val="000000"/>
          <w:kern w:val="0"/>
          <w:sz w:val="20"/>
          <w:szCs w:val="20"/>
          <w:lang w:val="tr-TR" w:eastAsia="tr-TR"/>
          <w14:ligatures w14:val="none"/>
        </w:rPr>
        <w:t> Oromandibular dystonia</w:t>
      </w:r>
      <w:r w:rsidRPr="00226820">
        <w:rPr>
          <w:rFonts w:ascii="Times New Roman" w:eastAsia="Times New Roman" w:hAnsi="Times New Roman" w:cs="Times New Roman"/>
          <w:color w:val="000000"/>
          <w:kern w:val="0"/>
          <w:sz w:val="20"/>
          <w:szCs w:val="20"/>
          <w:lang w:val="tr-TR" w:eastAsia="tr-TR"/>
          <w14:ligatures w14:val="none"/>
        </w:rPr>
        <w:br/>
      </w:r>
    </w:p>
    <w:p w14:paraId="41BDC07B" w14:textId="2C2C7CE7"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w:t>
      </w:r>
      <w:r w:rsidRPr="00226820">
        <w:rPr>
          <w:rFonts w:ascii="Times New Roman" w:eastAsia="Times New Roman" w:hAnsi="Times New Roman" w:cs="Times New Roman"/>
          <w:color w:val="000000"/>
          <w:kern w:val="0"/>
          <w:sz w:val="20"/>
          <w:szCs w:val="20"/>
          <w:lang w:val="tr-TR" w:eastAsia="tr-TR"/>
          <w14:ligatures w14:val="none"/>
        </w:rPr>
        <w:t> Treatment Protocol:</w:t>
      </w:r>
    </w:p>
    <w:p w14:paraId="278E1437" w14:textId="77777777" w:rsidR="000C0D9E" w:rsidRPr="00226820" w:rsidRDefault="000C0D9E" w:rsidP="003B7E4B">
      <w:pPr>
        <w:numPr>
          <w:ilvl w:val="0"/>
          <w:numId w:val="3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Medical Therapy:</w:t>
      </w:r>
      <w:r w:rsidRPr="00226820">
        <w:rPr>
          <w:rFonts w:ascii="Times New Roman" w:eastAsia="Times New Roman" w:hAnsi="Times New Roman" w:cs="Times New Roman"/>
          <w:color w:val="000000"/>
          <w:kern w:val="0"/>
          <w:sz w:val="20"/>
          <w:szCs w:val="20"/>
          <w:lang w:val="tr-TR" w:eastAsia="tr-TR"/>
          <w14:ligatures w14:val="none"/>
        </w:rPr>
        <w:br/>
        <w:t>o Botulinum toxin (BTX-A): Injections into the masseter, medial pterygoid, and temporalis to control spasms.</w:t>
      </w:r>
      <w:r w:rsidRPr="00226820">
        <w:rPr>
          <w:rFonts w:ascii="Times New Roman" w:eastAsia="Times New Roman" w:hAnsi="Times New Roman" w:cs="Times New Roman"/>
          <w:color w:val="000000"/>
          <w:kern w:val="0"/>
          <w:sz w:val="20"/>
          <w:szCs w:val="20"/>
          <w:lang w:val="tr-TR" w:eastAsia="tr-TR"/>
          <w14:ligatures w14:val="none"/>
        </w:rPr>
        <w:br/>
        <w:t>o Muscle relaxants: Tizanidine or low-dose diazepam.</w:t>
      </w:r>
      <w:r w:rsidRPr="00226820">
        <w:rPr>
          <w:rFonts w:ascii="Times New Roman" w:eastAsia="Times New Roman" w:hAnsi="Times New Roman" w:cs="Times New Roman"/>
          <w:color w:val="000000"/>
          <w:kern w:val="0"/>
          <w:sz w:val="20"/>
          <w:szCs w:val="20"/>
          <w:lang w:val="tr-TR" w:eastAsia="tr-TR"/>
          <w14:ligatures w14:val="none"/>
        </w:rPr>
        <w:br/>
        <w:t>o Dopaminergic or anticholinergic agents: Trihexyphenidyl or clonazepam may be considered to reduce dystonia symptoms.</w:t>
      </w:r>
    </w:p>
    <w:p w14:paraId="10AA3A2E" w14:textId="77777777" w:rsidR="000C0D9E" w:rsidRPr="00226820" w:rsidRDefault="000C0D9E" w:rsidP="003B7E4B">
      <w:pPr>
        <w:numPr>
          <w:ilvl w:val="0"/>
          <w:numId w:val="3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Physical Therapy and Rehabilitation:</w:t>
      </w:r>
      <w:r w:rsidRPr="00226820">
        <w:rPr>
          <w:rFonts w:ascii="Times New Roman" w:eastAsia="Times New Roman" w:hAnsi="Times New Roman" w:cs="Times New Roman"/>
          <w:color w:val="000000"/>
          <w:kern w:val="0"/>
          <w:sz w:val="20"/>
          <w:szCs w:val="20"/>
          <w:lang w:val="tr-TR" w:eastAsia="tr-TR"/>
          <w14:ligatures w14:val="none"/>
        </w:rPr>
        <w:br/>
        <w:t>o Stretching and relaxation exercises for jaw muscles.</w:t>
      </w:r>
      <w:r w:rsidRPr="00226820">
        <w:rPr>
          <w:rFonts w:ascii="Times New Roman" w:eastAsia="Times New Roman" w:hAnsi="Times New Roman" w:cs="Times New Roman"/>
          <w:color w:val="000000"/>
          <w:kern w:val="0"/>
          <w:sz w:val="20"/>
          <w:szCs w:val="20"/>
          <w:lang w:val="tr-TR" w:eastAsia="tr-TR"/>
          <w14:ligatures w14:val="none"/>
        </w:rPr>
        <w:br/>
        <w:t>o Manual therapy and hot–cold applications.</w:t>
      </w:r>
    </w:p>
    <w:p w14:paraId="6D86B307" w14:textId="77777777" w:rsidR="000C0D9E" w:rsidRPr="00226820" w:rsidRDefault="000C0D9E" w:rsidP="003B7E4B">
      <w:pPr>
        <w:numPr>
          <w:ilvl w:val="0"/>
          <w:numId w:val="3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Cognitive Behavioral Therapy (CBT) and Stress Management:</w:t>
      </w:r>
      <w:r w:rsidRPr="00226820">
        <w:rPr>
          <w:rFonts w:ascii="Times New Roman" w:eastAsia="Times New Roman" w:hAnsi="Times New Roman" w:cs="Times New Roman"/>
          <w:color w:val="000000"/>
          <w:kern w:val="0"/>
          <w:sz w:val="20"/>
          <w:szCs w:val="20"/>
          <w:lang w:val="tr-TR" w:eastAsia="tr-TR"/>
          <w14:ligatures w14:val="none"/>
        </w:rPr>
        <w:br/>
        <w:t>o Because stress may trigger dystonia, recommend relaxation techniques and biofeedback.</w:t>
      </w:r>
    </w:p>
    <w:p w14:paraId="638EF5D9" w14:textId="77777777" w:rsidR="000C0D9E" w:rsidRPr="00226820" w:rsidRDefault="000C0D9E" w:rsidP="003B7E4B">
      <w:pPr>
        <w:numPr>
          <w:ilvl w:val="0"/>
          <w:numId w:val="3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br/>
        <w:t>o May be applied to provide jaw stabilization and prevent clenching.</w:t>
      </w:r>
    </w:p>
    <w:p w14:paraId="3857B504" w14:textId="17C81EA4" w:rsidR="008001DD" w:rsidRPr="00226820" w:rsidRDefault="000C0D9E" w:rsidP="003B7E4B">
      <w:pPr>
        <w:numPr>
          <w:ilvl w:val="0"/>
          <w:numId w:val="32"/>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For Advanced Cases:</w:t>
      </w:r>
      <w:r w:rsidRPr="00226820">
        <w:rPr>
          <w:rFonts w:ascii="Times New Roman" w:eastAsia="Times New Roman" w:hAnsi="Times New Roman" w:cs="Times New Roman"/>
          <w:color w:val="000000"/>
          <w:kern w:val="0"/>
          <w:sz w:val="20"/>
          <w:szCs w:val="20"/>
          <w:lang w:val="tr-TR" w:eastAsia="tr-TR"/>
          <w14:ligatures w14:val="none"/>
        </w:rPr>
        <w:br/>
        <w:t>o Deep brain stimulation (DBS) may be considered as a neurosurgical option in refractory cases.</w:t>
      </w:r>
      <w:r w:rsidRPr="00226820">
        <w:rPr>
          <w:rFonts w:ascii="Times New Roman" w:eastAsia="Times New Roman" w:hAnsi="Times New Roman" w:cs="Times New Roman"/>
          <w:color w:val="000000"/>
          <w:kern w:val="0"/>
          <w:sz w:val="20"/>
          <w:szCs w:val="20"/>
          <w:lang w:val="tr-TR" w:eastAsia="tr-TR"/>
          <w14:ligatures w14:val="none"/>
        </w:rPr>
        <w:br/>
        <w:t>Follow-up: Regularly assess symptoms and monitor the effectiveness of botulinum toxin injections. Plan a multidisciplinary approach with neurology and physical therapy if needed.</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2F0645D3">
          <v:rect id="_x0000_i1055" alt="" style="width:384.65pt;height:.05pt;mso-width-percent:0;mso-height-percent:0;mso-width-percent:0;mso-height-percent:0" o:hrpct="848" o:hralign="center" o:hrstd="t" o:hr="t" fillcolor="#a0a0a0" stroked="f"/>
        </w:pict>
      </w:r>
    </w:p>
    <w:p w14:paraId="49100F33" w14:textId="77777777" w:rsidR="00226820" w:rsidRPr="00226820" w:rsidRDefault="000C0D9E" w:rsidP="008001DD">
      <w:pPr>
        <w:spacing w:before="100" w:beforeAutospacing="1" w:after="100" w:afterAutospacing="1"/>
        <w:ind w:left="360"/>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Gemini Advanced Diagnosis :</w:t>
      </w:r>
      <w:r w:rsidRPr="00226820">
        <w:rPr>
          <w:rFonts w:ascii="Times New Roman" w:eastAsia="Times New Roman" w:hAnsi="Times New Roman" w:cs="Times New Roman"/>
          <w:color w:val="000000"/>
          <w:kern w:val="0"/>
          <w:sz w:val="20"/>
          <w:szCs w:val="20"/>
          <w:lang w:val="tr-TR" w:eastAsia="tr-TR"/>
          <w14:ligatures w14:val="none"/>
        </w:rPr>
        <w:t> Myogenic TMJ dysfunction associated with bruxism (likely masseter hyperactivity)</w:t>
      </w:r>
      <w:r w:rsidRPr="00226820">
        <w:rPr>
          <w:rFonts w:ascii="Times New Roman" w:eastAsia="Times New Roman" w:hAnsi="Times New Roman" w:cs="Times New Roman"/>
          <w:color w:val="000000"/>
          <w:kern w:val="0"/>
          <w:sz w:val="20"/>
          <w:szCs w:val="20"/>
          <w:lang w:val="tr-TR" w:eastAsia="tr-TR"/>
          <w14:ligatures w14:val="none"/>
        </w:rPr>
        <w:br/>
      </w:r>
    </w:p>
    <w:p w14:paraId="4D72200A" w14:textId="77777777" w:rsidR="00226820" w:rsidRPr="00226820" w:rsidRDefault="000C0D9E" w:rsidP="008001DD">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Treatment Protocol:</w:t>
      </w:r>
      <w:r w:rsidRPr="00226820">
        <w:rPr>
          <w:rFonts w:ascii="Times New Roman" w:eastAsia="Times New Roman" w:hAnsi="Times New Roman" w:cs="Times New Roman"/>
          <w:color w:val="000000"/>
          <w:kern w:val="0"/>
          <w:sz w:val="20"/>
          <w:szCs w:val="20"/>
          <w:lang w:val="tr-TR" w:eastAsia="tr-TR"/>
          <w14:ligatures w14:val="none"/>
        </w:rPr>
        <w:br/>
        <w:t>• Patient information: Explain that bruxism (clenching/grinding) can lead to muscle strain, spasm, and TMJ dysfunction.</w:t>
      </w:r>
      <w:r w:rsidRPr="00226820">
        <w:rPr>
          <w:rFonts w:ascii="Times New Roman" w:eastAsia="Times New Roman" w:hAnsi="Times New Roman" w:cs="Times New Roman"/>
          <w:color w:val="000000"/>
          <w:kern w:val="0"/>
          <w:sz w:val="20"/>
          <w:szCs w:val="20"/>
          <w:lang w:val="tr-TR" w:eastAsia="tr-TR"/>
          <w14:ligatures w14:val="none"/>
        </w:rPr>
        <w:br/>
        <w:t>• Behavioral therapy:</w:t>
      </w:r>
      <w:r w:rsidRPr="00226820">
        <w:rPr>
          <w:rFonts w:ascii="Times New Roman" w:eastAsia="Times New Roman" w:hAnsi="Times New Roman" w:cs="Times New Roman"/>
          <w:color w:val="000000"/>
          <w:kern w:val="0"/>
          <w:sz w:val="20"/>
          <w:szCs w:val="20"/>
          <w:lang w:val="tr-TR" w:eastAsia="tr-TR"/>
          <w14:ligatures w14:val="none"/>
        </w:rPr>
        <w:br/>
        <w:t>o Stress management: Emphasize stress as a trigger; recommend exercise, yoga, meditation.</w:t>
      </w:r>
      <w:r w:rsidRPr="00226820">
        <w:rPr>
          <w:rFonts w:ascii="Times New Roman" w:eastAsia="Times New Roman" w:hAnsi="Times New Roman" w:cs="Times New Roman"/>
          <w:color w:val="000000"/>
          <w:kern w:val="0"/>
          <w:sz w:val="20"/>
          <w:szCs w:val="20"/>
          <w:lang w:val="tr-TR" w:eastAsia="tr-TR"/>
          <w14:ligatures w14:val="none"/>
        </w:rPr>
        <w:br/>
        <w:t>o Habit awareness: Encourage awareness of clenching/grinding; promote daytime jaw-rest posture and relaxation.</w:t>
      </w:r>
      <w:r w:rsidRPr="00226820">
        <w:rPr>
          <w:rFonts w:ascii="Times New Roman" w:eastAsia="Times New Roman" w:hAnsi="Times New Roman" w:cs="Times New Roman"/>
          <w:color w:val="000000"/>
          <w:kern w:val="0"/>
          <w:sz w:val="20"/>
          <w:szCs w:val="20"/>
          <w:lang w:val="tr-TR" w:eastAsia="tr-TR"/>
          <w14:ligatures w14:val="none"/>
        </w:rPr>
        <w:br/>
        <w:t>• Medication:</w:t>
      </w:r>
      <w:r w:rsidRPr="00226820">
        <w:rPr>
          <w:rFonts w:ascii="Times New Roman" w:eastAsia="Times New Roman" w:hAnsi="Times New Roman" w:cs="Times New Roman"/>
          <w:color w:val="000000"/>
          <w:kern w:val="0"/>
          <w:sz w:val="20"/>
          <w:szCs w:val="20"/>
          <w:lang w:val="tr-TR" w:eastAsia="tr-TR"/>
          <w14:ligatures w14:val="none"/>
        </w:rPr>
        <w:br/>
        <w:t>o Muscle relaxants: Cyclobenzaprine or benzodiazepines for short-term use (counsel on side effects/dependence).</w:t>
      </w:r>
      <w:r w:rsidRPr="00226820">
        <w:rPr>
          <w:rFonts w:ascii="Times New Roman" w:eastAsia="Times New Roman" w:hAnsi="Times New Roman" w:cs="Times New Roman"/>
          <w:color w:val="000000"/>
          <w:kern w:val="0"/>
          <w:sz w:val="20"/>
          <w:szCs w:val="20"/>
          <w:lang w:val="tr-TR" w:eastAsia="tr-TR"/>
          <w14:ligatures w14:val="none"/>
        </w:rPr>
        <w:br/>
        <w:t>o Botulinum toxin injection: Into the masseter to reduce activity, pain, and spasms.</w:t>
      </w:r>
      <w:r w:rsidRPr="00226820">
        <w:rPr>
          <w:rFonts w:ascii="Times New Roman" w:eastAsia="Times New Roman" w:hAnsi="Times New Roman" w:cs="Times New Roman"/>
          <w:color w:val="000000"/>
          <w:kern w:val="0"/>
          <w:sz w:val="20"/>
          <w:szCs w:val="20"/>
          <w:lang w:val="tr-TR" w:eastAsia="tr-TR"/>
          <w14:ligatures w14:val="none"/>
        </w:rPr>
        <w:br/>
        <w:t>• Physical therapy:</w:t>
      </w:r>
      <w:r w:rsidRPr="00226820">
        <w:rPr>
          <w:rFonts w:ascii="Times New Roman" w:eastAsia="Times New Roman" w:hAnsi="Times New Roman" w:cs="Times New Roman"/>
          <w:color w:val="000000"/>
          <w:kern w:val="0"/>
          <w:sz w:val="20"/>
          <w:szCs w:val="20"/>
          <w:lang w:val="tr-TR" w:eastAsia="tr-TR"/>
          <w14:ligatures w14:val="none"/>
        </w:rPr>
        <w:br/>
        <w:t>o Heat therapy to relax muscles and reduce pain.</w:t>
      </w:r>
      <w:r w:rsidRPr="00226820">
        <w:rPr>
          <w:rFonts w:ascii="Times New Roman" w:eastAsia="Times New Roman" w:hAnsi="Times New Roman" w:cs="Times New Roman"/>
          <w:color w:val="000000"/>
          <w:kern w:val="0"/>
          <w:sz w:val="20"/>
          <w:szCs w:val="20"/>
          <w:lang w:val="tr-TR" w:eastAsia="tr-TR"/>
          <w14:ligatures w14:val="none"/>
        </w:rPr>
        <w:br/>
        <w:t>o Jaw exercises: Gentle stretching and opening to improve mobility and strengthen muscles.</w:t>
      </w:r>
      <w:r w:rsidRPr="00226820">
        <w:rPr>
          <w:rFonts w:ascii="Times New Roman" w:eastAsia="Times New Roman" w:hAnsi="Times New Roman" w:cs="Times New Roman"/>
          <w:color w:val="000000"/>
          <w:kern w:val="0"/>
          <w:sz w:val="20"/>
          <w:szCs w:val="20"/>
          <w:lang w:val="tr-TR" w:eastAsia="tr-TR"/>
          <w14:ligatures w14:val="none"/>
        </w:rPr>
        <w:br/>
        <w:t>o Manual therapy: Techniques by a physiotherapist to relieve spasms and improve mobility.</w:t>
      </w:r>
      <w:r w:rsidRPr="00226820">
        <w:rPr>
          <w:rFonts w:ascii="Times New Roman" w:eastAsia="Times New Roman" w:hAnsi="Times New Roman" w:cs="Times New Roman"/>
          <w:color w:val="000000"/>
          <w:kern w:val="0"/>
          <w:sz w:val="20"/>
          <w:szCs w:val="20"/>
          <w:lang w:val="tr-TR" w:eastAsia="tr-TR"/>
          <w14:ligatures w14:val="none"/>
        </w:rPr>
        <w:br/>
        <w:t>• Occlusal splint (night guard): To reduce clenching forces and maintain a comfortable jaw position.</w:t>
      </w:r>
      <w:r w:rsidRPr="00226820">
        <w:rPr>
          <w:rFonts w:ascii="Times New Roman" w:eastAsia="Times New Roman" w:hAnsi="Times New Roman" w:cs="Times New Roman"/>
          <w:color w:val="000000"/>
          <w:kern w:val="0"/>
          <w:sz w:val="20"/>
          <w:szCs w:val="20"/>
          <w:lang w:val="tr-TR" w:eastAsia="tr-TR"/>
          <w14:ligatures w14:val="none"/>
        </w:rPr>
        <w:br/>
        <w:t>Additional assessment:</w:t>
      </w:r>
      <w:r w:rsidRPr="00226820">
        <w:rPr>
          <w:rFonts w:ascii="Times New Roman" w:eastAsia="Times New Roman" w:hAnsi="Times New Roman" w:cs="Times New Roman"/>
          <w:color w:val="000000"/>
          <w:kern w:val="0"/>
          <w:sz w:val="20"/>
          <w:szCs w:val="20"/>
          <w:lang w:val="tr-TR" w:eastAsia="tr-TR"/>
          <w14:ligatures w14:val="none"/>
        </w:rPr>
        <w:br/>
        <w:t>• Sleep study: Polysomnography to evaluate bruxism severity and relation to sleep disorders.</w:t>
      </w:r>
      <w:r w:rsidRPr="00226820">
        <w:rPr>
          <w:rFonts w:ascii="Times New Roman" w:eastAsia="Times New Roman" w:hAnsi="Times New Roman" w:cs="Times New Roman"/>
          <w:color w:val="000000"/>
          <w:kern w:val="0"/>
          <w:sz w:val="20"/>
          <w:szCs w:val="20"/>
          <w:lang w:val="tr-TR" w:eastAsia="tr-TR"/>
          <w14:ligatures w14:val="none"/>
        </w:rPr>
        <w:br/>
        <w:t>• Psychological support: Recommend if stress, anxiety, or depression is present.</w:t>
      </w:r>
    </w:p>
    <w:p w14:paraId="679321F0" w14:textId="7ABDCF78" w:rsidR="00226820" w:rsidRPr="00226820" w:rsidRDefault="002945CE" w:rsidP="008001DD">
      <w:pPr>
        <w:spacing w:before="100" w:beforeAutospacing="1" w:after="100" w:afterAutospacing="1"/>
        <w:ind w:left="360"/>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hAnsi="Times New Roman" w:cs="Times New Roman"/>
          <w:noProof/>
          <w:lang w:val="tr-TR" w:eastAsia="tr-TR"/>
        </w:rPr>
        <w:pict w14:anchorId="229BD27D">
          <v:rect id="_x0000_i1054" alt="" style="width:401pt;height:.05pt;mso-width-percent:0;mso-height-percent:0;mso-width-percent:0;mso-height-percent:0" o:hrpct="884" o:hralign="center" o:hrstd="t" o:hr="t" fillcolor="#a0a0a0" stroked="f"/>
        </w:pict>
      </w:r>
    </w:p>
    <w:p w14:paraId="00949958" w14:textId="77777777" w:rsidR="00226820" w:rsidRPr="00226820" w:rsidRDefault="000C0D9E" w:rsidP="008001DD">
      <w:pPr>
        <w:spacing w:before="100" w:beforeAutospacing="1" w:after="100" w:afterAutospacing="1"/>
        <w:ind w:left="360"/>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Chronic myofascial pain and temporomandibular joint dysfunction</w:t>
      </w:r>
      <w:r w:rsidRPr="00226820">
        <w:rPr>
          <w:rFonts w:ascii="Times New Roman" w:eastAsia="Times New Roman" w:hAnsi="Times New Roman" w:cs="Times New Roman"/>
          <w:color w:val="000000"/>
          <w:kern w:val="0"/>
          <w:sz w:val="20"/>
          <w:szCs w:val="20"/>
          <w:lang w:val="tr-TR" w:eastAsia="tr-TR"/>
          <w14:ligatures w14:val="none"/>
        </w:rPr>
        <w:br/>
      </w:r>
    </w:p>
    <w:p w14:paraId="7E7A6BA8" w14:textId="5ECD2F18" w:rsidR="000C0D9E" w:rsidRPr="00226820" w:rsidRDefault="000C0D9E" w:rsidP="008001DD">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w:t>
      </w:r>
      <w:r w:rsidR="008001DD" w:rsidRPr="00226820">
        <w:rPr>
          <w:rFonts w:ascii="Times New Roman" w:eastAsia="Times New Roman" w:hAnsi="Times New Roman" w:cs="Times New Roman"/>
          <w:b/>
          <w:bCs/>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w:t>
      </w:r>
      <w:r w:rsidRPr="00226820">
        <w:rPr>
          <w:rFonts w:ascii="Times New Roman" w:eastAsia="Times New Roman" w:hAnsi="Times New Roman" w:cs="Times New Roman"/>
          <w:color w:val="000000"/>
          <w:kern w:val="0"/>
          <w:sz w:val="20"/>
          <w:szCs w:val="20"/>
          <w:lang w:val="tr-TR" w:eastAsia="tr-TR"/>
          <w14:ligatures w14:val="none"/>
        </w:rPr>
        <w:t> </w:t>
      </w:r>
      <w:r w:rsidRPr="00226820">
        <w:rPr>
          <w:rFonts w:ascii="Times New Roman" w:eastAsia="Times New Roman" w:hAnsi="Times New Roman" w:cs="Times New Roman"/>
          <w:i/>
          <w:iCs/>
          <w:color w:val="000000"/>
          <w:kern w:val="0"/>
          <w:sz w:val="20"/>
          <w:szCs w:val="20"/>
          <w:lang w:val="tr-TR" w:eastAsia="tr-TR"/>
          <w14:ligatures w14:val="none"/>
        </w:rPr>
        <w:t>Patient Education and Lifestyle Changes:</w:t>
      </w:r>
      <w:r w:rsidRPr="00226820">
        <w:rPr>
          <w:rFonts w:ascii="Times New Roman" w:eastAsia="Times New Roman" w:hAnsi="Times New Roman" w:cs="Times New Roman"/>
          <w:color w:val="000000"/>
          <w:kern w:val="0"/>
          <w:sz w:val="20"/>
          <w:szCs w:val="20"/>
          <w:lang w:val="tr-TR" w:eastAsia="tr-TR"/>
          <w14:ligatures w14:val="none"/>
        </w:rPr>
        <w:t xml:space="preserve"> Teach jaw-protection techniques (avoid hard foods and wide yawning). Recommend stress-reduction (meditation, relaxation).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i/>
          <w:i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xml:space="preserve"> Warm compress 2–3 times/day for 15–20 minutes. Soft-tissue massage of the masseter, temporalis, and medial pterygoid muscles. Jaw exercises: slow, controlled stretches within pain limits (opening and lateral movements).</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i/>
          <w:iCs/>
          <w:color w:val="000000"/>
          <w:kern w:val="0"/>
          <w:sz w:val="20"/>
          <w:szCs w:val="20"/>
          <w:lang w:val="tr-TR" w:eastAsia="tr-TR"/>
          <w14:ligatures w14:val="none"/>
        </w:rPr>
        <w:t xml:space="preserve">Medication: </w:t>
      </w:r>
      <w:r w:rsidRPr="00226820">
        <w:rPr>
          <w:rFonts w:ascii="Times New Roman" w:eastAsia="Times New Roman" w:hAnsi="Times New Roman" w:cs="Times New Roman"/>
          <w:color w:val="000000"/>
          <w:kern w:val="0"/>
          <w:sz w:val="20"/>
          <w:szCs w:val="20"/>
          <w:lang w:val="tr-TR" w:eastAsia="tr-TR"/>
          <w14:ligatures w14:val="none"/>
        </w:rPr>
        <w:t>NSAIDs (e.g., ibuprofen 400 mg three times daily for 5–7 days). Muscle relaxant (e.g., tizanidine 2 mg at bedtime). Low-dose antidepressant (e.g., amitriptyline 10–25 mg at night) if needed for chronic pain and muscle tension.</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i/>
          <w:i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xml:space="preserve"> Recommended due to suspected bruxism to relax muscles and reduce joint stress. Botulinum toxin (Botox) injection.</w:t>
      </w:r>
    </w:p>
    <w:p w14:paraId="4139E435" w14:textId="64F4A4C9" w:rsidR="008001DD" w:rsidRPr="00226820" w:rsidRDefault="002945CE" w:rsidP="008001DD">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756E8FA">
          <v:rect id="_x0000_i1053" alt="" style="width:418.2pt;height:.05pt;mso-width-percent:0;mso-height-percent:0;mso-width-percent:0;mso-height-percent:0" o:hrpct="960" o:hralign="center" o:hrstd="t" o:hr="t" fillcolor="#a0a0a0" stroked="f"/>
        </w:pict>
      </w:r>
    </w:p>
    <w:p w14:paraId="1B48251D" w14:textId="77777777"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24</w:t>
      </w:r>
    </w:p>
    <w:p w14:paraId="433BBF68" w14:textId="77777777"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47-year-old male patient presents with a 2-week history of pronounced stiffness in the jaw muscles, muscle spasms, and difficulty opening the mouth. The patient reports sudden muscle contractions during jaw movements and that his jaw sometimes gets stuck in an open position. He has difficulty relaxing the jaw muscles, and the spasms increase particularly during stressful moments throughout the day. Clinical examination reveals marked contractions in the masseter, medial pterygoid, and sternocleidomastoid muscles, with brief, palpation-triggered muscle spasms. Maximum mouth opening is 20 mm, with evident restriction in lateral movements.</w:t>
      </w:r>
      <w:r w:rsidRPr="00226820">
        <w:rPr>
          <w:rFonts w:ascii="Times New Roman" w:eastAsia="Times New Roman" w:hAnsi="Times New Roman" w:cs="Times New Roman"/>
          <w:color w:val="000000"/>
          <w:kern w:val="0"/>
          <w:sz w:val="20"/>
          <w:szCs w:val="20"/>
          <w:lang w:val="tr-TR" w:eastAsia="tr-TR"/>
          <w14:ligatures w14:val="none"/>
        </w:rPr>
        <w:br/>
      </w:r>
    </w:p>
    <w:p w14:paraId="143DCB2B" w14:textId="77777777" w:rsidR="008001DD"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Myospasm</w:t>
      </w:r>
    </w:p>
    <w:p w14:paraId="1A5A304A" w14:textId="77777777" w:rsidR="00226820" w:rsidRPr="00226820" w:rsidRDefault="002945C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514726C">
          <v:rect id="_x0000_i1052" alt="" style="width:453.6pt;height:.05pt;mso-width-percent:0;mso-height-percent:0;mso-width-percent:0;mso-height-percent:0" o:hralign="center" o:hrstd="t" o:hr="t" fillcolor="#a0a0a0" stroked="f"/>
        </w:pict>
      </w:r>
      <w:r w:rsidR="000C0D9E" w:rsidRPr="00226820">
        <w:rPr>
          <w:rFonts w:ascii="Times New Roman" w:eastAsia="Times New Roman" w:hAnsi="Times New Roman" w:cs="Times New Roman"/>
          <w:color w:val="000000"/>
          <w:kern w:val="0"/>
          <w:sz w:val="20"/>
          <w:szCs w:val="20"/>
          <w:lang w:val="tr-TR" w:eastAsia="tr-TR"/>
          <w14:ligatures w14:val="none"/>
        </w:rPr>
        <w:br/>
      </w:r>
      <w:r w:rsidR="000C0D9E" w:rsidRPr="00226820">
        <w:rPr>
          <w:rFonts w:ascii="Times New Roman" w:eastAsia="Times New Roman" w:hAnsi="Times New Roman" w:cs="Times New Roman"/>
          <w:b/>
          <w:bCs/>
          <w:color w:val="000000"/>
          <w:kern w:val="0"/>
          <w:sz w:val="20"/>
          <w:szCs w:val="20"/>
          <w:lang w:val="tr-TR" w:eastAsia="tr-TR"/>
          <w14:ligatures w14:val="none"/>
        </w:rPr>
        <w:t>Chat Gpt 4.0 Diagnosis :</w:t>
      </w:r>
      <w:r w:rsidR="000C0D9E" w:rsidRPr="00226820">
        <w:rPr>
          <w:rFonts w:ascii="Times New Roman" w:eastAsia="Times New Roman" w:hAnsi="Times New Roman" w:cs="Times New Roman"/>
          <w:color w:val="000000"/>
          <w:kern w:val="0"/>
          <w:sz w:val="20"/>
          <w:szCs w:val="20"/>
          <w:lang w:val="tr-TR" w:eastAsia="tr-TR"/>
          <w14:ligatures w14:val="none"/>
        </w:rPr>
        <w:t> Tardive Dystonia (Oromandibular Dystonia)</w:t>
      </w:r>
      <w:r w:rsidR="000C0D9E" w:rsidRPr="00226820">
        <w:rPr>
          <w:rFonts w:ascii="Times New Roman" w:eastAsia="Times New Roman" w:hAnsi="Times New Roman" w:cs="Times New Roman"/>
          <w:color w:val="000000"/>
          <w:kern w:val="0"/>
          <w:sz w:val="20"/>
          <w:szCs w:val="20"/>
          <w:lang w:val="tr-TR" w:eastAsia="tr-TR"/>
          <w14:ligatures w14:val="none"/>
        </w:rPr>
        <w:br/>
      </w:r>
    </w:p>
    <w:p w14:paraId="2EB140A7" w14:textId="5FCB6E7A"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Chat Gpt 4.0 Treatment :</w:t>
      </w:r>
      <w:r w:rsidRPr="00226820">
        <w:rPr>
          <w:rFonts w:ascii="Times New Roman" w:eastAsia="Times New Roman" w:hAnsi="Times New Roman" w:cs="Times New Roman"/>
          <w:color w:val="000000"/>
          <w:kern w:val="0"/>
          <w:sz w:val="20"/>
          <w:szCs w:val="20"/>
          <w:lang w:val="tr-TR" w:eastAsia="tr-TR"/>
          <w14:ligatures w14:val="none"/>
        </w:rPr>
        <w:t> Treatment Protocol:</w:t>
      </w:r>
    </w:p>
    <w:p w14:paraId="610A169D" w14:textId="77777777" w:rsidR="000C0D9E" w:rsidRPr="00226820" w:rsidRDefault="000C0D9E" w:rsidP="003B7E4B">
      <w:pPr>
        <w:numPr>
          <w:ilvl w:val="0"/>
          <w:numId w:val="3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Botulinum Toxin Injections:</w:t>
      </w:r>
      <w:r w:rsidRPr="00226820">
        <w:rPr>
          <w:rFonts w:ascii="Times New Roman" w:eastAsia="Times New Roman" w:hAnsi="Times New Roman" w:cs="Times New Roman"/>
          <w:color w:val="000000"/>
          <w:kern w:val="0"/>
          <w:sz w:val="20"/>
          <w:szCs w:val="20"/>
          <w:lang w:val="tr-TR" w:eastAsia="tr-TR"/>
          <w14:ligatures w14:val="none"/>
        </w:rPr>
        <w:t> Administration of botulinum toxin (BTX-A) into the masseter, medial pterygoid, and SCM muscles.</w:t>
      </w:r>
    </w:p>
    <w:p w14:paraId="5B127DF8" w14:textId="77777777" w:rsidR="000C0D9E" w:rsidRPr="00226820" w:rsidRDefault="000C0D9E" w:rsidP="003B7E4B">
      <w:pPr>
        <w:numPr>
          <w:ilvl w:val="0"/>
          <w:numId w:val="3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 and Muscle-Relaxation Exercises:</w:t>
      </w:r>
      <w:r w:rsidRPr="00226820">
        <w:rPr>
          <w:rFonts w:ascii="Times New Roman" w:eastAsia="Times New Roman" w:hAnsi="Times New Roman" w:cs="Times New Roman"/>
          <w:color w:val="000000"/>
          <w:kern w:val="0"/>
          <w:sz w:val="20"/>
          <w:szCs w:val="20"/>
          <w:lang w:val="tr-TR" w:eastAsia="tr-TR"/>
          <w14:ligatures w14:val="none"/>
        </w:rPr>
        <w:t> Jaw-relaxation exercises, warm applications, and manual therapy.</w:t>
      </w:r>
    </w:p>
    <w:p w14:paraId="6F777360" w14:textId="77777777" w:rsidR="000C0D9E" w:rsidRPr="00226820" w:rsidRDefault="000C0D9E" w:rsidP="003B7E4B">
      <w:pPr>
        <w:numPr>
          <w:ilvl w:val="0"/>
          <w:numId w:val="3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Medical Therapy:</w:t>
      </w:r>
      <w:r w:rsidRPr="00226820">
        <w:rPr>
          <w:rFonts w:ascii="Times New Roman" w:eastAsia="Times New Roman" w:hAnsi="Times New Roman" w:cs="Times New Roman"/>
          <w:color w:val="000000"/>
          <w:kern w:val="0"/>
          <w:sz w:val="20"/>
          <w:szCs w:val="20"/>
          <w:lang w:val="tr-TR" w:eastAsia="tr-TR"/>
          <w14:ligatures w14:val="none"/>
        </w:rPr>
        <w:t> Anticholinergics (e.g., trihexyphenidyl), benzodiazepines (e.g., clonazepam), or dopaminergic agents.</w:t>
      </w:r>
    </w:p>
    <w:p w14:paraId="54921360" w14:textId="77777777" w:rsidR="000C0D9E" w:rsidRPr="00226820" w:rsidRDefault="000C0D9E" w:rsidP="003B7E4B">
      <w:pPr>
        <w:numPr>
          <w:ilvl w:val="0"/>
          <w:numId w:val="3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Behavioral and Stress-Management Techniques:</w:t>
      </w:r>
      <w:r w:rsidRPr="00226820">
        <w:rPr>
          <w:rFonts w:ascii="Times New Roman" w:eastAsia="Times New Roman" w:hAnsi="Times New Roman" w:cs="Times New Roman"/>
          <w:color w:val="000000"/>
          <w:kern w:val="0"/>
          <w:sz w:val="20"/>
          <w:szCs w:val="20"/>
          <w:lang w:val="tr-TR" w:eastAsia="tr-TR"/>
          <w14:ligatures w14:val="none"/>
        </w:rPr>
        <w:t> Cognitive behavioral therapy (CBT) and biofeedback to reduce stress.</w:t>
      </w:r>
    </w:p>
    <w:p w14:paraId="02FE1A21" w14:textId="77777777" w:rsidR="000C0D9E" w:rsidRPr="00226820" w:rsidRDefault="000C0D9E" w:rsidP="003B7E4B">
      <w:pPr>
        <w:numPr>
          <w:ilvl w:val="0"/>
          <w:numId w:val="33"/>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Surgical Options in Advanced Cases:</w:t>
      </w:r>
      <w:r w:rsidRPr="00226820">
        <w:rPr>
          <w:rFonts w:ascii="Times New Roman" w:eastAsia="Times New Roman" w:hAnsi="Times New Roman" w:cs="Times New Roman"/>
          <w:color w:val="000000"/>
          <w:kern w:val="0"/>
          <w:sz w:val="20"/>
          <w:szCs w:val="20"/>
          <w:lang w:val="tr-TR" w:eastAsia="tr-TR"/>
          <w14:ligatures w14:val="none"/>
        </w:rPr>
        <w:t> Peripheral nerve denervation or deep brain stimulation (DBS) for refractory cases.</w:t>
      </w:r>
    </w:p>
    <w:p w14:paraId="3A6E1DE5" w14:textId="2D7D9F21" w:rsidR="008001DD" w:rsidRPr="00226820" w:rsidRDefault="002945CE" w:rsidP="008001DD">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6922DD8D">
          <v:rect id="_x0000_i1051" alt="" style="width:418.2pt;height:.05pt;mso-width-percent:0;mso-height-percent:0;mso-width-percent:0;mso-height-percent:0" o:hrpct="960" o:hralign="center" o:hrstd="t" o:hr="t" fillcolor="#a0a0a0" stroked="f"/>
        </w:pict>
      </w:r>
    </w:p>
    <w:p w14:paraId="1447C713"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w:t>
      </w:r>
      <w:r w:rsidRPr="00226820">
        <w:rPr>
          <w:rFonts w:ascii="Times New Roman" w:eastAsia="Times New Roman" w:hAnsi="Times New Roman" w:cs="Times New Roman"/>
          <w:color w:val="000000"/>
          <w:kern w:val="0"/>
          <w:sz w:val="20"/>
          <w:szCs w:val="20"/>
          <w:lang w:val="tr-TR" w:eastAsia="tr-TR"/>
          <w14:ligatures w14:val="none"/>
        </w:rPr>
        <w:t> Findings consistent with trismus (jaw locking)</w:t>
      </w:r>
      <w:r w:rsidRPr="00226820">
        <w:rPr>
          <w:rFonts w:ascii="Times New Roman" w:eastAsia="Times New Roman" w:hAnsi="Times New Roman" w:cs="Times New Roman"/>
          <w:color w:val="000000"/>
          <w:kern w:val="0"/>
          <w:sz w:val="20"/>
          <w:szCs w:val="20"/>
          <w:lang w:val="tr-TR" w:eastAsia="tr-TR"/>
          <w14:ligatures w14:val="none"/>
        </w:rPr>
        <w:br/>
      </w:r>
    </w:p>
    <w:p w14:paraId="693D05B4" w14:textId="10FB5064"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Treatment Protocol:</w:t>
      </w:r>
    </w:p>
    <w:p w14:paraId="6510C08E" w14:textId="77777777" w:rsidR="000C0D9E" w:rsidRPr="00226820" w:rsidRDefault="000C0D9E" w:rsidP="003B7E4B">
      <w:pPr>
        <w:numPr>
          <w:ilvl w:val="0"/>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Medication:</w:t>
      </w:r>
    </w:p>
    <w:p w14:paraId="4EB7E339" w14:textId="77777777" w:rsidR="000C0D9E" w:rsidRPr="00226820" w:rsidRDefault="000C0D9E" w:rsidP="003B7E4B">
      <w:pPr>
        <w:numPr>
          <w:ilvl w:val="1"/>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(e.g., cyclobenzaprine, methocarbamol) to reduce spasms.</w:t>
      </w:r>
    </w:p>
    <w:p w14:paraId="7F94E12A" w14:textId="77777777" w:rsidR="000C0D9E" w:rsidRPr="00226820" w:rsidRDefault="000C0D9E" w:rsidP="003B7E4B">
      <w:pPr>
        <w:numPr>
          <w:ilvl w:val="1"/>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Nonsteroidal anti-inflammatory drugs (NSAIDs) (e.g., ibuprofen, naproxen) for pain and inflammation.</w:t>
      </w:r>
    </w:p>
    <w:p w14:paraId="0D8EF1D6" w14:textId="77777777" w:rsidR="000C0D9E" w:rsidRPr="00226820" w:rsidRDefault="000C0D9E" w:rsidP="003B7E4B">
      <w:pPr>
        <w:numPr>
          <w:ilvl w:val="1"/>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necessary, short-term low-dose anxiolytics (e.g., diazepam) to manage stress and anxiety.</w:t>
      </w:r>
    </w:p>
    <w:p w14:paraId="3FE04FAC" w14:textId="77777777" w:rsidR="000C0D9E" w:rsidRPr="00226820" w:rsidRDefault="000C0D9E" w:rsidP="003B7E4B">
      <w:pPr>
        <w:numPr>
          <w:ilvl w:val="0"/>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1B5D446A" w14:textId="77777777" w:rsidR="000C0D9E" w:rsidRPr="00226820" w:rsidRDefault="000C0D9E" w:rsidP="003B7E4B">
      <w:pPr>
        <w:numPr>
          <w:ilvl w:val="1"/>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TMJ mobilization exercises.</w:t>
      </w:r>
    </w:p>
    <w:p w14:paraId="6416628F" w14:textId="77777777" w:rsidR="000C0D9E" w:rsidRPr="00226820" w:rsidRDefault="000C0D9E" w:rsidP="003B7E4B">
      <w:pPr>
        <w:numPr>
          <w:ilvl w:val="1"/>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Heat applications (warm compress, ultrasound) to reduce muscle spasms.</w:t>
      </w:r>
    </w:p>
    <w:p w14:paraId="49CFEFCD" w14:textId="77777777" w:rsidR="000C0D9E" w:rsidRPr="00226820" w:rsidRDefault="000C0D9E" w:rsidP="003B7E4B">
      <w:pPr>
        <w:numPr>
          <w:ilvl w:val="1"/>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Stretching and mouth-opening exercises.</w:t>
      </w:r>
    </w:p>
    <w:p w14:paraId="492F5BDF" w14:textId="77777777" w:rsidR="000C0D9E" w:rsidRPr="00226820" w:rsidRDefault="000C0D9E" w:rsidP="003B7E4B">
      <w:pPr>
        <w:numPr>
          <w:ilvl w:val="0"/>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Other:</w:t>
      </w:r>
    </w:p>
    <w:p w14:paraId="38E45008" w14:textId="77777777" w:rsidR="000C0D9E" w:rsidRPr="00226820" w:rsidRDefault="000C0D9E" w:rsidP="003B7E4B">
      <w:pPr>
        <w:numPr>
          <w:ilvl w:val="1"/>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Stress-management techniques (e.g., meditation, deep-breathing).</w:t>
      </w:r>
    </w:p>
    <w:p w14:paraId="29DF0A77" w14:textId="77777777" w:rsidR="000C0D9E" w:rsidRPr="00226820" w:rsidRDefault="000C0D9E" w:rsidP="003B7E4B">
      <w:pPr>
        <w:numPr>
          <w:ilvl w:val="1"/>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Avoid triggers (e.g., hard foods, chewing gum).</w:t>
      </w:r>
    </w:p>
    <w:p w14:paraId="6CA13C9D" w14:textId="77777777" w:rsidR="000C0D9E" w:rsidRPr="00226820" w:rsidRDefault="000C0D9E" w:rsidP="003B7E4B">
      <w:pPr>
        <w:numPr>
          <w:ilvl w:val="1"/>
          <w:numId w:val="34"/>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Depending on the patient’s condition, consider botulinum toxin injections (to reduce spasms) or splint therapy (to support and rest the jaw).</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Important Note:</w:t>
      </w:r>
      <w:r w:rsidRPr="00226820">
        <w:rPr>
          <w:rFonts w:ascii="Times New Roman" w:eastAsia="Times New Roman" w:hAnsi="Times New Roman" w:cs="Times New Roman"/>
          <w:color w:val="000000"/>
          <w:kern w:val="0"/>
          <w:sz w:val="20"/>
          <w:szCs w:val="20"/>
          <w:lang w:val="tr-TR" w:eastAsia="tr-TR"/>
          <w14:ligatures w14:val="none"/>
        </w:rPr>
        <w:t> Thorough evaluation and investigation of underlying causes are important. Trismus can result from various factors such as trauma, infection, TMJ disorders, neurological conditions, and even certain systemic diseases.</w:t>
      </w:r>
    </w:p>
    <w:p w14:paraId="15E34C74" w14:textId="4BF8C40C" w:rsidR="008001DD" w:rsidRPr="00226820" w:rsidRDefault="002945CE" w:rsidP="008001DD">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389784DD">
          <v:rect id="_x0000_i1050" alt="" style="width:453.6pt;height:.05pt;mso-width-percent:0;mso-height-percent:0;mso-width-percent:0;mso-height-percent:0" o:hralign="center" o:hrstd="t" o:hr="t" fillcolor="#a0a0a0" stroked="f"/>
        </w:pict>
      </w:r>
    </w:p>
    <w:p w14:paraId="24255B03"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w:t>
      </w:r>
      <w:r w:rsidR="008001DD" w:rsidRPr="00226820">
        <w:rPr>
          <w:rFonts w:ascii="Times New Roman" w:eastAsia="Times New Roman" w:hAnsi="Times New Roman" w:cs="Times New Roman"/>
          <w:b/>
          <w:bCs/>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w:t>
      </w:r>
      <w:r w:rsidRPr="00226820">
        <w:rPr>
          <w:rFonts w:ascii="Times New Roman" w:eastAsia="Times New Roman" w:hAnsi="Times New Roman" w:cs="Times New Roman"/>
          <w:color w:val="000000"/>
          <w:kern w:val="0"/>
          <w:sz w:val="20"/>
          <w:szCs w:val="20"/>
          <w:lang w:val="tr-TR" w:eastAsia="tr-TR"/>
          <w14:ligatures w14:val="none"/>
        </w:rPr>
        <w:t> Acute Myofascial Pain Syndrome and Temporomandibular Joint Dysfunction</w:t>
      </w:r>
      <w:r w:rsidRPr="00226820">
        <w:rPr>
          <w:rFonts w:ascii="Times New Roman" w:eastAsia="Times New Roman" w:hAnsi="Times New Roman" w:cs="Times New Roman"/>
          <w:color w:val="000000"/>
          <w:kern w:val="0"/>
          <w:sz w:val="20"/>
          <w:szCs w:val="20"/>
          <w:lang w:val="tr-TR" w:eastAsia="tr-TR"/>
          <w14:ligatures w14:val="none"/>
        </w:rPr>
        <w:br/>
      </w:r>
    </w:p>
    <w:p w14:paraId="009F3485" w14:textId="20ACE6F7"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Treatment Protocol:</w:t>
      </w:r>
    </w:p>
    <w:p w14:paraId="76AE91ED" w14:textId="77777777" w:rsidR="000C0D9E" w:rsidRPr="00226820" w:rsidRDefault="000C0D9E" w:rsidP="003B7E4B">
      <w:pPr>
        <w:numPr>
          <w:ilvl w:val="0"/>
          <w:numId w:val="3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Behavioral Approach:</w:t>
      </w:r>
      <w:r w:rsidRPr="00226820">
        <w:rPr>
          <w:rFonts w:ascii="Times New Roman" w:eastAsia="Times New Roman" w:hAnsi="Times New Roman" w:cs="Times New Roman"/>
          <w:color w:val="000000"/>
          <w:kern w:val="0"/>
          <w:sz w:val="20"/>
          <w:szCs w:val="20"/>
          <w:lang w:val="tr-TR" w:eastAsia="tr-TR"/>
          <w14:ligatures w14:val="none"/>
        </w:rPr>
        <w:t> Advise the patient to limit jaw movements and avoid wide yawning; recommend stress-management (meditation, relaxation). Suggest a soft-food diet (e.g., soup, purée, yogurt).</w:t>
      </w:r>
    </w:p>
    <w:p w14:paraId="22213978" w14:textId="77777777" w:rsidR="000C0D9E" w:rsidRPr="00226820" w:rsidRDefault="000C0D9E" w:rsidP="003B7E4B">
      <w:pPr>
        <w:numPr>
          <w:ilvl w:val="0"/>
          <w:numId w:val="3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6FA68616" w14:textId="77777777" w:rsidR="000C0D9E" w:rsidRPr="00226820" w:rsidRDefault="000C0D9E" w:rsidP="003B7E4B">
      <w:pPr>
        <w:numPr>
          <w:ilvl w:val="1"/>
          <w:numId w:val="3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Heat Application:</w:t>
      </w:r>
      <w:r w:rsidRPr="00226820">
        <w:rPr>
          <w:rFonts w:ascii="Times New Roman" w:eastAsia="Times New Roman" w:hAnsi="Times New Roman" w:cs="Times New Roman"/>
          <w:color w:val="000000"/>
          <w:kern w:val="0"/>
          <w:sz w:val="20"/>
          <w:szCs w:val="20"/>
          <w:lang w:val="tr-TR" w:eastAsia="tr-TR"/>
          <w14:ligatures w14:val="none"/>
        </w:rPr>
        <w:t> Warm compress to the jaw and neck area 2–3 times daily for 15–20 minutes to relax muscles.</w:t>
      </w:r>
    </w:p>
    <w:p w14:paraId="6272DD7F" w14:textId="77777777" w:rsidR="000C0D9E" w:rsidRPr="00226820" w:rsidRDefault="000C0D9E" w:rsidP="003B7E4B">
      <w:pPr>
        <w:numPr>
          <w:ilvl w:val="1"/>
          <w:numId w:val="3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Soft-Tissue Massage:</w:t>
      </w:r>
      <w:r w:rsidRPr="00226820">
        <w:rPr>
          <w:rFonts w:ascii="Times New Roman" w:eastAsia="Times New Roman" w:hAnsi="Times New Roman" w:cs="Times New Roman"/>
          <w:color w:val="000000"/>
          <w:kern w:val="0"/>
          <w:sz w:val="20"/>
          <w:szCs w:val="20"/>
          <w:lang w:val="tr-TR" w:eastAsia="tr-TR"/>
          <w14:ligatures w14:val="none"/>
        </w:rPr>
        <w:t> Massage of the masseter, medial pterygoid, and sternocleidomastoid muscles to reduce tension.</w:t>
      </w:r>
    </w:p>
    <w:p w14:paraId="6BA8335E" w14:textId="77777777" w:rsidR="000C0D9E" w:rsidRPr="00226820" w:rsidRDefault="000C0D9E" w:rsidP="003B7E4B">
      <w:pPr>
        <w:numPr>
          <w:ilvl w:val="1"/>
          <w:numId w:val="3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Jaw Exercises:</w:t>
      </w:r>
      <w:r w:rsidRPr="00226820">
        <w:rPr>
          <w:rFonts w:ascii="Times New Roman" w:eastAsia="Times New Roman" w:hAnsi="Times New Roman" w:cs="Times New Roman"/>
          <w:color w:val="000000"/>
          <w:kern w:val="0"/>
          <w:sz w:val="20"/>
          <w:szCs w:val="20"/>
          <w:lang w:val="tr-TR" w:eastAsia="tr-TR"/>
          <w14:ligatures w14:val="none"/>
        </w:rPr>
        <w:t> Slow, controlled stretches within pain limits (mouth opening and lateral movements).</w:t>
      </w:r>
    </w:p>
    <w:p w14:paraId="2EC77C02" w14:textId="77777777" w:rsidR="000C0D9E" w:rsidRPr="00226820" w:rsidRDefault="000C0D9E" w:rsidP="003B7E4B">
      <w:pPr>
        <w:numPr>
          <w:ilvl w:val="0"/>
          <w:numId w:val="3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t> NSAIDs (e.g., ibuprofen 400 mg, three times daily for 5–7 days) for pain/inflammation. Muscle relaxant (e.g., tizanidine 2 mg at bedtime) to relieve spasms.</w:t>
      </w:r>
    </w:p>
    <w:p w14:paraId="35ED30EB" w14:textId="77777777" w:rsidR="000C0D9E" w:rsidRPr="00226820" w:rsidRDefault="000C0D9E" w:rsidP="003B7E4B">
      <w:pPr>
        <w:numPr>
          <w:ilvl w:val="0"/>
          <w:numId w:val="3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Occlusal Splint (Night Guard):</w:t>
      </w:r>
      <w:r w:rsidRPr="00226820">
        <w:rPr>
          <w:rFonts w:ascii="Times New Roman" w:eastAsia="Times New Roman" w:hAnsi="Times New Roman" w:cs="Times New Roman"/>
          <w:color w:val="000000"/>
          <w:kern w:val="0"/>
          <w:sz w:val="20"/>
          <w:szCs w:val="20"/>
          <w:lang w:val="tr-TR" w:eastAsia="tr-TR"/>
          <w14:ligatures w14:val="none"/>
        </w:rPr>
        <w:t> Recommended due to suspected bruxism to help relax muscles and reduce joint stress.</w:t>
      </w:r>
    </w:p>
    <w:p w14:paraId="677A7931" w14:textId="77777777" w:rsidR="000C0D9E" w:rsidRPr="00226820" w:rsidRDefault="000C0D9E" w:rsidP="003B7E4B">
      <w:pPr>
        <w:numPr>
          <w:ilvl w:val="0"/>
          <w:numId w:val="3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Botulinum Toxin (Botox) Injection:</w:t>
      </w:r>
      <w:r w:rsidRPr="00226820">
        <w:rPr>
          <w:rFonts w:ascii="Times New Roman" w:eastAsia="Times New Roman" w:hAnsi="Times New Roman" w:cs="Times New Roman"/>
          <w:color w:val="000000"/>
          <w:kern w:val="0"/>
          <w:sz w:val="20"/>
          <w:szCs w:val="20"/>
          <w:lang w:val="tr-TR" w:eastAsia="tr-TR"/>
          <w14:ligatures w14:val="none"/>
        </w:rPr>
        <w:t> Consider injections into the masseter, medial pterygoid, and sternocleidomastoid muscles for chronic spasms and pain to promote muscle relaxation and pain relief.</w:t>
      </w:r>
    </w:p>
    <w:p w14:paraId="60883420" w14:textId="77777777" w:rsidR="000C0D9E" w:rsidRPr="00226820" w:rsidRDefault="000C0D9E" w:rsidP="003B7E4B">
      <w:pPr>
        <w:numPr>
          <w:ilvl w:val="0"/>
          <w:numId w:val="35"/>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 and Advanced Treatment:</w:t>
      </w:r>
      <w:r w:rsidRPr="00226820">
        <w:rPr>
          <w:rFonts w:ascii="Times New Roman" w:eastAsia="Times New Roman" w:hAnsi="Times New Roman" w:cs="Times New Roman"/>
          <w:color w:val="000000"/>
          <w:kern w:val="0"/>
          <w:sz w:val="20"/>
          <w:szCs w:val="20"/>
          <w:lang w:val="tr-TR" w:eastAsia="tr-TR"/>
          <w14:ligatures w14:val="none"/>
        </w:rPr>
        <w:t> Plan a control visit in 2–4 weeks. If symptoms do not improve or worsen, recommend advanced imaging (MRI or CT) and consultation (physiotherapy or TMJ specialist).</w:t>
      </w:r>
    </w:p>
    <w:p w14:paraId="64449BF8" w14:textId="77777777" w:rsidR="000C0D9E"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591D8BA4">
          <v:rect id="_x0000_i1049" alt="" style="width:453.6pt;height:.05pt;mso-width-percent:0;mso-height-percent:0;mso-width-percent:0;mso-height-percent:0" o:hralign="center" o:hrstd="t" o:hr="t" fillcolor="#a0a0a0" stroked="f"/>
        </w:pict>
      </w:r>
    </w:p>
    <w:p w14:paraId="0730CF88" w14:textId="77777777"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25</w:t>
      </w:r>
    </w:p>
    <w:p w14:paraId="3D8BC82D" w14:textId="48214E4B"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52-year-old male patient presents with acute malocclusion. The mandible is deviated to the right; there is intense contact of the right anterior teeth, while the left posterior teeth lack contact. After local anesthesia, history is taken. For the last 2 years, he reports progressively increasing stiffness in the jaw muscles, a feeling of fatigue, and sudden local contractions during chewing. He states that during prolonged chewing, the jaw muscles suddenly stiffen and resist movement.</w:t>
      </w:r>
    </w:p>
    <w:p w14:paraId="18B41165" w14:textId="4F0C0D95"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Myospasm</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61CEE20E">
          <v:rect id="_x0000_i1048" alt="" style="width:453.6pt;height:.05pt;mso-width-percent:0;mso-height-percent:0;mso-width-percent:0;mso-height-percent:0" o:hralign="center" o:hrstd="t" o:hr="t" fillcolor="#a0a0a0" stroked="f"/>
        </w:pict>
      </w:r>
    </w:p>
    <w:p w14:paraId="6F6728A3"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Diagnosis :</w:t>
      </w:r>
      <w:r w:rsidRPr="00226820">
        <w:rPr>
          <w:rFonts w:ascii="Times New Roman" w:eastAsia="Times New Roman" w:hAnsi="Times New Roman" w:cs="Times New Roman"/>
          <w:color w:val="000000"/>
          <w:kern w:val="0"/>
          <w:sz w:val="20"/>
          <w:szCs w:val="20"/>
          <w:lang w:val="tr-TR" w:eastAsia="tr-TR"/>
          <w14:ligatures w14:val="none"/>
        </w:rPr>
        <w:t> TMJ (Temporomandibular Joint) Disc Displacement – Without Reduction</w:t>
      </w:r>
      <w:r w:rsidRPr="00226820">
        <w:rPr>
          <w:rFonts w:ascii="Times New Roman" w:eastAsia="Times New Roman" w:hAnsi="Times New Roman" w:cs="Times New Roman"/>
          <w:color w:val="000000"/>
          <w:kern w:val="0"/>
          <w:sz w:val="20"/>
          <w:szCs w:val="20"/>
          <w:lang w:val="tr-TR" w:eastAsia="tr-TR"/>
          <w14:ligatures w14:val="none"/>
        </w:rPr>
        <w:br/>
      </w:r>
    </w:p>
    <w:p w14:paraId="37206BF6" w14:textId="40C562AC"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Conservative Treatment:</w:t>
      </w:r>
    </w:p>
    <w:p w14:paraId="71DA814C" w14:textId="77777777" w:rsidR="000C0D9E" w:rsidRPr="00226820" w:rsidRDefault="000C0D9E" w:rsidP="003B7E4B">
      <w:pPr>
        <w:numPr>
          <w:ilvl w:val="0"/>
          <w:numId w:val="3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Jaw Rest:</w:t>
      </w:r>
      <w:r w:rsidRPr="00226820">
        <w:rPr>
          <w:rFonts w:ascii="Times New Roman" w:eastAsia="Times New Roman" w:hAnsi="Times New Roman" w:cs="Times New Roman"/>
          <w:color w:val="000000"/>
          <w:kern w:val="0"/>
          <w:sz w:val="20"/>
          <w:szCs w:val="20"/>
          <w:lang w:val="tr-TR" w:eastAsia="tr-TR"/>
          <w14:ligatures w14:val="none"/>
        </w:rPr>
        <w:t> Avoid hard foods; prevent excessive chewing and clenching.</w:t>
      </w:r>
    </w:p>
    <w:p w14:paraId="669F4501" w14:textId="77777777" w:rsidR="000C0D9E" w:rsidRPr="00226820" w:rsidRDefault="000C0D9E" w:rsidP="003B7E4B">
      <w:pPr>
        <w:numPr>
          <w:ilvl w:val="0"/>
          <w:numId w:val="3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Manual therapy to relax jaw muscles, hot–cold applications, and stretching exercises.</w:t>
      </w:r>
    </w:p>
    <w:p w14:paraId="07273612" w14:textId="77777777" w:rsidR="000C0D9E" w:rsidRPr="00226820" w:rsidRDefault="000C0D9E" w:rsidP="003B7E4B">
      <w:pPr>
        <w:numPr>
          <w:ilvl w:val="0"/>
          <w:numId w:val="3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(Stabilization Appliance):</w:t>
      </w:r>
      <w:r w:rsidRPr="00226820">
        <w:rPr>
          <w:rFonts w:ascii="Times New Roman" w:eastAsia="Times New Roman" w:hAnsi="Times New Roman" w:cs="Times New Roman"/>
          <w:color w:val="000000"/>
          <w:kern w:val="0"/>
          <w:sz w:val="20"/>
          <w:szCs w:val="20"/>
          <w:lang w:val="tr-TR" w:eastAsia="tr-TR"/>
          <w14:ligatures w14:val="none"/>
        </w:rPr>
        <w:t> Night-time use to provide jaw balance and reduce joint loading.</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Medical Therapy:</w:t>
      </w:r>
      <w:r w:rsidRPr="00226820">
        <w:rPr>
          <w:rFonts w:ascii="Times New Roman" w:eastAsia="Times New Roman" w:hAnsi="Times New Roman" w:cs="Times New Roman"/>
          <w:color w:val="000000"/>
          <w:kern w:val="0"/>
          <w:sz w:val="20"/>
          <w:szCs w:val="20"/>
          <w:lang w:val="tr-TR" w:eastAsia="tr-TR"/>
          <w14:ligatures w14:val="none"/>
        </w:rPr>
        <w:t> Muscle relaxants (e.g., tizanidine, diazepam); NSAIDs (e.g., ibuprofen, naproxen). </w:t>
      </w:r>
      <w:r w:rsidRPr="00226820">
        <w:rPr>
          <w:rFonts w:ascii="Times New Roman" w:eastAsia="Times New Roman" w:hAnsi="Times New Roman" w:cs="Times New Roman"/>
          <w:b/>
          <w:bCs/>
          <w:color w:val="000000"/>
          <w:kern w:val="0"/>
          <w:sz w:val="20"/>
          <w:szCs w:val="20"/>
          <w:lang w:val="tr-TR" w:eastAsia="tr-TR"/>
          <w14:ligatures w14:val="none"/>
        </w:rPr>
        <w:t>Botulinum Toxin Injection:</w:t>
      </w:r>
      <w:r w:rsidRPr="00226820">
        <w:rPr>
          <w:rFonts w:ascii="Times New Roman" w:eastAsia="Times New Roman" w:hAnsi="Times New Roman" w:cs="Times New Roman"/>
          <w:color w:val="000000"/>
          <w:kern w:val="0"/>
          <w:sz w:val="20"/>
          <w:szCs w:val="20"/>
          <w:lang w:val="tr-TR" w:eastAsia="tr-TR"/>
          <w14:ligatures w14:val="none"/>
        </w:rPr>
        <w:t> Injections into the masseter and temporalis to reduce muscle tone.</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In Advanced Cases:</w:t>
      </w:r>
    </w:p>
    <w:p w14:paraId="065209F0" w14:textId="77777777" w:rsidR="000C0D9E" w:rsidRPr="00226820" w:rsidRDefault="000C0D9E" w:rsidP="003B7E4B">
      <w:pPr>
        <w:numPr>
          <w:ilvl w:val="0"/>
          <w:numId w:val="3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Joint Lavage (Arthrocentesis):</w:t>
      </w:r>
      <w:r w:rsidRPr="00226820">
        <w:rPr>
          <w:rFonts w:ascii="Times New Roman" w:eastAsia="Times New Roman" w:hAnsi="Times New Roman" w:cs="Times New Roman"/>
          <w:color w:val="000000"/>
          <w:kern w:val="0"/>
          <w:sz w:val="20"/>
          <w:szCs w:val="20"/>
          <w:lang w:val="tr-TR" w:eastAsia="tr-TR"/>
          <w14:ligatures w14:val="none"/>
        </w:rPr>
        <w:t> To reduce intra-articular inflammation.</w:t>
      </w:r>
    </w:p>
    <w:p w14:paraId="1453F4E9" w14:textId="77777777" w:rsidR="000C0D9E" w:rsidRPr="00226820" w:rsidRDefault="000C0D9E" w:rsidP="003B7E4B">
      <w:pPr>
        <w:numPr>
          <w:ilvl w:val="0"/>
          <w:numId w:val="36"/>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Arthroscopic or Open Surgery:</w:t>
      </w:r>
      <w:r w:rsidRPr="00226820">
        <w:rPr>
          <w:rFonts w:ascii="Times New Roman" w:eastAsia="Times New Roman" w:hAnsi="Times New Roman" w:cs="Times New Roman"/>
          <w:color w:val="000000"/>
          <w:kern w:val="0"/>
          <w:sz w:val="20"/>
          <w:szCs w:val="20"/>
          <w:lang w:val="tr-TR" w:eastAsia="tr-TR"/>
          <w14:ligatures w14:val="none"/>
        </w:rPr>
        <w:t> Consider if there is no response to conservative treatment.</w:t>
      </w:r>
    </w:p>
    <w:p w14:paraId="4369B53F" w14:textId="495B0E93" w:rsidR="008001DD" w:rsidRPr="00226820" w:rsidRDefault="002945CE" w:rsidP="008001DD">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3A72B59D">
          <v:rect id="_x0000_i1047" alt="" style="width:418.2pt;height:.05pt;mso-width-percent:0;mso-height-percent:0;mso-width-percent:0;mso-height-percent:0" o:hrpct="960" o:hralign="center" o:hrstd="t" o:hr="t" fillcolor="#a0a0a0" stroked="f"/>
        </w:pict>
      </w:r>
    </w:p>
    <w:p w14:paraId="7DF400D8"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Acute malocclusion associated with dystonia (likely oromandibular dystonia affecting the jaw muscles)</w:t>
      </w:r>
      <w:r w:rsidRPr="00226820">
        <w:rPr>
          <w:rFonts w:ascii="Times New Roman" w:eastAsia="Times New Roman" w:hAnsi="Times New Roman" w:cs="Times New Roman"/>
          <w:color w:val="000000"/>
          <w:kern w:val="0"/>
          <w:sz w:val="20"/>
          <w:szCs w:val="20"/>
          <w:lang w:val="tr-TR" w:eastAsia="tr-TR"/>
          <w14:ligatures w14:val="none"/>
        </w:rPr>
        <w:br/>
      </w:r>
    </w:p>
    <w:p w14:paraId="73E75560" w14:textId="638EF258"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This case suggests dystonia, a neurological disorder that causes involuntary muscle contractions and abnormal postures. Oromandibular dystonia affects the jaw, facial, and oral muscles and can cause difficulties in functions such as chewing, speaking, and swallowing.</w:t>
      </w:r>
    </w:p>
    <w:p w14:paraId="0CC32FB3" w14:textId="77777777" w:rsidR="000C0D9E" w:rsidRPr="00226820" w:rsidRDefault="000C0D9E" w:rsidP="003B7E4B">
      <w:pPr>
        <w:numPr>
          <w:ilvl w:val="0"/>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w:t>
      </w:r>
      <w:r w:rsidRPr="00226820">
        <w:rPr>
          <w:rFonts w:ascii="Times New Roman" w:eastAsia="Times New Roman" w:hAnsi="Times New Roman" w:cs="Times New Roman"/>
          <w:color w:val="000000"/>
          <w:kern w:val="0"/>
          <w:sz w:val="20"/>
          <w:szCs w:val="20"/>
          <w:lang w:val="tr-TR" w:eastAsia="tr-TR"/>
          <w14:ligatures w14:val="none"/>
        </w:rPr>
        <w:t> Provide detailed information about dystonia and oromandibular dystonia. Explain treatment options and possible side effects.</w:t>
      </w:r>
    </w:p>
    <w:p w14:paraId="3709A831" w14:textId="77777777" w:rsidR="000C0D9E" w:rsidRPr="00226820" w:rsidRDefault="000C0D9E" w:rsidP="003B7E4B">
      <w:pPr>
        <w:numPr>
          <w:ilvl w:val="0"/>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Referral to Neurology:</w:t>
      </w:r>
      <w:r w:rsidRPr="00226820">
        <w:rPr>
          <w:rFonts w:ascii="Times New Roman" w:eastAsia="Times New Roman" w:hAnsi="Times New Roman" w:cs="Times New Roman"/>
          <w:color w:val="000000"/>
          <w:kern w:val="0"/>
          <w:sz w:val="20"/>
          <w:szCs w:val="20"/>
          <w:lang w:val="tr-TR" w:eastAsia="tr-TR"/>
          <w14:ligatures w14:val="none"/>
        </w:rPr>
        <w:t> To confirm dystonia and investigate underlying causes.</w:t>
      </w:r>
    </w:p>
    <w:p w14:paraId="08862231" w14:textId="77777777" w:rsidR="000C0D9E" w:rsidRPr="00226820" w:rsidRDefault="000C0D9E" w:rsidP="003B7E4B">
      <w:pPr>
        <w:numPr>
          <w:ilvl w:val="0"/>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Medication:</w:t>
      </w:r>
    </w:p>
    <w:p w14:paraId="1CDA62BB" w14:textId="77777777" w:rsidR="000C0D9E" w:rsidRPr="00226820" w:rsidRDefault="000C0D9E" w:rsidP="003B7E4B">
      <w:pPr>
        <w:numPr>
          <w:ilvl w:val="1"/>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Botulinum toxin injections:</w:t>
      </w:r>
      <w:r w:rsidRPr="00226820">
        <w:rPr>
          <w:rFonts w:ascii="Times New Roman" w:eastAsia="Times New Roman" w:hAnsi="Times New Roman" w:cs="Times New Roman"/>
          <w:color w:val="000000"/>
          <w:kern w:val="0"/>
          <w:sz w:val="20"/>
          <w:szCs w:val="20"/>
          <w:lang w:val="tr-TR" w:eastAsia="tr-TR"/>
          <w14:ligatures w14:val="none"/>
        </w:rPr>
        <w:t> Into affected jaw muscles to reduce spasm, correct malocclusion, and improve function.</w:t>
      </w:r>
    </w:p>
    <w:p w14:paraId="010A6ADE" w14:textId="77777777" w:rsidR="000C0D9E" w:rsidRPr="00226820" w:rsidRDefault="000C0D9E" w:rsidP="003B7E4B">
      <w:pPr>
        <w:numPr>
          <w:ilvl w:val="1"/>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Antidystonic medications:</w:t>
      </w:r>
      <w:r w:rsidRPr="00226820">
        <w:rPr>
          <w:rFonts w:ascii="Times New Roman" w:eastAsia="Times New Roman" w:hAnsi="Times New Roman" w:cs="Times New Roman"/>
          <w:color w:val="000000"/>
          <w:kern w:val="0"/>
          <w:sz w:val="20"/>
          <w:szCs w:val="20"/>
          <w:lang w:val="tr-TR" w:eastAsia="tr-TR"/>
          <w14:ligatures w14:val="none"/>
        </w:rPr>
        <w:t> Benzodiazepines, anticholinergics, or other antidystonic drugs may be prescribed by neurology.</w:t>
      </w:r>
    </w:p>
    <w:p w14:paraId="07B26C57" w14:textId="77777777" w:rsidR="000C0D9E" w:rsidRPr="00226820" w:rsidRDefault="000C0D9E" w:rsidP="003B7E4B">
      <w:pPr>
        <w:numPr>
          <w:ilvl w:val="0"/>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Dental Treatment:</w:t>
      </w:r>
    </w:p>
    <w:p w14:paraId="62F30718" w14:textId="77777777" w:rsidR="000C0D9E" w:rsidRPr="00226820" w:rsidRDefault="000C0D9E" w:rsidP="003B7E4B">
      <w:pPr>
        <w:numPr>
          <w:ilvl w:val="1"/>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lastRenderedPageBreak/>
        <w:t>Occlusal splint:</w:t>
      </w:r>
      <w:r w:rsidRPr="00226820">
        <w:rPr>
          <w:rFonts w:ascii="Times New Roman" w:eastAsia="Times New Roman" w:hAnsi="Times New Roman" w:cs="Times New Roman"/>
          <w:color w:val="000000"/>
          <w:kern w:val="0"/>
          <w:sz w:val="20"/>
          <w:szCs w:val="20"/>
          <w:lang w:val="tr-TR" w:eastAsia="tr-TR"/>
          <w14:ligatures w14:val="none"/>
        </w:rPr>
        <w:t> To correct malocclusion and reduce joint loading.</w:t>
      </w:r>
    </w:p>
    <w:p w14:paraId="2063FF9F" w14:textId="77777777" w:rsidR="000C0D9E" w:rsidRPr="00226820" w:rsidRDefault="000C0D9E" w:rsidP="003B7E4B">
      <w:pPr>
        <w:numPr>
          <w:ilvl w:val="1"/>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Orthodontic treatment:</w:t>
      </w:r>
      <w:r w:rsidRPr="00226820">
        <w:rPr>
          <w:rFonts w:ascii="Times New Roman" w:eastAsia="Times New Roman" w:hAnsi="Times New Roman" w:cs="Times New Roman"/>
          <w:color w:val="000000"/>
          <w:kern w:val="0"/>
          <w:sz w:val="20"/>
          <w:szCs w:val="20"/>
          <w:lang w:val="tr-TR" w:eastAsia="tr-TR"/>
          <w14:ligatures w14:val="none"/>
        </w:rPr>
        <w:t> If needed to adjust tooth positions.</w:t>
      </w:r>
    </w:p>
    <w:p w14:paraId="3752351A" w14:textId="77777777" w:rsidR="000C0D9E" w:rsidRPr="00226820" w:rsidRDefault="000C0D9E" w:rsidP="003B7E4B">
      <w:pPr>
        <w:numPr>
          <w:ilvl w:val="0"/>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Supportive Therapies:</w:t>
      </w:r>
    </w:p>
    <w:p w14:paraId="67CC0514" w14:textId="77777777" w:rsidR="000C0D9E" w:rsidRPr="00226820" w:rsidRDefault="000C0D9E" w:rsidP="003B7E4B">
      <w:pPr>
        <w:numPr>
          <w:ilvl w:val="1"/>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Speech therapy:</w:t>
      </w:r>
      <w:r w:rsidRPr="00226820">
        <w:rPr>
          <w:rFonts w:ascii="Times New Roman" w:eastAsia="Times New Roman" w:hAnsi="Times New Roman" w:cs="Times New Roman"/>
          <w:color w:val="000000"/>
          <w:kern w:val="0"/>
          <w:sz w:val="20"/>
          <w:szCs w:val="20"/>
          <w:lang w:val="tr-TR" w:eastAsia="tr-TR"/>
          <w14:ligatures w14:val="none"/>
        </w:rPr>
        <w:t> If speech disorders are present.</w:t>
      </w:r>
    </w:p>
    <w:p w14:paraId="18EBB9EB" w14:textId="77777777" w:rsidR="000C0D9E" w:rsidRPr="00226820" w:rsidRDefault="000C0D9E" w:rsidP="003B7E4B">
      <w:pPr>
        <w:numPr>
          <w:ilvl w:val="1"/>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r w:rsidRPr="00226820">
        <w:rPr>
          <w:rFonts w:ascii="Times New Roman" w:eastAsia="Times New Roman" w:hAnsi="Times New Roman" w:cs="Times New Roman"/>
          <w:color w:val="000000"/>
          <w:kern w:val="0"/>
          <w:sz w:val="20"/>
          <w:szCs w:val="20"/>
          <w:lang w:val="tr-TR" w:eastAsia="tr-TR"/>
          <w14:ligatures w14:val="none"/>
        </w:rPr>
        <w:t> To increase jaw mobility and strengthen muscles.</w:t>
      </w:r>
    </w:p>
    <w:p w14:paraId="26482432" w14:textId="77777777" w:rsidR="000C0D9E" w:rsidRPr="00226820" w:rsidRDefault="000C0D9E" w:rsidP="003B7E4B">
      <w:pPr>
        <w:numPr>
          <w:ilvl w:val="1"/>
          <w:numId w:val="37"/>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Psychological support:</w:t>
      </w:r>
      <w:r w:rsidRPr="00226820">
        <w:rPr>
          <w:rFonts w:ascii="Times New Roman" w:eastAsia="Times New Roman" w:hAnsi="Times New Roman" w:cs="Times New Roman"/>
          <w:color w:val="000000"/>
          <w:kern w:val="0"/>
          <w:sz w:val="20"/>
          <w:szCs w:val="20"/>
          <w:lang w:val="tr-TR" w:eastAsia="tr-TR"/>
          <w14:ligatures w14:val="none"/>
        </w:rPr>
        <w:t> Important because dystonia can affect quality of life.</w:t>
      </w:r>
    </w:p>
    <w:p w14:paraId="10CB3359" w14:textId="5E7D9B12" w:rsidR="008001DD" w:rsidRPr="00226820" w:rsidRDefault="002945CE" w:rsidP="008001DD">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3E3737DE">
          <v:rect id="_x0000_i1046" alt="" style="width:453.6pt;height:.05pt;mso-width-percent:0;mso-height-percent:0;mso-width-percent:0;mso-height-percent:0" o:hralign="center" o:hrstd="t" o:hr="t" fillcolor="#a0a0a0" stroked="f"/>
        </w:pict>
      </w:r>
    </w:p>
    <w:p w14:paraId="3BABC661"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Temporomandibular Joint Dysfunction and Myotonic Contractions</w:t>
      </w:r>
      <w:r w:rsidRPr="00226820">
        <w:rPr>
          <w:rFonts w:ascii="Times New Roman" w:eastAsia="Times New Roman" w:hAnsi="Times New Roman" w:cs="Times New Roman"/>
          <w:color w:val="000000"/>
          <w:kern w:val="0"/>
          <w:sz w:val="20"/>
          <w:szCs w:val="20"/>
          <w:lang w:val="tr-TR" w:eastAsia="tr-TR"/>
          <w14:ligatures w14:val="none"/>
        </w:rPr>
        <w:br/>
      </w:r>
    </w:p>
    <w:p w14:paraId="38A15201" w14:textId="14D1475F"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w:t>
      </w:r>
      <w:r w:rsidR="008001DD" w:rsidRPr="00226820">
        <w:rPr>
          <w:rFonts w:ascii="Times New Roman" w:eastAsia="Times New Roman" w:hAnsi="Times New Roman" w:cs="Times New Roman"/>
          <w:b/>
          <w:bCs/>
          <w:color w:val="000000"/>
          <w:kern w:val="0"/>
          <w:sz w:val="20"/>
          <w:szCs w:val="20"/>
          <w:lang w:val="tr-TR" w:eastAsia="tr-TR"/>
          <w14:ligatures w14:val="none"/>
        </w:rPr>
        <w:t xml:space="preserve"> </w:t>
      </w:r>
      <w:r w:rsidRPr="00226820">
        <w:rPr>
          <w:rFonts w:ascii="Times New Roman" w:eastAsia="Times New Roman" w:hAnsi="Times New Roman" w:cs="Times New Roman"/>
          <w:b/>
          <w:bCs/>
          <w:color w:val="000000"/>
          <w:kern w:val="0"/>
          <w:sz w:val="20"/>
          <w:szCs w:val="20"/>
          <w:lang w:val="tr-TR" w:eastAsia="tr-TR"/>
          <w14:ligatures w14:val="none"/>
        </w:rPr>
        <w:t>:</w:t>
      </w:r>
    </w:p>
    <w:p w14:paraId="1FD3C0EA" w14:textId="77777777" w:rsidR="000C0D9E" w:rsidRPr="00226820" w:rsidRDefault="000C0D9E" w:rsidP="003B7E4B">
      <w:pPr>
        <w:numPr>
          <w:ilvl w:val="0"/>
          <w:numId w:val="3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Behavioral Approach:</w:t>
      </w:r>
      <w:r w:rsidRPr="00226820">
        <w:rPr>
          <w:rFonts w:ascii="Times New Roman" w:eastAsia="Times New Roman" w:hAnsi="Times New Roman" w:cs="Times New Roman"/>
          <w:color w:val="000000"/>
          <w:kern w:val="0"/>
          <w:sz w:val="20"/>
          <w:szCs w:val="20"/>
          <w:lang w:val="tr-TR" w:eastAsia="tr-TR"/>
          <w14:ligatures w14:val="none"/>
        </w:rPr>
        <w:t> Limit jaw movements; avoid wide yawning. Recommend a soft-food diet (e.g., soup, purée, yogurt).</w:t>
      </w:r>
    </w:p>
    <w:p w14:paraId="199C8E9A" w14:textId="77777777" w:rsidR="000C0D9E" w:rsidRPr="00226820" w:rsidRDefault="000C0D9E" w:rsidP="003B7E4B">
      <w:pPr>
        <w:numPr>
          <w:ilvl w:val="0"/>
          <w:numId w:val="3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26176943" w14:textId="77777777" w:rsidR="000C0D9E" w:rsidRPr="00226820" w:rsidRDefault="000C0D9E" w:rsidP="003B7E4B">
      <w:pPr>
        <w:numPr>
          <w:ilvl w:val="1"/>
          <w:numId w:val="3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Heat Application:</w:t>
      </w:r>
      <w:r w:rsidRPr="00226820">
        <w:rPr>
          <w:rFonts w:ascii="Times New Roman" w:eastAsia="Times New Roman" w:hAnsi="Times New Roman" w:cs="Times New Roman"/>
          <w:color w:val="000000"/>
          <w:kern w:val="0"/>
          <w:sz w:val="20"/>
          <w:szCs w:val="20"/>
          <w:lang w:val="tr-TR" w:eastAsia="tr-TR"/>
          <w14:ligatures w14:val="none"/>
        </w:rPr>
        <w:t> Warm compress 2–3 times/day for 15–20 minutes to relax muscles.</w:t>
      </w:r>
    </w:p>
    <w:p w14:paraId="6B2DF578" w14:textId="77777777" w:rsidR="000C0D9E" w:rsidRPr="00226820" w:rsidRDefault="000C0D9E" w:rsidP="003B7E4B">
      <w:pPr>
        <w:numPr>
          <w:ilvl w:val="1"/>
          <w:numId w:val="3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Soft-Tissue Massage:</w:t>
      </w:r>
      <w:r w:rsidRPr="00226820">
        <w:rPr>
          <w:rFonts w:ascii="Times New Roman" w:eastAsia="Times New Roman" w:hAnsi="Times New Roman" w:cs="Times New Roman"/>
          <w:color w:val="000000"/>
          <w:kern w:val="0"/>
          <w:sz w:val="20"/>
          <w:szCs w:val="20"/>
          <w:lang w:val="tr-TR" w:eastAsia="tr-TR"/>
          <w14:ligatures w14:val="none"/>
        </w:rPr>
        <w:t> Massage of the masseter, temporalis, and medial pterygoid muscles to reduce tension.</w:t>
      </w:r>
    </w:p>
    <w:p w14:paraId="5D2EFD65" w14:textId="77777777" w:rsidR="000C0D9E" w:rsidRPr="00226820" w:rsidRDefault="000C0D9E" w:rsidP="003B7E4B">
      <w:pPr>
        <w:numPr>
          <w:ilvl w:val="1"/>
          <w:numId w:val="3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Jaw Exercises:</w:t>
      </w:r>
      <w:r w:rsidRPr="00226820">
        <w:rPr>
          <w:rFonts w:ascii="Times New Roman" w:eastAsia="Times New Roman" w:hAnsi="Times New Roman" w:cs="Times New Roman"/>
          <w:color w:val="000000"/>
          <w:kern w:val="0"/>
          <w:sz w:val="20"/>
          <w:szCs w:val="20"/>
          <w:lang w:val="tr-TR" w:eastAsia="tr-TR"/>
          <w14:ligatures w14:val="none"/>
        </w:rPr>
        <w:t> Slow, controlled stretches within pain limits (opening and lateral movements).</w:t>
      </w:r>
    </w:p>
    <w:p w14:paraId="6EBBEED2" w14:textId="77777777" w:rsidR="000C0D9E" w:rsidRPr="00226820" w:rsidRDefault="000C0D9E" w:rsidP="003B7E4B">
      <w:pPr>
        <w:numPr>
          <w:ilvl w:val="0"/>
          <w:numId w:val="3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t> NSAIDs (e.g., ibuprofen 400 mg, three times daily for 5–7 days) for pain/inflammation. Muscle relaxant (e.g., tizanidine 2 mg at bedtime) to relieve spasms. If needed, low-dose antidepressant (e.g., amitriptyline 10–25 mg at night) for chronic pain and muscle tension.</w:t>
      </w:r>
    </w:p>
    <w:p w14:paraId="3AC5D40B" w14:textId="77777777" w:rsidR="000C0D9E" w:rsidRPr="00226820" w:rsidRDefault="000C0D9E" w:rsidP="003B7E4B">
      <w:pPr>
        <w:numPr>
          <w:ilvl w:val="0"/>
          <w:numId w:val="3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r w:rsidRPr="00226820">
        <w:rPr>
          <w:rFonts w:ascii="Times New Roman" w:eastAsia="Times New Roman" w:hAnsi="Times New Roman" w:cs="Times New Roman"/>
          <w:color w:val="000000"/>
          <w:kern w:val="0"/>
          <w:sz w:val="20"/>
          <w:szCs w:val="20"/>
          <w:lang w:val="tr-TR" w:eastAsia="tr-TR"/>
          <w14:ligatures w14:val="none"/>
        </w:rPr>
        <w:t> Recommended to relax muscles and reduce joint stress.</w:t>
      </w:r>
    </w:p>
    <w:p w14:paraId="52647719" w14:textId="77777777" w:rsidR="000C0D9E" w:rsidRPr="00226820" w:rsidRDefault="000C0D9E" w:rsidP="003B7E4B">
      <w:pPr>
        <w:numPr>
          <w:ilvl w:val="0"/>
          <w:numId w:val="3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Botulinum Toxin (Botox) Injection:</w:t>
      </w:r>
      <w:r w:rsidRPr="00226820">
        <w:rPr>
          <w:rFonts w:ascii="Times New Roman" w:eastAsia="Times New Roman" w:hAnsi="Times New Roman" w:cs="Times New Roman"/>
          <w:color w:val="000000"/>
          <w:kern w:val="0"/>
          <w:sz w:val="20"/>
          <w:szCs w:val="20"/>
          <w:lang w:val="tr-TR" w:eastAsia="tr-TR"/>
          <w14:ligatures w14:val="none"/>
        </w:rPr>
        <w:t> Consider injections into the masseter and temporalis for chronic spasms and pain to promote relaxation and reduce pain.</w:t>
      </w:r>
    </w:p>
    <w:p w14:paraId="7339D066" w14:textId="77777777" w:rsidR="000C0D9E" w:rsidRPr="00226820" w:rsidRDefault="000C0D9E" w:rsidP="003B7E4B">
      <w:pPr>
        <w:numPr>
          <w:ilvl w:val="0"/>
          <w:numId w:val="38"/>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 and Advanced Treatment:</w:t>
      </w:r>
      <w:r w:rsidRPr="00226820">
        <w:rPr>
          <w:rFonts w:ascii="Times New Roman" w:eastAsia="Times New Roman" w:hAnsi="Times New Roman" w:cs="Times New Roman"/>
          <w:color w:val="000000"/>
          <w:kern w:val="0"/>
          <w:sz w:val="20"/>
          <w:szCs w:val="20"/>
          <w:lang w:val="tr-TR" w:eastAsia="tr-TR"/>
          <w14:ligatures w14:val="none"/>
        </w:rPr>
        <w:t> Plan a control visit in 2–4 weeks. If symptoms do not improve or worsen, recommend advanced imaging (MRI or CT) and consultation (physiotherapy or TMJ specialist).</w:t>
      </w:r>
    </w:p>
    <w:p w14:paraId="0BFCBC7D" w14:textId="77777777" w:rsidR="000C0D9E" w:rsidRPr="00226820" w:rsidRDefault="002945CE" w:rsidP="003B7E4B">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7A502787">
          <v:rect id="_x0000_i1045" alt="" style="width:453.6pt;height:.05pt;mso-width-percent:0;mso-height-percent:0;mso-width-percent:0;mso-height-percent:0" o:hralign="center" o:hrstd="t" o:hr="t" fillcolor="#a0a0a0" stroked="f"/>
        </w:pict>
      </w:r>
    </w:p>
    <w:p w14:paraId="517EF078" w14:textId="77777777"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26</w:t>
      </w:r>
    </w:p>
    <w:p w14:paraId="4DF157AD" w14:textId="77777777" w:rsidR="008001DD"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A 35-year-old female patient underwent lower third-molar extraction under local anesthesia 4 weeks ago. Because the tooth was impacted, the procedure lasted approximately 1.5 hours. Two weeks after the procedure—once socket pain and swelling subsided—the patient began to feel reduced mandibular movements. Pain decreases at rest and increases with function. On palpation, tenderness is detected in the left masseter. At maximal mouth opening, a soft end-feel is noted.</w:t>
      </w:r>
      <w:r w:rsidRPr="00226820">
        <w:rPr>
          <w:rFonts w:ascii="Times New Roman" w:eastAsia="Times New Roman" w:hAnsi="Times New Roman" w:cs="Times New Roman"/>
          <w:color w:val="000000"/>
          <w:kern w:val="0"/>
          <w:sz w:val="20"/>
          <w:szCs w:val="20"/>
          <w:lang w:val="tr-TR" w:eastAsia="tr-TR"/>
          <w14:ligatures w14:val="none"/>
        </w:rPr>
        <w:br/>
      </w:r>
    </w:p>
    <w:p w14:paraId="01E953A8" w14:textId="77777777" w:rsidR="008001DD"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Local myalgia</w:t>
      </w:r>
    </w:p>
    <w:p w14:paraId="664905E6" w14:textId="77777777" w:rsidR="00226820" w:rsidRPr="00226820" w:rsidRDefault="002945C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49014160">
          <v:rect id="_x0000_i1044" alt="" style="width:453.6pt;height:.05pt;mso-width-percent:0;mso-height-percent:0;mso-width-percent:0;mso-height-percent:0" o:hralign="center" o:hrstd="t" o:hr="t" fillcolor="#a0a0a0" stroked="f"/>
        </w:pict>
      </w:r>
      <w:r w:rsidR="000C0D9E" w:rsidRPr="00226820">
        <w:rPr>
          <w:rFonts w:ascii="Times New Roman" w:eastAsia="Times New Roman" w:hAnsi="Times New Roman" w:cs="Times New Roman"/>
          <w:color w:val="000000"/>
          <w:kern w:val="0"/>
          <w:sz w:val="20"/>
          <w:szCs w:val="20"/>
          <w:lang w:val="tr-TR" w:eastAsia="tr-TR"/>
          <w14:ligatures w14:val="none"/>
        </w:rPr>
        <w:br/>
      </w:r>
      <w:r w:rsidR="000C0D9E" w:rsidRPr="00226820">
        <w:rPr>
          <w:rFonts w:ascii="Times New Roman" w:eastAsia="Times New Roman" w:hAnsi="Times New Roman" w:cs="Times New Roman"/>
          <w:b/>
          <w:bCs/>
          <w:color w:val="000000"/>
          <w:kern w:val="0"/>
          <w:sz w:val="20"/>
          <w:szCs w:val="20"/>
          <w:lang w:val="tr-TR" w:eastAsia="tr-TR"/>
          <w14:ligatures w14:val="none"/>
        </w:rPr>
        <w:t>Chat Gpt 4.0 Diagnosis :</w:t>
      </w:r>
      <w:r w:rsidR="000C0D9E" w:rsidRPr="00226820">
        <w:rPr>
          <w:rFonts w:ascii="Times New Roman" w:eastAsia="Times New Roman" w:hAnsi="Times New Roman" w:cs="Times New Roman"/>
          <w:color w:val="000000"/>
          <w:kern w:val="0"/>
          <w:sz w:val="20"/>
          <w:szCs w:val="20"/>
          <w:lang w:val="tr-TR" w:eastAsia="tr-TR"/>
          <w14:ligatures w14:val="none"/>
        </w:rPr>
        <w:t> Postoperative Myofascial Pain Syndrome (Masseter Muscle Spasm)</w:t>
      </w:r>
      <w:r w:rsidR="000C0D9E" w:rsidRPr="00226820">
        <w:rPr>
          <w:rFonts w:ascii="Times New Roman" w:eastAsia="Times New Roman" w:hAnsi="Times New Roman" w:cs="Times New Roman"/>
          <w:color w:val="000000"/>
          <w:kern w:val="0"/>
          <w:sz w:val="20"/>
          <w:szCs w:val="20"/>
          <w:lang w:val="tr-TR" w:eastAsia="tr-TR"/>
          <w14:ligatures w14:val="none"/>
        </w:rPr>
        <w:br/>
      </w:r>
    </w:p>
    <w:p w14:paraId="79D7BC62" w14:textId="47E639ED"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Treatment Protocol:</w:t>
      </w:r>
    </w:p>
    <w:p w14:paraId="6462E58C" w14:textId="77777777" w:rsidR="000C0D9E" w:rsidRPr="00226820" w:rsidRDefault="000C0D9E" w:rsidP="003B7E4B">
      <w:pPr>
        <w:numPr>
          <w:ilvl w:val="0"/>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Muscle Relaxants and Anti-inflammatory Therapy:</w:t>
      </w:r>
    </w:p>
    <w:p w14:paraId="410D25EB" w14:textId="77777777" w:rsidR="000C0D9E" w:rsidRPr="00226820" w:rsidRDefault="000C0D9E" w:rsidP="003B7E4B">
      <w:pPr>
        <w:numPr>
          <w:ilvl w:val="1"/>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(e.g., ibuprofen, naproxen) for pain and inflammation.</w:t>
      </w:r>
    </w:p>
    <w:p w14:paraId="30747E17" w14:textId="77777777" w:rsidR="000C0D9E" w:rsidRPr="00226820" w:rsidRDefault="000C0D9E" w:rsidP="003B7E4B">
      <w:pPr>
        <w:numPr>
          <w:ilvl w:val="1"/>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(e.g., tizanidine, diazepam) to ease spasm.</w:t>
      </w:r>
    </w:p>
    <w:p w14:paraId="00160A68" w14:textId="77777777" w:rsidR="000C0D9E" w:rsidRPr="00226820" w:rsidRDefault="000C0D9E" w:rsidP="003B7E4B">
      <w:pPr>
        <w:numPr>
          <w:ilvl w:val="0"/>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6899E749" w14:textId="77777777" w:rsidR="000C0D9E" w:rsidRPr="00226820" w:rsidRDefault="000C0D9E" w:rsidP="003B7E4B">
      <w:pPr>
        <w:numPr>
          <w:ilvl w:val="1"/>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Warm applications (2–3×/day for 10–15 min) to promote relaxation.</w:t>
      </w:r>
    </w:p>
    <w:p w14:paraId="734ABB80" w14:textId="77777777" w:rsidR="000C0D9E" w:rsidRPr="00226820" w:rsidRDefault="000C0D9E" w:rsidP="003B7E4B">
      <w:pPr>
        <w:numPr>
          <w:ilvl w:val="1"/>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Manual massage and stretching exercises (e.g., jaw opening–closing and lateral movements).</w:t>
      </w:r>
    </w:p>
    <w:p w14:paraId="15081F21" w14:textId="77777777" w:rsidR="000C0D9E" w:rsidRPr="00226820" w:rsidRDefault="000C0D9E" w:rsidP="003B7E4B">
      <w:pPr>
        <w:numPr>
          <w:ilvl w:val="0"/>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Occlusal Splint (Night Guard):</w:t>
      </w:r>
    </w:p>
    <w:p w14:paraId="739EF19A" w14:textId="77777777" w:rsidR="000C0D9E" w:rsidRPr="00226820" w:rsidRDefault="000C0D9E" w:rsidP="003B7E4B">
      <w:pPr>
        <w:numPr>
          <w:ilvl w:val="1"/>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lastRenderedPageBreak/>
        <w:t>If nocturnal bruxism is present, consider a stabilization splint.</w:t>
      </w:r>
    </w:p>
    <w:p w14:paraId="33A79F20" w14:textId="77777777" w:rsidR="000C0D9E" w:rsidRPr="00226820" w:rsidRDefault="000C0D9E" w:rsidP="003B7E4B">
      <w:pPr>
        <w:numPr>
          <w:ilvl w:val="0"/>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Local Measures and Injections if Needed:</w:t>
      </w:r>
    </w:p>
    <w:p w14:paraId="409063F8" w14:textId="77777777" w:rsidR="000C0D9E" w:rsidRPr="00226820" w:rsidRDefault="000C0D9E" w:rsidP="003B7E4B">
      <w:pPr>
        <w:numPr>
          <w:ilvl w:val="1"/>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In refractory cases, local anesthetic or botulinum toxin injections to reduce spasm.</w:t>
      </w:r>
    </w:p>
    <w:p w14:paraId="7E57F6A9" w14:textId="77777777" w:rsidR="000C0D9E" w:rsidRPr="00226820" w:rsidRDefault="000C0D9E" w:rsidP="003B7E4B">
      <w:pPr>
        <w:numPr>
          <w:ilvl w:val="0"/>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 and TMJ Evaluation if Needed:</w:t>
      </w:r>
    </w:p>
    <w:p w14:paraId="0F9E9BDF" w14:textId="77777777" w:rsidR="000C0D9E" w:rsidRPr="00226820" w:rsidRDefault="000C0D9E" w:rsidP="003B7E4B">
      <w:pPr>
        <w:numPr>
          <w:ilvl w:val="1"/>
          <w:numId w:val="39"/>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If no improvement within 4–6 weeks, evaluate TMJ and muscles in detail with MRI.</w:t>
      </w:r>
    </w:p>
    <w:p w14:paraId="4407435C" w14:textId="6E083250" w:rsidR="00226820" w:rsidRPr="00226820" w:rsidRDefault="002945CE"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EE88D50">
          <v:rect id="_x0000_i1043" alt="" style="width:453.6pt;height:.05pt;mso-width-percent:0;mso-height-percent:0;mso-width-percent:0;mso-height-percent:0" o:hralign="center" o:hrstd="t" o:hr="t" fillcolor="#a0a0a0" stroked="f"/>
        </w:pict>
      </w:r>
    </w:p>
    <w:p w14:paraId="7563A255"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Trismus</w:t>
      </w:r>
      <w:r w:rsidRPr="00226820">
        <w:rPr>
          <w:rFonts w:ascii="Times New Roman" w:eastAsia="Times New Roman" w:hAnsi="Times New Roman" w:cs="Times New Roman"/>
          <w:color w:val="000000"/>
          <w:kern w:val="0"/>
          <w:sz w:val="20"/>
          <w:szCs w:val="20"/>
          <w:lang w:val="tr-TR" w:eastAsia="tr-TR"/>
          <w14:ligatures w14:val="none"/>
        </w:rPr>
        <w:br/>
      </w:r>
    </w:p>
    <w:p w14:paraId="52CE71D5" w14:textId="1A74295D"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p>
    <w:p w14:paraId="54F1DE95" w14:textId="77777777" w:rsidR="000C0D9E" w:rsidRPr="00226820" w:rsidRDefault="000C0D9E" w:rsidP="003B7E4B">
      <w:pPr>
        <w:numPr>
          <w:ilvl w:val="0"/>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Information:</w:t>
      </w:r>
      <w:r w:rsidRPr="00226820">
        <w:rPr>
          <w:rFonts w:ascii="Times New Roman" w:eastAsia="Times New Roman" w:hAnsi="Times New Roman" w:cs="Times New Roman"/>
          <w:color w:val="000000"/>
          <w:kern w:val="0"/>
          <w:sz w:val="20"/>
          <w:szCs w:val="20"/>
          <w:lang w:val="tr-TR" w:eastAsia="tr-TR"/>
          <w14:ligatures w14:val="none"/>
        </w:rPr>
        <w:t> Explain that trismus can occur after oral surgery or trauma due to muscle spasm, causing difficulty opening the mouth. It is usually temporary and improves with treatment.</w:t>
      </w:r>
    </w:p>
    <w:p w14:paraId="5DF4CAAD" w14:textId="77777777" w:rsidR="000C0D9E" w:rsidRPr="00226820" w:rsidRDefault="000C0D9E" w:rsidP="003B7E4B">
      <w:pPr>
        <w:numPr>
          <w:ilvl w:val="0"/>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Medication:</w:t>
      </w:r>
    </w:p>
    <w:p w14:paraId="131032CE" w14:textId="77777777" w:rsidR="000C0D9E" w:rsidRPr="00226820" w:rsidRDefault="000C0D9E" w:rsidP="003B7E4B">
      <w:pPr>
        <w:numPr>
          <w:ilvl w:val="1"/>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NSAIDs: Ibuprofen or naproxen may be prescribed for pain/inflammation.</w:t>
      </w:r>
    </w:p>
    <w:p w14:paraId="6F79C826" w14:textId="77777777" w:rsidR="000C0D9E" w:rsidRPr="00226820" w:rsidRDefault="000C0D9E" w:rsidP="003B7E4B">
      <w:pPr>
        <w:numPr>
          <w:ilvl w:val="1"/>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Muscle relaxants: Cyclobenzaprine may help reduce spasm (short course; counsel on side effects).</w:t>
      </w:r>
    </w:p>
    <w:p w14:paraId="2E00464D" w14:textId="77777777" w:rsidR="000C0D9E" w:rsidRPr="00226820" w:rsidRDefault="000C0D9E" w:rsidP="003B7E4B">
      <w:pPr>
        <w:numPr>
          <w:ilvl w:val="0"/>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5B95D269" w14:textId="77777777" w:rsidR="000C0D9E" w:rsidRPr="00226820" w:rsidRDefault="000C0D9E" w:rsidP="003B7E4B">
      <w:pPr>
        <w:numPr>
          <w:ilvl w:val="1"/>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Heat therapy: Warm compresses to relax muscles and reduce pain.</w:t>
      </w:r>
    </w:p>
    <w:p w14:paraId="1DB5E934" w14:textId="77777777" w:rsidR="000C0D9E" w:rsidRPr="00226820" w:rsidRDefault="000C0D9E" w:rsidP="003B7E4B">
      <w:pPr>
        <w:numPr>
          <w:ilvl w:val="1"/>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Jaw exercises: Gentle stretching and opening exercises to increase mobility and strengthen muscles (under PT guidance or dentist’s instructions).</w:t>
      </w:r>
    </w:p>
    <w:p w14:paraId="66C0284F" w14:textId="77777777" w:rsidR="000C0D9E" w:rsidRPr="00226820" w:rsidRDefault="000C0D9E" w:rsidP="003B7E4B">
      <w:pPr>
        <w:numPr>
          <w:ilvl w:val="1"/>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Ultrasound: Therapeutic ultrasound may speed tissue healing and reduce spasm.</w:t>
      </w:r>
    </w:p>
    <w:p w14:paraId="74D75648" w14:textId="77777777" w:rsidR="000C0D9E" w:rsidRPr="00226820" w:rsidRDefault="000C0D9E" w:rsidP="003B7E4B">
      <w:pPr>
        <w:numPr>
          <w:ilvl w:val="0"/>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Diet:</w:t>
      </w:r>
      <w:r w:rsidRPr="00226820">
        <w:rPr>
          <w:rFonts w:ascii="Times New Roman" w:eastAsia="Times New Roman" w:hAnsi="Times New Roman" w:cs="Times New Roman"/>
          <w:color w:val="000000"/>
          <w:kern w:val="0"/>
          <w:sz w:val="20"/>
          <w:szCs w:val="20"/>
          <w:lang w:val="tr-TR" w:eastAsia="tr-TR"/>
          <w14:ligatures w14:val="none"/>
        </w:rPr>
        <w:t> Soft foods; avoid hard foods requiring chewing.</w:t>
      </w:r>
    </w:p>
    <w:p w14:paraId="04160477" w14:textId="77777777" w:rsidR="000C0D9E" w:rsidRPr="00226820" w:rsidRDefault="000C0D9E" w:rsidP="003B7E4B">
      <w:pPr>
        <w:numPr>
          <w:ilvl w:val="0"/>
          <w:numId w:val="40"/>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Schedule review in one week to assess response and adjust treatment.</w:t>
      </w:r>
      <w:r w:rsidRPr="00226820">
        <w:rPr>
          <w:rFonts w:ascii="Times New Roman" w:eastAsia="Times New Roman" w:hAnsi="Times New Roman" w:cs="Times New Roman"/>
          <w:color w:val="000000"/>
          <w:kern w:val="0"/>
          <w:sz w:val="20"/>
          <w:szCs w:val="20"/>
          <w:lang w:val="tr-TR" w:eastAsia="tr-TR"/>
          <w14:ligatures w14:val="none"/>
        </w:rPr>
        <w:br/>
      </w:r>
      <w:r w:rsidRPr="00226820">
        <w:rPr>
          <w:rFonts w:ascii="Times New Roman" w:eastAsia="Times New Roman" w:hAnsi="Times New Roman" w:cs="Times New Roman"/>
          <w:b/>
          <w:bCs/>
          <w:color w:val="000000"/>
          <w:kern w:val="0"/>
          <w:sz w:val="20"/>
          <w:szCs w:val="20"/>
          <w:lang w:val="tr-TR" w:eastAsia="tr-TR"/>
          <w14:ligatures w14:val="none"/>
        </w:rPr>
        <w:t>Additional Information:</w:t>
      </w:r>
      <w:r w:rsidRPr="00226820">
        <w:rPr>
          <w:rFonts w:ascii="Times New Roman" w:eastAsia="Times New Roman" w:hAnsi="Times New Roman" w:cs="Times New Roman"/>
          <w:color w:val="000000"/>
          <w:kern w:val="0"/>
          <w:sz w:val="20"/>
          <w:szCs w:val="20"/>
          <w:lang w:val="tr-TR" w:eastAsia="tr-TR"/>
          <w14:ligatures w14:val="none"/>
        </w:rPr>
        <w:t> The severity and duration of trismus vary based on surgical trauma, individual healing, and treatment. Rarely, trismus can be prolonged or persistent; in such cases, further options (e.g., botulinum toxin injection, advanced physical therapy) should be considered.</w:t>
      </w:r>
    </w:p>
    <w:p w14:paraId="37A28D04" w14:textId="7208B162" w:rsidR="00226820" w:rsidRPr="00226820" w:rsidRDefault="002945CE"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ECA4BE5">
          <v:rect id="_x0000_i1042" alt="" style="width:453.6pt;height:.05pt;mso-width-percent:0;mso-height-percent:0;mso-width-percent:0;mso-height-percent:0" o:hralign="center" o:hrstd="t" o:hr="t" fillcolor="#a0a0a0" stroked="f"/>
        </w:pict>
      </w:r>
    </w:p>
    <w:p w14:paraId="5D48F26E" w14:textId="77777777" w:rsidR="00226820" w:rsidRPr="00226820" w:rsidRDefault="000C0D9E" w:rsidP="003B7E4B">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Postoperative Trismus and Myofascial Pain of the Left Masseter</w:t>
      </w:r>
      <w:r w:rsidRPr="00226820">
        <w:rPr>
          <w:rFonts w:ascii="Times New Roman" w:eastAsia="Times New Roman" w:hAnsi="Times New Roman" w:cs="Times New Roman"/>
          <w:color w:val="000000"/>
          <w:kern w:val="0"/>
          <w:sz w:val="20"/>
          <w:szCs w:val="20"/>
          <w:lang w:val="tr-TR" w:eastAsia="tr-TR"/>
          <w14:ligatures w14:val="none"/>
        </w:rPr>
        <w:br/>
      </w:r>
    </w:p>
    <w:p w14:paraId="5BB609E4" w14:textId="0A579703" w:rsidR="000C0D9E" w:rsidRPr="00226820" w:rsidRDefault="000C0D9E" w:rsidP="003B7E4B">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Treatment Protocol:</w:t>
      </w:r>
    </w:p>
    <w:p w14:paraId="71A666A9" w14:textId="77777777" w:rsidR="000C0D9E" w:rsidRPr="00226820" w:rsidRDefault="000C0D9E" w:rsidP="003B7E4B">
      <w:pPr>
        <w:numPr>
          <w:ilvl w:val="0"/>
          <w:numId w:val="4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Patient Education and Behavioral Approach:</w:t>
      </w:r>
      <w:r w:rsidRPr="00226820">
        <w:rPr>
          <w:rFonts w:ascii="Times New Roman" w:eastAsia="Times New Roman" w:hAnsi="Times New Roman" w:cs="Times New Roman"/>
          <w:color w:val="000000"/>
          <w:kern w:val="0"/>
          <w:sz w:val="20"/>
          <w:szCs w:val="20"/>
          <w:lang w:val="tr-TR" w:eastAsia="tr-TR"/>
          <w14:ligatures w14:val="none"/>
        </w:rPr>
        <w:t> Gradually increase jaw movements and avoid strenuous actions. Recommend a soft-food diet (e.g., soup, purée, yogurt).</w:t>
      </w:r>
    </w:p>
    <w:p w14:paraId="17BD64BF" w14:textId="77777777" w:rsidR="000C0D9E" w:rsidRPr="00226820" w:rsidRDefault="000C0D9E" w:rsidP="003B7E4B">
      <w:pPr>
        <w:numPr>
          <w:ilvl w:val="0"/>
          <w:numId w:val="4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Physical Therapy:</w:t>
      </w:r>
    </w:p>
    <w:p w14:paraId="57CEB6E5" w14:textId="77777777" w:rsidR="000C0D9E" w:rsidRPr="00226820" w:rsidRDefault="000C0D9E" w:rsidP="003B7E4B">
      <w:pPr>
        <w:numPr>
          <w:ilvl w:val="1"/>
          <w:numId w:val="4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Heat Application:</w:t>
      </w:r>
      <w:r w:rsidRPr="00226820">
        <w:rPr>
          <w:rFonts w:ascii="Times New Roman" w:eastAsia="Times New Roman" w:hAnsi="Times New Roman" w:cs="Times New Roman"/>
          <w:color w:val="000000"/>
          <w:kern w:val="0"/>
          <w:sz w:val="20"/>
          <w:szCs w:val="20"/>
          <w:lang w:val="tr-TR" w:eastAsia="tr-TR"/>
          <w14:ligatures w14:val="none"/>
        </w:rPr>
        <w:t> Warm compress to the left masseter 2–3 times/day for 15–20 minutes to reduce spasm.</w:t>
      </w:r>
    </w:p>
    <w:p w14:paraId="304B6248" w14:textId="77777777" w:rsidR="000C0D9E" w:rsidRPr="00226820" w:rsidRDefault="000C0D9E" w:rsidP="003B7E4B">
      <w:pPr>
        <w:numPr>
          <w:ilvl w:val="1"/>
          <w:numId w:val="4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Soft-Tissue Massage:</w:t>
      </w:r>
      <w:r w:rsidRPr="00226820">
        <w:rPr>
          <w:rFonts w:ascii="Times New Roman" w:eastAsia="Times New Roman" w:hAnsi="Times New Roman" w:cs="Times New Roman"/>
          <w:color w:val="000000"/>
          <w:kern w:val="0"/>
          <w:sz w:val="20"/>
          <w:szCs w:val="20"/>
          <w:lang w:val="tr-TR" w:eastAsia="tr-TR"/>
          <w14:ligatures w14:val="none"/>
        </w:rPr>
        <w:t> Massage of the left masseter to reduce tension.</w:t>
      </w:r>
    </w:p>
    <w:p w14:paraId="57063DFF" w14:textId="77777777" w:rsidR="000C0D9E" w:rsidRPr="00226820" w:rsidRDefault="000C0D9E" w:rsidP="003B7E4B">
      <w:pPr>
        <w:numPr>
          <w:ilvl w:val="1"/>
          <w:numId w:val="4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Jaw Exercises:</w:t>
      </w:r>
      <w:r w:rsidRPr="00226820">
        <w:rPr>
          <w:rFonts w:ascii="Times New Roman" w:eastAsia="Times New Roman" w:hAnsi="Times New Roman" w:cs="Times New Roman"/>
          <w:color w:val="000000"/>
          <w:kern w:val="0"/>
          <w:sz w:val="20"/>
          <w:szCs w:val="20"/>
          <w:lang w:val="tr-TR" w:eastAsia="tr-TR"/>
          <w14:ligatures w14:val="none"/>
        </w:rPr>
        <w:t> Slow, controlled stretching within pain limits (mouth opening, lateral movements).</w:t>
      </w:r>
    </w:p>
    <w:p w14:paraId="2585314F" w14:textId="77777777" w:rsidR="000C0D9E" w:rsidRPr="00226820" w:rsidRDefault="000C0D9E" w:rsidP="003B7E4B">
      <w:pPr>
        <w:numPr>
          <w:ilvl w:val="0"/>
          <w:numId w:val="4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Medication:</w:t>
      </w:r>
      <w:r w:rsidRPr="00226820">
        <w:rPr>
          <w:rFonts w:ascii="Times New Roman" w:eastAsia="Times New Roman" w:hAnsi="Times New Roman" w:cs="Times New Roman"/>
          <w:color w:val="000000"/>
          <w:kern w:val="0"/>
          <w:sz w:val="20"/>
          <w:szCs w:val="20"/>
          <w:lang w:val="tr-TR" w:eastAsia="tr-TR"/>
          <w14:ligatures w14:val="none"/>
        </w:rPr>
        <w:t> NSAIDs (e.g., ibuprofen 400 mg, three times daily for 5–7 days) to reduce pain/inflammation. If needed, a muscle relaxant (e.g., tizanidine 2 mg at bedtime).</w:t>
      </w:r>
    </w:p>
    <w:p w14:paraId="01C17D18" w14:textId="77777777" w:rsidR="000C0D9E" w:rsidRPr="00226820" w:rsidRDefault="000C0D9E" w:rsidP="003B7E4B">
      <w:pPr>
        <w:numPr>
          <w:ilvl w:val="0"/>
          <w:numId w:val="41"/>
        </w:num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Follow-up:</w:t>
      </w:r>
      <w:r w:rsidRPr="00226820">
        <w:rPr>
          <w:rFonts w:ascii="Times New Roman" w:eastAsia="Times New Roman" w:hAnsi="Times New Roman" w:cs="Times New Roman"/>
          <w:color w:val="000000"/>
          <w:kern w:val="0"/>
          <w:sz w:val="20"/>
          <w:szCs w:val="20"/>
          <w:lang w:val="tr-TR" w:eastAsia="tr-TR"/>
          <w14:ligatures w14:val="none"/>
        </w:rPr>
        <w:t> Plan a control visit in 1–2 weeks. Improvement in pain and mouth opening is expected. If not improved or worsened, recommend advanced imaging (MRI or CT) and consultation (physiotherapy or TMJ specialist).</w:t>
      </w:r>
    </w:p>
    <w:p w14:paraId="38900BDD" w14:textId="0923EC90" w:rsidR="00226820" w:rsidRPr="00226820" w:rsidRDefault="002945CE" w:rsidP="00226820">
      <w:pPr>
        <w:spacing w:before="100" w:beforeAutospacing="1" w:after="100" w:afterAutospacing="1"/>
        <w:ind w:left="360"/>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2254FBCA">
          <v:rect id="_x0000_i1041" alt="" style="width:435.45pt;height:.05pt;mso-width-percent:0;mso-height-percent:0;mso-width-percent:0;mso-height-percent:0" o:hrpct="960" o:hralign="center" o:hrstd="t" o:hr="t" fillcolor="#a0a0a0" stroked="f"/>
        </w:pict>
      </w:r>
    </w:p>
    <w:p w14:paraId="69D3FE0C" w14:textId="4F0B1F51" w:rsidR="00226820" w:rsidRPr="00226820" w:rsidRDefault="00FF6F9B" w:rsidP="00226820">
      <w:pPr>
        <w:spacing w:before="100" w:beforeAutospacing="1" w:after="100" w:afterAutospacing="1"/>
        <w:rPr>
          <w:rFonts w:ascii="Times New Roman" w:eastAsia="Times New Roman" w:hAnsi="Times New Roman" w:cs="Times New Roman"/>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27</w:t>
      </w:r>
    </w:p>
    <w:p w14:paraId="76EE46CE" w14:textId="77777777" w:rsidR="00226820" w:rsidRP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xml:space="preserve">The patient’s first visit occurred between attacks in which the jaw locks open. Therefore, no unusual findings were present during the examination. Cranial nerve exam and cervical assessment were within normal limits. </w:t>
      </w:r>
      <w:r w:rsidRPr="00226820">
        <w:rPr>
          <w:rFonts w:ascii="Times New Roman" w:eastAsia="Times New Roman" w:hAnsi="Times New Roman" w:cs="Times New Roman"/>
          <w:color w:val="000000"/>
          <w:kern w:val="0"/>
          <w:sz w:val="20"/>
          <w:szCs w:val="20"/>
          <w:lang w:val="tr-TR" w:eastAsia="tr-TR"/>
          <w14:ligatures w14:val="none"/>
        </w:rPr>
        <w:lastRenderedPageBreak/>
        <w:t>Palpation of the head and neck muscles revealed no pain or tenderness. The patient had a normal range of mouth opening but was hesitant to open fully because this had previously triggered an open-lock episode. In a stable musculoskeletal posture, a balanced occlusal relationship was noted. On panoramic radiography, aside from a shallower articular eminence likely secondary to a prior surgery, no remarkable findings were detected. Posterior teeth that close the mouth during attacks had orthodontic brackets in place.</w:t>
      </w:r>
      <w:r w:rsidRPr="00226820">
        <w:rPr>
          <w:rFonts w:ascii="Times New Roman" w:eastAsia="Times New Roman" w:hAnsi="Times New Roman" w:cs="Times New Roman"/>
          <w:color w:val="000000"/>
          <w:kern w:val="0"/>
          <w:sz w:val="20"/>
          <w:szCs w:val="20"/>
          <w:lang w:val="tr-TR" w:eastAsia="tr-TR"/>
          <w14:ligatures w14:val="none"/>
        </w:rPr>
        <w:br/>
      </w:r>
    </w:p>
    <w:p w14:paraId="0F6B6179" w14:textId="52894378" w:rsidR="00226820" w:rsidRP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Oromandibular dystonia with the jaw held open</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3670AAD9">
          <v:rect id="_x0000_i1040" alt="" style="width:453.6pt;height:.05pt;mso-width-percent:0;mso-height-percent:0;mso-width-percent:0;mso-height-percent:0" o:hralign="center" o:hrstd="t" o:hr="t" fillcolor="#a0a0a0" stroked="f"/>
        </w:pict>
      </w:r>
    </w:p>
    <w:p w14:paraId="0045FC8B" w14:textId="77777777" w:rsidR="00226820" w:rsidRP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Diagnosis :</w:t>
      </w:r>
      <w:r w:rsidRPr="00226820">
        <w:rPr>
          <w:rFonts w:ascii="Times New Roman" w:eastAsia="Times New Roman" w:hAnsi="Times New Roman" w:cs="Times New Roman"/>
          <w:color w:val="000000"/>
          <w:kern w:val="0"/>
          <w:sz w:val="20"/>
          <w:szCs w:val="20"/>
          <w:lang w:val="tr-TR" w:eastAsia="tr-TR"/>
          <w14:ligatures w14:val="none"/>
        </w:rPr>
        <w:t> Recurrent TMJ subluxation (chronic open-jaw locking)</w:t>
      </w:r>
      <w:r w:rsidRPr="00226820">
        <w:rPr>
          <w:rFonts w:ascii="Times New Roman" w:eastAsia="Times New Roman" w:hAnsi="Times New Roman" w:cs="Times New Roman"/>
          <w:color w:val="000000"/>
          <w:kern w:val="0"/>
          <w:sz w:val="20"/>
          <w:szCs w:val="20"/>
          <w:lang w:val="tr-TR" w:eastAsia="tr-TR"/>
          <w14:ligatures w14:val="none"/>
        </w:rPr>
        <w:br/>
      </w:r>
    </w:p>
    <w:p w14:paraId="3C3D5AD8" w14:textId="2E1F427A" w:rsidR="00226820" w:rsidRPr="00226820" w:rsidRDefault="00FF6F9B"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color w:val="000000"/>
          <w:kern w:val="0"/>
          <w:sz w:val="20"/>
          <w:szCs w:val="20"/>
          <w:lang w:val="tr-TR" w:eastAsia="tr-TR"/>
          <w14:ligatures w14:val="none"/>
        </w:rPr>
        <w:t>Conservative Treatment: Patient Education on Limiting Mouth Opening: Wide and sudden jaw-opening movements should be avoided. Soft Diet and Jaw Rest: Hard and sticky foods should be avoided. Behavioral Therapies: Stress management and conscious jaw-movement training.</w:t>
      </w:r>
    </w:p>
    <w:p w14:paraId="18D2EE5B"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Occlusal Stabilization and Orthodontic Evaluation: The effect of existing orthodontic brackets on occlusion should be evaluated and the treatment plan adjusted accordingly. Use of a night guard or splint may be considered.</w:t>
      </w:r>
    </w:p>
    <w:p w14:paraId="6F0EE363"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Physical Therapy and Muscle-Strengthening Exercises: TMJ stabilization should be achieved with isometric jaw exercises and biofeedback therapy.</w:t>
      </w:r>
    </w:p>
    <w:p w14:paraId="29362E00"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Botulinum Toxin Injection: BTX-A injection into the masseter and lateral pterygoid muscles may be considered, especially in recurrent cases.</w:t>
      </w:r>
    </w:p>
    <w:p w14:paraId="796324AF" w14:textId="1E8F722B"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Surgical Options for Advanced Cases: Arthroplasty or Eminoplasty (reshaping of the articular eminence) may be considered in recurrent cases. Joint Lavage (Arthrocentesis) or Arthroscopic Procedures should be considered if there is no response to conservative methods.</w:t>
      </w:r>
      <w:r w:rsidR="002945CE" w:rsidRPr="002945CE">
        <w:rPr>
          <w:rFonts w:ascii="Times New Roman" w:eastAsia="Times New Roman" w:hAnsi="Times New Roman" w:cs="Times New Roman"/>
          <w:noProof/>
          <w:kern w:val="0"/>
          <w:sz w:val="20"/>
          <w:szCs w:val="20"/>
          <w:lang w:val="tr-TR" w:eastAsia="tr-TR"/>
        </w:rPr>
        <w:pict w14:anchorId="307EFA9E">
          <v:rect id="_x0000_i1039" alt="" style="width:453.6pt;height:.05pt;mso-width-percent:0;mso-height-percent:0;mso-width-percent:0;mso-height-percent:0" o:hralign="center" o:hrstd="t" o:hr="t" fillcolor="#a0a0a0" stroked="f"/>
        </w:pict>
      </w:r>
    </w:p>
    <w:p w14:paraId="572F6035" w14:textId="77777777" w:rsid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Recurrent open locking due to disc displacement</w:t>
      </w:r>
      <w:r w:rsidRPr="00226820">
        <w:rPr>
          <w:rFonts w:ascii="Times New Roman" w:eastAsia="Times New Roman" w:hAnsi="Times New Roman" w:cs="Times New Roman"/>
          <w:color w:val="000000"/>
          <w:kern w:val="0"/>
          <w:sz w:val="20"/>
          <w:szCs w:val="20"/>
          <w:lang w:val="tr-TR" w:eastAsia="tr-TR"/>
          <w14:ligatures w14:val="none"/>
        </w:rPr>
        <w:br/>
      </w:r>
    </w:p>
    <w:p w14:paraId="35513C61" w14:textId="17F61925" w:rsidR="00226820" w:rsidRPr="00226820" w:rsidRDefault="00FF6F9B"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color w:val="000000"/>
          <w:kern w:val="0"/>
          <w:sz w:val="20"/>
          <w:szCs w:val="20"/>
          <w:lang w:eastAsia="tr-TR"/>
          <w14:ligatures w14:val="none"/>
        </w:rPr>
        <w:t>Treatment Protocol:</w:t>
      </w:r>
      <w:r w:rsidR="00226820" w:rsidRPr="00226820">
        <w:rPr>
          <w:rFonts w:ascii="Times New Roman" w:eastAsia="Times New Roman" w:hAnsi="Times New Roman" w:cs="Times New Roman"/>
          <w:color w:val="000000"/>
          <w:kern w:val="0"/>
          <w:sz w:val="20"/>
          <w:szCs w:val="20"/>
          <w:lang w:eastAsia="tr-TR"/>
          <w14:ligatures w14:val="none"/>
        </w:rPr>
        <w:br/>
        <w:t>• Inform the patient about the condition: Provide detailed information about disc displacement and open locking. Explain treatment options and possible risks.</w:t>
      </w:r>
      <w:r w:rsidR="00226820" w:rsidRPr="00226820">
        <w:rPr>
          <w:rFonts w:ascii="Times New Roman" w:eastAsia="Times New Roman" w:hAnsi="Times New Roman" w:cs="Times New Roman"/>
          <w:color w:val="000000"/>
          <w:kern w:val="0"/>
          <w:sz w:val="20"/>
          <w:szCs w:val="20"/>
          <w:lang w:eastAsia="tr-TR"/>
          <w14:ligatures w14:val="none"/>
        </w:rPr>
        <w:br/>
        <w:t>• Conservative treatment:</w:t>
      </w:r>
      <w:r w:rsidR="00226820" w:rsidRPr="00226820">
        <w:rPr>
          <w:rFonts w:ascii="Times New Roman" w:eastAsia="Times New Roman" w:hAnsi="Times New Roman" w:cs="Times New Roman"/>
          <w:color w:val="000000"/>
          <w:kern w:val="0"/>
          <w:sz w:val="20"/>
          <w:szCs w:val="20"/>
          <w:lang w:eastAsia="tr-TR"/>
          <w14:ligatures w14:val="none"/>
        </w:rPr>
        <w:br/>
        <w:t>o Pain and inflammation control: NSAIDs or other analgesics can be used.</w:t>
      </w:r>
      <w:r w:rsidR="00226820" w:rsidRPr="00226820">
        <w:rPr>
          <w:rFonts w:ascii="Times New Roman" w:eastAsia="Times New Roman" w:hAnsi="Times New Roman" w:cs="Times New Roman"/>
          <w:color w:val="000000"/>
          <w:kern w:val="0"/>
          <w:sz w:val="20"/>
          <w:szCs w:val="20"/>
          <w:lang w:eastAsia="tr-TR"/>
          <w14:ligatures w14:val="none"/>
        </w:rPr>
        <w:br/>
        <w:t>o Jaw exercises: Gentle stretching and mouth-opening exercises should be taught to increase jaw mobility and stabilize the joint.</w:t>
      </w:r>
      <w:r w:rsidR="00226820" w:rsidRPr="00226820">
        <w:rPr>
          <w:rFonts w:ascii="Times New Roman" w:eastAsia="Times New Roman" w:hAnsi="Times New Roman" w:cs="Times New Roman"/>
          <w:color w:val="000000"/>
          <w:kern w:val="0"/>
          <w:sz w:val="20"/>
          <w:szCs w:val="20"/>
          <w:lang w:eastAsia="tr-TR"/>
          <w14:ligatures w14:val="none"/>
        </w:rPr>
        <w:br/>
        <w:t>o Manual therapy: Joint mobilization and manipulation techniques can help resolve locking and improve joint mobility.</w:t>
      </w:r>
      <w:r w:rsidR="00226820" w:rsidRPr="00226820">
        <w:rPr>
          <w:rFonts w:ascii="Times New Roman" w:eastAsia="Times New Roman" w:hAnsi="Times New Roman" w:cs="Times New Roman"/>
          <w:color w:val="000000"/>
          <w:kern w:val="0"/>
          <w:sz w:val="20"/>
          <w:szCs w:val="20"/>
          <w:lang w:eastAsia="tr-TR"/>
          <w14:ligatures w14:val="none"/>
        </w:rPr>
        <w:br/>
        <w:t>o Bite splint: A bite splint can be made to correct occlusal imbalances and reduce joint load.</w:t>
      </w:r>
      <w:r w:rsidR="00226820" w:rsidRPr="00226820">
        <w:rPr>
          <w:rFonts w:ascii="Times New Roman" w:eastAsia="Times New Roman" w:hAnsi="Times New Roman" w:cs="Times New Roman"/>
          <w:color w:val="000000"/>
          <w:kern w:val="0"/>
          <w:sz w:val="20"/>
          <w:szCs w:val="20"/>
          <w:lang w:eastAsia="tr-TR"/>
          <w14:ligatures w14:val="none"/>
        </w:rPr>
        <w:br/>
        <w:t>o Orthodontic treatment: Occlusal changes caused by brackets should be evaluated and orthodontic treatment planned if necessary.</w:t>
      </w:r>
      <w:r w:rsidR="00226820" w:rsidRPr="00226820">
        <w:rPr>
          <w:rFonts w:ascii="Times New Roman" w:eastAsia="Times New Roman" w:hAnsi="Times New Roman" w:cs="Times New Roman"/>
          <w:color w:val="000000"/>
          <w:kern w:val="0"/>
          <w:sz w:val="20"/>
          <w:szCs w:val="20"/>
          <w:lang w:eastAsia="tr-TR"/>
          <w14:ligatures w14:val="none"/>
        </w:rPr>
        <w:br/>
        <w:t>• Surgical treatment: In cases unresponsive to conservative therapy or with frequent locking episodes, surgical intervention may be considered.</w:t>
      </w:r>
      <w:r w:rsidR="00226820" w:rsidRPr="00226820">
        <w:rPr>
          <w:rFonts w:ascii="Times New Roman" w:eastAsia="Times New Roman" w:hAnsi="Times New Roman" w:cs="Times New Roman"/>
          <w:color w:val="000000"/>
          <w:kern w:val="0"/>
          <w:sz w:val="20"/>
          <w:szCs w:val="20"/>
          <w:lang w:eastAsia="tr-TR"/>
          <w14:ligatures w14:val="none"/>
        </w:rPr>
        <w:br/>
        <w:t>o Arthroscopy: Arthroscopic methods can be used for joint lavage, disc repositioning, or removal of adhesions.</w:t>
      </w:r>
      <w:r w:rsidR="00226820" w:rsidRPr="00226820">
        <w:rPr>
          <w:rFonts w:ascii="Times New Roman" w:eastAsia="Times New Roman" w:hAnsi="Times New Roman" w:cs="Times New Roman"/>
          <w:color w:val="000000"/>
          <w:kern w:val="0"/>
          <w:sz w:val="20"/>
          <w:szCs w:val="20"/>
          <w:lang w:eastAsia="tr-TR"/>
          <w14:ligatures w14:val="none"/>
        </w:rPr>
        <w:br/>
        <w:t>o Open surgery: More invasive procedures such as disc repair or joint replacement may be required.</w:t>
      </w:r>
      <w:r w:rsidR="00226820" w:rsidRPr="00226820">
        <w:rPr>
          <w:rFonts w:ascii="Times New Roman" w:eastAsia="Times New Roman" w:hAnsi="Times New Roman" w:cs="Times New Roman"/>
          <w:color w:val="000000"/>
          <w:kern w:val="0"/>
          <w:sz w:val="20"/>
          <w:szCs w:val="20"/>
          <w:lang w:eastAsia="tr-TR"/>
          <w14:ligatures w14:val="none"/>
        </w:rPr>
        <w:br/>
        <w:t>Additional recommendations:</w:t>
      </w:r>
      <w:r w:rsidR="00226820" w:rsidRPr="00226820">
        <w:rPr>
          <w:rFonts w:ascii="Times New Roman" w:eastAsia="Times New Roman" w:hAnsi="Times New Roman" w:cs="Times New Roman"/>
          <w:color w:val="000000"/>
          <w:kern w:val="0"/>
          <w:sz w:val="20"/>
          <w:szCs w:val="20"/>
          <w:lang w:eastAsia="tr-TR"/>
          <w14:ligatures w14:val="none"/>
        </w:rPr>
        <w:br/>
        <w:t>• Stress management: Since stress can increase jaw-muscle tension and trigger locking attacks, stress-reduction techniques should be advised.</w:t>
      </w:r>
      <w:r w:rsidR="00226820" w:rsidRPr="00226820">
        <w:rPr>
          <w:rFonts w:ascii="Times New Roman" w:eastAsia="Times New Roman" w:hAnsi="Times New Roman" w:cs="Times New Roman"/>
          <w:color w:val="000000"/>
          <w:kern w:val="0"/>
          <w:sz w:val="20"/>
          <w:szCs w:val="20"/>
          <w:lang w:eastAsia="tr-TR"/>
          <w14:ligatures w14:val="none"/>
        </w:rPr>
        <w:br/>
        <w:t>• Diet: Hard and difficult-to-chew foods should be avoided.</w:t>
      </w:r>
      <w:r w:rsidR="00226820" w:rsidRPr="00226820">
        <w:rPr>
          <w:rFonts w:ascii="Times New Roman" w:eastAsia="Times New Roman" w:hAnsi="Times New Roman" w:cs="Times New Roman"/>
          <w:color w:val="000000"/>
          <w:kern w:val="0"/>
          <w:sz w:val="20"/>
          <w:szCs w:val="20"/>
          <w:lang w:eastAsia="tr-TR"/>
          <w14:ligatures w14:val="none"/>
        </w:rPr>
        <w:br/>
        <w:t>• Follow-up: It is important for the patient to be followed regularly and the response to treatment to be evaluated.</w:t>
      </w:r>
      <w:r w:rsidR="00226820" w:rsidRPr="00226820">
        <w:rPr>
          <w:rFonts w:ascii="Times New Roman" w:eastAsia="Times New Roman" w:hAnsi="Times New Roman" w:cs="Times New Roman"/>
          <w:color w:val="000000"/>
          <w:kern w:val="0"/>
          <w:sz w:val="20"/>
          <w:szCs w:val="20"/>
          <w:lang w:eastAsia="tr-TR"/>
          <w14:ligatures w14:val="none"/>
        </w:rPr>
        <w:br/>
        <w:t xml:space="preserve">Important Note: The treatment plan should be tailored to the patient’s individual needs and to the frequency and </w:t>
      </w:r>
      <w:r w:rsidR="00226820" w:rsidRPr="00226820">
        <w:rPr>
          <w:rFonts w:ascii="Times New Roman" w:eastAsia="Times New Roman" w:hAnsi="Times New Roman" w:cs="Times New Roman"/>
          <w:color w:val="000000"/>
          <w:kern w:val="0"/>
          <w:sz w:val="20"/>
          <w:szCs w:val="20"/>
          <w:lang w:eastAsia="tr-TR"/>
          <w14:ligatures w14:val="none"/>
        </w:rPr>
        <w:lastRenderedPageBreak/>
        <w:t>severity of locking attacks.</w:t>
      </w:r>
      <w:r w:rsidRPr="00226820">
        <w:rPr>
          <w:rFonts w:ascii="Times New Roman" w:eastAsia="Times New Roman" w:hAnsi="Times New Roman" w:cs="Times New Roman"/>
          <w:color w:val="000000"/>
          <w:kern w:val="0"/>
          <w:sz w:val="20"/>
          <w:szCs w:val="20"/>
          <w:lang w:val="tr-TR" w:eastAsia="tr-TR"/>
          <w14:ligatures w14:val="none"/>
        </w:rPr>
        <w:t>.</w:t>
      </w:r>
      <w:r w:rsidR="002945CE" w:rsidRPr="002945CE">
        <w:rPr>
          <w:rFonts w:ascii="Times New Roman" w:eastAsia="Times New Roman" w:hAnsi="Times New Roman" w:cs="Times New Roman"/>
          <w:noProof/>
          <w:kern w:val="0"/>
          <w:sz w:val="20"/>
          <w:szCs w:val="20"/>
          <w:lang w:val="tr-TR" w:eastAsia="tr-TR"/>
        </w:rPr>
        <w:pict w14:anchorId="6E4812A5">
          <v:rect id="_x0000_i1038" alt="" style="width:453.6pt;height:.05pt;mso-width-percent:0;mso-height-percent:0;mso-width-percent:0;mso-height-percent:0" o:hralign="center" o:hrstd="t" o:hr="t" fillcolor="#a0a0a0" stroked="f"/>
        </w:pict>
      </w:r>
    </w:p>
    <w:p w14:paraId="729AA102" w14:textId="77777777" w:rsid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Intermittent TMJ dislocation or subluxation</w:t>
      </w:r>
      <w:r w:rsidRPr="00226820">
        <w:rPr>
          <w:rFonts w:ascii="Times New Roman" w:eastAsia="Times New Roman" w:hAnsi="Times New Roman" w:cs="Times New Roman"/>
          <w:color w:val="000000"/>
          <w:kern w:val="0"/>
          <w:sz w:val="20"/>
          <w:szCs w:val="20"/>
          <w:lang w:val="tr-TR" w:eastAsia="tr-TR"/>
          <w14:ligatures w14:val="none"/>
        </w:rPr>
        <w:br/>
      </w:r>
    </w:p>
    <w:p w14:paraId="7E00A3AB" w14:textId="234A408A" w:rsidR="00226820" w:rsidRPr="00226820" w:rsidRDefault="00FF6F9B" w:rsidP="00226820">
      <w:pPr>
        <w:spacing w:before="100" w:beforeAutospacing="1" w:after="100" w:afterAutospacing="1"/>
        <w:rPr>
          <w:rFonts w:ascii="Times New Roman" w:eastAsia="Times New Roman" w:hAnsi="Times New Roman" w:cs="Times New Roman"/>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color w:val="000000"/>
          <w:kern w:val="0"/>
          <w:sz w:val="20"/>
          <w:szCs w:val="20"/>
          <w:lang w:eastAsia="tr-TR"/>
          <w14:ligatures w14:val="none"/>
        </w:rPr>
        <w:t>Treatment Protocol: Patient Education and Behavioral Approach: The patient should be advised to limit jaw movements and avoid wide yawning. Relaxation techniques should be taught to reduce anxiety and fear during mouth opening. The patient should be instructed on what to do in case of jaw locking (e.g., closing the jaw with gentle maneuvers).</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 xml:space="preserve">Physical Therapy: </w:t>
      </w:r>
      <w:r w:rsidR="00226820" w:rsidRPr="00226820">
        <w:rPr>
          <w:rFonts w:ascii="Times New Roman" w:eastAsia="Times New Roman" w:hAnsi="Times New Roman" w:cs="Times New Roman"/>
          <w:color w:val="000000"/>
          <w:kern w:val="0"/>
          <w:sz w:val="20"/>
          <w:szCs w:val="20"/>
          <w:lang w:eastAsia="tr-TR"/>
          <w14:ligatures w14:val="none"/>
        </w:rPr>
        <w:t>Jaw Exercises: Stabilization exercises (jaw control during opening and closing) are recommended. Muscle Relaxation Techniques: Relaxation exercises targeting the masseter and temporal muscles.</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 xml:space="preserve">Occlusal Splint </w:t>
      </w:r>
      <w:r w:rsidR="00226820" w:rsidRPr="00226820">
        <w:rPr>
          <w:rFonts w:ascii="Times New Roman" w:eastAsia="Times New Roman" w:hAnsi="Times New Roman" w:cs="Times New Roman"/>
          <w:color w:val="000000"/>
          <w:kern w:val="0"/>
          <w:sz w:val="20"/>
          <w:szCs w:val="20"/>
          <w:lang w:eastAsia="tr-TR"/>
          <w14:ligatures w14:val="none"/>
        </w:rPr>
        <w:t>(Night Guard): Use of a night guard is recommended. This reduces stress on the joint and helps relax the muscles.</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Medication:</w:t>
      </w:r>
      <w:r w:rsidR="00226820" w:rsidRPr="00226820">
        <w:rPr>
          <w:rFonts w:ascii="Times New Roman" w:eastAsia="Times New Roman" w:hAnsi="Times New Roman" w:cs="Times New Roman"/>
          <w:color w:val="000000"/>
          <w:kern w:val="0"/>
          <w:sz w:val="20"/>
          <w:szCs w:val="20"/>
          <w:lang w:eastAsia="tr-TR"/>
          <w14:ligatures w14:val="none"/>
        </w:rPr>
        <w:t xml:space="preserve"> NSAIDs (e.g., ibuprofen 400 mg, 3 times a day, for 5–7 days) to reduce pain and inflammation. If necessary, a muscle relaxant (e.g., tizanidine 2 mg at bedtime) may be recommended.</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Orthodontic Evaluation:</w:t>
      </w:r>
      <w:r w:rsidR="00226820" w:rsidRPr="00226820">
        <w:rPr>
          <w:rFonts w:ascii="Times New Roman" w:eastAsia="Times New Roman" w:hAnsi="Times New Roman" w:cs="Times New Roman"/>
          <w:color w:val="000000"/>
          <w:kern w:val="0"/>
          <w:sz w:val="20"/>
          <w:szCs w:val="20"/>
          <w:lang w:eastAsia="tr-TR"/>
          <w14:ligatures w14:val="none"/>
        </w:rPr>
        <w:t xml:space="preserve"> Evaluate whether posterior orthodontic brackets are causing an occlusal imbalance. Orthodontic treatment may be planned if necessary.</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Surgical Options</w:t>
      </w:r>
      <w:r w:rsidR="00226820" w:rsidRPr="00226820">
        <w:rPr>
          <w:rFonts w:ascii="Times New Roman" w:eastAsia="Times New Roman" w:hAnsi="Times New Roman" w:cs="Times New Roman"/>
          <w:color w:val="000000"/>
          <w:kern w:val="0"/>
          <w:sz w:val="20"/>
          <w:szCs w:val="20"/>
          <w:lang w:eastAsia="tr-TR"/>
          <w14:ligatures w14:val="none"/>
        </w:rPr>
        <w:t xml:space="preserve"> (Last Resort): If there is no response to conservative treatments or locking attacks become more frequent, surgical options can be considered. For example: Arthroscopic surgery: Removal of intra-articular adhesions. Eminoplasty: Reshaping of the articular eminence. Joint stabilization: Surgical techniques to prevent joint dislocation.</w:t>
      </w:r>
      <w:r w:rsidR="002945CE" w:rsidRPr="002945CE">
        <w:rPr>
          <w:rFonts w:ascii="Times New Roman" w:eastAsia="Times New Roman" w:hAnsi="Times New Roman" w:cs="Times New Roman"/>
          <w:noProof/>
          <w:kern w:val="0"/>
          <w:sz w:val="32"/>
          <w:szCs w:val="32"/>
          <w:lang w:val="tr-TR" w:eastAsia="tr-TR"/>
        </w:rPr>
        <w:pict w14:anchorId="4628984B">
          <v:rect id="_x0000_i1037" alt="" style="width:453.6pt;height:.05pt;mso-width-percent:0;mso-height-percent:0;mso-width-percent:0;mso-height-percent:0" o:hralign="center" o:hrstd="t" o:hr="t" fillcolor="#a0a0a0" stroked="f"/>
        </w:pict>
      </w:r>
    </w:p>
    <w:p w14:paraId="1E9001CF" w14:textId="74EE8A42" w:rsidR="00226820" w:rsidRPr="00226820" w:rsidRDefault="00FF6F9B" w:rsidP="00226820">
      <w:pPr>
        <w:spacing w:before="100" w:beforeAutospacing="1" w:after="100" w:afterAutospacing="1"/>
        <w:rPr>
          <w:rFonts w:ascii="Times New Roman" w:eastAsia="Times New Roman" w:hAnsi="Times New Roman" w:cs="Times New Roman"/>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28</w:t>
      </w:r>
    </w:p>
    <w:p w14:paraId="7323E105" w14:textId="3FB2EF1D"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eastAsia="tr-TR"/>
          <w14:ligatures w14:val="none"/>
        </w:rPr>
      </w:pPr>
      <w:r w:rsidRPr="00226820">
        <w:rPr>
          <w:rFonts w:ascii="Times New Roman" w:eastAsia="Times New Roman" w:hAnsi="Times New Roman" w:cs="Times New Roman"/>
          <w:color w:val="000000"/>
          <w:kern w:val="0"/>
          <w:sz w:val="20"/>
          <w:szCs w:val="20"/>
          <w:lang w:eastAsia="tr-TR"/>
          <w14:ligatures w14:val="none"/>
        </w:rPr>
        <w:t>A 52-year-old female patient presents with chronic and diffuse jaw-muscle pain for the last 3 years, a constant pressure sensation in the head-neck region, and restricted jaw movements. The patient states that there is a marked slowing and restriction in lower-jaw movements and that her muscles stiffen especially during the day. She reports increased pain with function, and difficulty with daily activities such as chewing and speaking. She says that she feels a bothersome pain in the jaw muscles even at rest, which intensifies especially towards the evening. She reports abnormal pain (allodynia) in the jaw muscles even with light touch and that her muscles are constantly tense. She states that her sleep pattern is disturbed, she wakes up frequently, and does not feel rested in the morning. On clinical examination, there is marked tenderness in the bilateral masseter, temporal, medial pterygoid, and trapezius muscles, muscle contractures, and pain triggered by palpation. Maximum mouth opening is 22 mm, with significant limitation in lateral movements. There is slowing in lower-jaw movements, and the patient has difficulty during movement due to muscle tension.</w:t>
      </w:r>
    </w:p>
    <w:p w14:paraId="3A6B98D2" w14:textId="7D8BB175" w:rsidR="00226820" w:rsidRP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Centrally mediated myalgia (Persistent orofacial muscle pain)</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6F8054D5">
          <v:rect id="_x0000_i1036" alt="" style="width:453.6pt;height:.05pt;mso-width-percent:0;mso-height-percent:0;mso-width-percent:0;mso-height-percent:0" o:hralign="center" o:hrstd="t" o:hr="t" fillcolor="#a0a0a0" stroked="f"/>
        </w:pict>
      </w:r>
    </w:p>
    <w:p w14:paraId="772C4F0F" w14:textId="77777777" w:rsidR="00226820" w:rsidRDefault="00FF6F9B" w:rsidP="00226820">
      <w:pPr>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Diagnosis :</w:t>
      </w:r>
      <w:r w:rsidRPr="00226820">
        <w:rPr>
          <w:rFonts w:ascii="Times New Roman" w:eastAsia="Times New Roman" w:hAnsi="Times New Roman" w:cs="Times New Roman"/>
          <w:color w:val="000000"/>
          <w:kern w:val="0"/>
          <w:sz w:val="20"/>
          <w:szCs w:val="20"/>
          <w:lang w:val="tr-TR" w:eastAsia="tr-TR"/>
          <w14:ligatures w14:val="none"/>
        </w:rPr>
        <w:t> Myofascial pain syndrome (chronic TMJ muscle disorder)</w:t>
      </w:r>
      <w:r w:rsidRPr="00226820">
        <w:rPr>
          <w:rFonts w:ascii="Times New Roman" w:eastAsia="Times New Roman" w:hAnsi="Times New Roman" w:cs="Times New Roman"/>
          <w:color w:val="000000"/>
          <w:kern w:val="0"/>
          <w:sz w:val="20"/>
          <w:szCs w:val="20"/>
          <w:lang w:val="tr-TR" w:eastAsia="tr-TR"/>
          <w14:ligatures w14:val="none"/>
        </w:rPr>
        <w:br/>
      </w:r>
    </w:p>
    <w:p w14:paraId="75FE3A95" w14:textId="4E8BFF87" w:rsidR="00226820" w:rsidRDefault="00FF6F9B" w:rsidP="00226820">
      <w:pPr>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color w:val="000000"/>
          <w:kern w:val="0"/>
          <w:sz w:val="20"/>
          <w:szCs w:val="20"/>
          <w:lang w:eastAsia="tr-TR"/>
          <w14:ligatures w14:val="none"/>
        </w:rPr>
        <w:t xml:space="preserve"> Medical Treatment:</w:t>
      </w:r>
      <w:r w:rsidR="00226820" w:rsidRPr="00226820">
        <w:rPr>
          <w:rFonts w:ascii="Times New Roman" w:eastAsia="Times New Roman" w:hAnsi="Times New Roman" w:cs="Times New Roman"/>
          <w:color w:val="000000"/>
          <w:kern w:val="0"/>
          <w:sz w:val="20"/>
          <w:szCs w:val="20"/>
          <w:lang w:eastAsia="tr-TR"/>
          <w14:ligatures w14:val="none"/>
        </w:rPr>
        <w:br/>
        <w:t>o Muscle Relaxants: Tizanidine or low-dose Diazepam.</w:t>
      </w:r>
      <w:r w:rsidR="00226820" w:rsidRPr="00226820">
        <w:rPr>
          <w:rFonts w:ascii="Times New Roman" w:eastAsia="Times New Roman" w:hAnsi="Times New Roman" w:cs="Times New Roman"/>
          <w:color w:val="000000"/>
          <w:kern w:val="0"/>
          <w:sz w:val="20"/>
          <w:szCs w:val="20"/>
          <w:lang w:eastAsia="tr-TR"/>
          <w14:ligatures w14:val="none"/>
        </w:rPr>
        <w:br/>
        <w:t>o NSAIDs: Analgesic and anti-inflammatory agents such as Ibuprofen or Naproxen.</w:t>
      </w:r>
      <w:r w:rsidR="00226820" w:rsidRPr="00226820">
        <w:rPr>
          <w:rFonts w:ascii="Times New Roman" w:eastAsia="Times New Roman" w:hAnsi="Times New Roman" w:cs="Times New Roman"/>
          <w:color w:val="000000"/>
          <w:kern w:val="0"/>
          <w:sz w:val="20"/>
          <w:szCs w:val="20"/>
          <w:lang w:eastAsia="tr-TR"/>
          <w14:ligatures w14:val="none"/>
        </w:rPr>
        <w:br/>
        <w:t>o Low-dose Tricyclic Antidepressants (such as Amitriptyline) or Gabapentinoids (Pregabalin) may be considered for chronic pain management.</w:t>
      </w:r>
      <w:r w:rsidR="00226820" w:rsidRPr="00226820">
        <w:rPr>
          <w:rFonts w:ascii="Times New Roman" w:eastAsia="Times New Roman" w:hAnsi="Times New Roman" w:cs="Times New Roman"/>
          <w:color w:val="000000"/>
          <w:kern w:val="0"/>
          <w:sz w:val="20"/>
          <w:szCs w:val="20"/>
          <w:lang w:eastAsia="tr-TR"/>
          <w14:ligatures w14:val="none"/>
        </w:rPr>
        <w:br/>
        <w:t>Physical Therapy and Manual Therapy:</w:t>
      </w:r>
      <w:r w:rsidR="00226820" w:rsidRPr="00226820">
        <w:rPr>
          <w:rFonts w:ascii="Times New Roman" w:eastAsia="Times New Roman" w:hAnsi="Times New Roman" w:cs="Times New Roman"/>
          <w:color w:val="000000"/>
          <w:kern w:val="0"/>
          <w:sz w:val="20"/>
          <w:szCs w:val="20"/>
          <w:lang w:eastAsia="tr-TR"/>
          <w14:ligatures w14:val="none"/>
        </w:rPr>
        <w:br/>
        <w:t>o Stretching and relaxation exercises for the jaw muscles should be applied.</w:t>
      </w:r>
      <w:r w:rsidR="00226820" w:rsidRPr="00226820">
        <w:rPr>
          <w:rFonts w:ascii="Times New Roman" w:eastAsia="Times New Roman" w:hAnsi="Times New Roman" w:cs="Times New Roman"/>
          <w:color w:val="000000"/>
          <w:kern w:val="0"/>
          <w:sz w:val="20"/>
          <w:szCs w:val="20"/>
          <w:lang w:eastAsia="tr-TR"/>
          <w14:ligatures w14:val="none"/>
        </w:rPr>
        <w:br/>
        <w:t>o Hot applications (2–3 times a day) may help reduce muscle spasm.</w:t>
      </w:r>
      <w:r w:rsidR="00226820" w:rsidRPr="00226820">
        <w:rPr>
          <w:rFonts w:ascii="Times New Roman" w:eastAsia="Times New Roman" w:hAnsi="Times New Roman" w:cs="Times New Roman"/>
          <w:color w:val="000000"/>
          <w:kern w:val="0"/>
          <w:sz w:val="20"/>
          <w:szCs w:val="20"/>
          <w:lang w:eastAsia="tr-TR"/>
          <w14:ligatures w14:val="none"/>
        </w:rPr>
        <w:br/>
        <w:t>o Joint mobilization techniques should be used to increase range of motion.</w:t>
      </w:r>
      <w:r w:rsidR="00226820" w:rsidRPr="00226820">
        <w:rPr>
          <w:rFonts w:ascii="Times New Roman" w:eastAsia="Times New Roman" w:hAnsi="Times New Roman" w:cs="Times New Roman"/>
          <w:color w:val="000000"/>
          <w:kern w:val="0"/>
          <w:sz w:val="20"/>
          <w:szCs w:val="20"/>
          <w:lang w:eastAsia="tr-TR"/>
          <w14:ligatures w14:val="none"/>
        </w:rPr>
        <w:br/>
        <w:t>Occlusal Splint (Night Guard):</w:t>
      </w:r>
      <w:r w:rsidR="00226820" w:rsidRPr="00226820">
        <w:rPr>
          <w:rFonts w:ascii="Times New Roman" w:eastAsia="Times New Roman" w:hAnsi="Times New Roman" w:cs="Times New Roman"/>
          <w:color w:val="000000"/>
          <w:kern w:val="0"/>
          <w:sz w:val="20"/>
          <w:szCs w:val="20"/>
          <w:lang w:eastAsia="tr-TR"/>
          <w14:ligatures w14:val="none"/>
        </w:rPr>
        <w:br/>
        <w:t>o Nighttime use of a stabilization splint is recommended.</w:t>
      </w:r>
      <w:r w:rsidR="00226820" w:rsidRPr="00226820">
        <w:rPr>
          <w:rFonts w:ascii="Times New Roman" w:eastAsia="Times New Roman" w:hAnsi="Times New Roman" w:cs="Times New Roman"/>
          <w:color w:val="000000"/>
          <w:kern w:val="0"/>
          <w:sz w:val="20"/>
          <w:szCs w:val="20"/>
          <w:lang w:eastAsia="tr-TR"/>
          <w14:ligatures w14:val="none"/>
        </w:rPr>
        <w:br/>
        <w:t>o If bruxism or clenching is present, it should be supported with a splint.</w:t>
      </w:r>
      <w:r w:rsidR="00226820" w:rsidRPr="00226820">
        <w:rPr>
          <w:rFonts w:ascii="Times New Roman" w:eastAsia="Times New Roman" w:hAnsi="Times New Roman" w:cs="Times New Roman"/>
          <w:color w:val="000000"/>
          <w:kern w:val="0"/>
          <w:sz w:val="20"/>
          <w:szCs w:val="20"/>
          <w:lang w:eastAsia="tr-TR"/>
          <w14:ligatures w14:val="none"/>
        </w:rPr>
        <w:br/>
        <w:t>Botulinum Toxin Injection (BTX-A):</w:t>
      </w:r>
      <w:r w:rsidR="00226820" w:rsidRPr="00226820">
        <w:rPr>
          <w:rFonts w:ascii="Times New Roman" w:eastAsia="Times New Roman" w:hAnsi="Times New Roman" w:cs="Times New Roman"/>
          <w:color w:val="000000"/>
          <w:kern w:val="0"/>
          <w:sz w:val="20"/>
          <w:szCs w:val="20"/>
          <w:lang w:eastAsia="tr-TR"/>
          <w14:ligatures w14:val="none"/>
        </w:rPr>
        <w:br/>
        <w:t>o Can be applied to the masseter, temporal, and medial pterygoid muscles to reduce muscle tone.</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color w:val="000000"/>
          <w:kern w:val="0"/>
          <w:sz w:val="20"/>
          <w:szCs w:val="20"/>
          <w:lang w:eastAsia="tr-TR"/>
          <w14:ligatures w14:val="none"/>
        </w:rPr>
        <w:lastRenderedPageBreak/>
        <w:t>Cognitive-Behavioral Therapy (CBT) and Stress Management:</w:t>
      </w:r>
      <w:r w:rsidR="00226820" w:rsidRPr="00226820">
        <w:rPr>
          <w:rFonts w:ascii="Times New Roman" w:eastAsia="Times New Roman" w:hAnsi="Times New Roman" w:cs="Times New Roman"/>
          <w:color w:val="000000"/>
          <w:kern w:val="0"/>
          <w:sz w:val="20"/>
          <w:szCs w:val="20"/>
          <w:lang w:eastAsia="tr-TR"/>
          <w14:ligatures w14:val="none"/>
        </w:rPr>
        <w:br/>
        <w:t>o Considering that stress increases pain, biofeedback, relaxation techniques, and psychological support should be provided.</w:t>
      </w:r>
      <w:r w:rsidR="00226820" w:rsidRPr="00226820">
        <w:rPr>
          <w:rFonts w:ascii="Times New Roman" w:eastAsia="Times New Roman" w:hAnsi="Times New Roman" w:cs="Times New Roman"/>
          <w:color w:val="000000"/>
          <w:kern w:val="0"/>
          <w:sz w:val="20"/>
          <w:szCs w:val="20"/>
          <w:lang w:eastAsia="tr-TR"/>
          <w14:ligatures w14:val="none"/>
        </w:rPr>
        <w:br/>
        <w:t>Sleep Hygiene and Lifestyle Changes:</w:t>
      </w:r>
      <w:r w:rsidR="00226820" w:rsidRPr="00226820">
        <w:rPr>
          <w:rFonts w:ascii="Times New Roman" w:eastAsia="Times New Roman" w:hAnsi="Times New Roman" w:cs="Times New Roman"/>
          <w:color w:val="000000"/>
          <w:kern w:val="0"/>
          <w:sz w:val="20"/>
          <w:szCs w:val="20"/>
          <w:lang w:eastAsia="tr-TR"/>
          <w14:ligatures w14:val="none"/>
        </w:rPr>
        <w:br/>
        <w:t>o Sleep hygiene should be improved; melatonin or mild sedative agents may be required.</w:t>
      </w:r>
      <w:r w:rsidR="00226820" w:rsidRPr="00226820">
        <w:rPr>
          <w:rFonts w:ascii="Times New Roman" w:eastAsia="Times New Roman" w:hAnsi="Times New Roman" w:cs="Times New Roman"/>
          <w:color w:val="000000"/>
          <w:kern w:val="0"/>
          <w:sz w:val="20"/>
          <w:szCs w:val="20"/>
          <w:lang w:eastAsia="tr-TR"/>
          <w14:ligatures w14:val="none"/>
        </w:rPr>
        <w:br/>
        <w:t>o Diet and nutrition adjustments; caffeine and excessive sugar should be avoided.</w:t>
      </w:r>
      <w:r w:rsidR="00226820" w:rsidRPr="00226820">
        <w:rPr>
          <w:rFonts w:ascii="Times New Roman" w:eastAsia="Times New Roman" w:hAnsi="Times New Roman" w:cs="Times New Roman"/>
          <w:color w:val="000000"/>
          <w:kern w:val="0"/>
          <w:sz w:val="20"/>
          <w:szCs w:val="20"/>
          <w:lang w:eastAsia="tr-TR"/>
          <w14:ligatures w14:val="none"/>
        </w:rPr>
        <w:br/>
        <w:t>For Advanced Cases:</w:t>
      </w:r>
      <w:r w:rsidR="00226820" w:rsidRPr="00226820">
        <w:rPr>
          <w:rFonts w:ascii="Times New Roman" w:eastAsia="Times New Roman" w:hAnsi="Times New Roman" w:cs="Times New Roman"/>
          <w:color w:val="000000"/>
          <w:kern w:val="0"/>
          <w:sz w:val="20"/>
          <w:szCs w:val="20"/>
          <w:lang w:eastAsia="tr-TR"/>
          <w14:ligatures w14:val="none"/>
        </w:rPr>
        <w:br/>
        <w:t>o In treatment-resistant cases, evaluation of joint and muscle structures with MRI is recommended.</w:t>
      </w:r>
      <w:r w:rsidR="00226820" w:rsidRPr="00226820">
        <w:rPr>
          <w:rFonts w:ascii="Times New Roman" w:eastAsia="Times New Roman" w:hAnsi="Times New Roman" w:cs="Times New Roman"/>
          <w:color w:val="000000"/>
          <w:kern w:val="0"/>
          <w:sz w:val="20"/>
          <w:szCs w:val="20"/>
          <w:lang w:eastAsia="tr-TR"/>
          <w14:ligatures w14:val="none"/>
        </w:rPr>
        <w:br/>
        <w:t>o Arthrocentesis or arthroscopic intervention may be considered if intra-articular inflammation is present.</w:t>
      </w:r>
      <w:r w:rsidR="00226820" w:rsidRPr="00226820">
        <w:rPr>
          <w:rFonts w:ascii="Times New Roman" w:eastAsia="Times New Roman" w:hAnsi="Times New Roman" w:cs="Times New Roman"/>
          <w:color w:val="000000"/>
          <w:kern w:val="0"/>
          <w:sz w:val="20"/>
          <w:szCs w:val="20"/>
          <w:lang w:eastAsia="tr-TR"/>
          <w14:ligatures w14:val="none"/>
        </w:rPr>
        <w:br/>
        <w:t>Follow-up: The patient should be followed regularly, and changes in pain and range of motion should be recorded. If there is no response to treatment, a multidisciplinary approach (physical therapy, psychiatry, dentistry) should be considered.</w:t>
      </w:r>
      <w:r w:rsidR="002945CE" w:rsidRPr="002945CE">
        <w:rPr>
          <w:rFonts w:ascii="Times New Roman" w:eastAsia="Times New Roman" w:hAnsi="Times New Roman" w:cs="Times New Roman"/>
          <w:noProof/>
          <w:kern w:val="0"/>
          <w:sz w:val="20"/>
          <w:szCs w:val="20"/>
          <w:lang w:val="tr-TR" w:eastAsia="tr-TR"/>
        </w:rPr>
        <w:pict w14:anchorId="4F638037">
          <v:rect id="_x0000_i1035" alt="" style="width:453.6pt;height:.05pt;mso-width-percent:0;mso-height-percent:0;mso-width-percent:0;mso-height-percent:0" o:hralign="center" o:hrstd="t" o:hr="t" fillcolor="#a0a0a0" stroked="f"/>
        </w:pict>
      </w:r>
      <w:r w:rsidRPr="00226820">
        <w:rPr>
          <w:rFonts w:ascii="Times New Roman" w:eastAsia="Times New Roman" w:hAnsi="Times New Roman" w:cs="Times New Roman"/>
          <w:color w:val="000000"/>
          <w:kern w:val="0"/>
          <w:sz w:val="20"/>
          <w:szCs w:val="20"/>
          <w:lang w:val="tr-TR" w:eastAsia="tr-TR"/>
          <w14:ligatures w14:val="none"/>
        </w:rPr>
        <w:br/>
      </w:r>
    </w:p>
    <w:p w14:paraId="6A6096D9" w14:textId="1687E238" w:rsidR="00226820" w:rsidRDefault="00FF6F9B" w:rsidP="00226820">
      <w:pPr>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Myofascial pain syndrome (MAS) with TMJ dysfunction</w:t>
      </w:r>
      <w:r w:rsidRPr="00226820">
        <w:rPr>
          <w:rFonts w:ascii="Times New Roman" w:eastAsia="Times New Roman" w:hAnsi="Times New Roman" w:cs="Times New Roman"/>
          <w:color w:val="000000"/>
          <w:kern w:val="0"/>
          <w:sz w:val="20"/>
          <w:szCs w:val="20"/>
          <w:lang w:val="tr-TR" w:eastAsia="tr-TR"/>
          <w14:ligatures w14:val="none"/>
        </w:rPr>
        <w:br/>
      </w:r>
    </w:p>
    <w:p w14:paraId="0222E8F3" w14:textId="79E1E6CF" w:rsidR="00226820" w:rsidRPr="00226820" w:rsidRDefault="00FF6F9B" w:rsidP="00226820">
      <w:pPr>
        <w:rPr>
          <w:rFonts w:ascii="Times New Roman" w:hAnsi="Times New Roman" w:cs="Times New Roman"/>
          <w:color w:val="000000"/>
          <w:sz w:val="20"/>
          <w:szCs w:val="20"/>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hAnsi="Times New Roman" w:cs="Times New Roman"/>
          <w:color w:val="000000"/>
          <w:sz w:val="20"/>
          <w:szCs w:val="20"/>
        </w:rPr>
        <w:t>Treatment Protocol:</w:t>
      </w:r>
      <w:r w:rsidR="00226820" w:rsidRPr="00226820">
        <w:rPr>
          <w:rFonts w:ascii="Times New Roman" w:hAnsi="Times New Roman" w:cs="Times New Roman"/>
          <w:color w:val="000000"/>
          <w:sz w:val="20"/>
          <w:szCs w:val="20"/>
        </w:rPr>
        <w:br/>
        <w:t>• Inform the patient about the condition: Explain that MPS is a chronic pain condition and can be managed with treatment. Explain that stress, poor posture, trauma, and other factors can trigger or worsen MPS.</w:t>
      </w:r>
      <w:r w:rsidR="00226820" w:rsidRPr="00226820">
        <w:rPr>
          <w:rFonts w:ascii="Times New Roman" w:hAnsi="Times New Roman" w:cs="Times New Roman"/>
          <w:color w:val="000000"/>
          <w:sz w:val="20"/>
          <w:szCs w:val="20"/>
        </w:rPr>
        <w:br/>
        <w:t>• Medication:</w:t>
      </w:r>
      <w:r w:rsidR="00226820" w:rsidRPr="00226820">
        <w:rPr>
          <w:rFonts w:ascii="Times New Roman" w:hAnsi="Times New Roman" w:cs="Times New Roman"/>
          <w:color w:val="000000"/>
          <w:sz w:val="20"/>
          <w:szCs w:val="20"/>
        </w:rPr>
        <w:br/>
        <w:t>o Pain relievers: Acetaminophen or NSAIDs can be used to relieve pain.</w:t>
      </w:r>
      <w:r w:rsidR="00226820" w:rsidRPr="00226820">
        <w:rPr>
          <w:rFonts w:ascii="Times New Roman" w:hAnsi="Times New Roman" w:cs="Times New Roman"/>
          <w:color w:val="000000"/>
          <w:sz w:val="20"/>
          <w:szCs w:val="20"/>
        </w:rPr>
        <w:br/>
        <w:t>o Antidepressants: Low-dose tricyclic antidepressants or serotonin-norepinephrine reuptake inhibitors (SNRIs) can help reduce pain and regulate sleep.</w:t>
      </w:r>
      <w:r w:rsidR="00226820" w:rsidRPr="00226820">
        <w:rPr>
          <w:rFonts w:ascii="Times New Roman" w:hAnsi="Times New Roman" w:cs="Times New Roman"/>
          <w:color w:val="000000"/>
          <w:sz w:val="20"/>
          <w:szCs w:val="20"/>
        </w:rPr>
        <w:br/>
        <w:t>o Muscle relaxants: Muscle relaxants such as cyclobenzaprine can be used short-term to reduce muscle spasm.</w:t>
      </w:r>
      <w:r w:rsidR="00226820" w:rsidRPr="00226820">
        <w:rPr>
          <w:rFonts w:ascii="Times New Roman" w:hAnsi="Times New Roman" w:cs="Times New Roman"/>
          <w:color w:val="000000"/>
          <w:sz w:val="20"/>
          <w:szCs w:val="20"/>
        </w:rPr>
        <w:br/>
        <w:t>• Physical therapy:</w:t>
      </w:r>
      <w:r w:rsidR="00226820" w:rsidRPr="00226820">
        <w:rPr>
          <w:rFonts w:ascii="Times New Roman" w:hAnsi="Times New Roman" w:cs="Times New Roman"/>
          <w:color w:val="000000"/>
          <w:sz w:val="20"/>
          <w:szCs w:val="20"/>
        </w:rPr>
        <w:br/>
        <w:t>o Manual therapy: Massage of trigger points, stretching, and manual therapy techniques can be applied.</w:t>
      </w:r>
      <w:r w:rsidR="00226820" w:rsidRPr="00226820">
        <w:rPr>
          <w:rFonts w:ascii="Times New Roman" w:hAnsi="Times New Roman" w:cs="Times New Roman"/>
          <w:color w:val="000000"/>
          <w:sz w:val="20"/>
          <w:szCs w:val="20"/>
        </w:rPr>
        <w:br/>
        <w:t>o Hot/cold application: Hot or cold compresses can be used to relieve pain.</w:t>
      </w:r>
      <w:r w:rsidR="00226820" w:rsidRPr="00226820">
        <w:rPr>
          <w:rFonts w:ascii="Times New Roman" w:hAnsi="Times New Roman" w:cs="Times New Roman"/>
          <w:color w:val="000000"/>
          <w:sz w:val="20"/>
          <w:szCs w:val="20"/>
        </w:rPr>
        <w:br/>
        <w:t>o TENS: Transcutaneous electrical nerve stimulation (TENS) can help reduce pain.</w:t>
      </w:r>
      <w:r w:rsidR="00226820" w:rsidRPr="00226820">
        <w:rPr>
          <w:rFonts w:ascii="Times New Roman" w:hAnsi="Times New Roman" w:cs="Times New Roman"/>
          <w:color w:val="000000"/>
          <w:sz w:val="20"/>
          <w:szCs w:val="20"/>
        </w:rPr>
        <w:br/>
        <w:t>o Exercise: Posture exercises, stretching, and light aerobic exercises can be recommended.</w:t>
      </w:r>
      <w:r w:rsidR="00226820" w:rsidRPr="00226820">
        <w:rPr>
          <w:rFonts w:ascii="Times New Roman" w:hAnsi="Times New Roman" w:cs="Times New Roman"/>
          <w:color w:val="000000"/>
          <w:sz w:val="20"/>
          <w:szCs w:val="20"/>
        </w:rPr>
        <w:br/>
        <w:t>• Trigger-point injections: Local anesthetic or corticosteroid injections can be administered to painful trigger points.</w:t>
      </w:r>
      <w:r w:rsidR="00226820" w:rsidRPr="00226820">
        <w:rPr>
          <w:rFonts w:ascii="Times New Roman" w:hAnsi="Times New Roman" w:cs="Times New Roman"/>
          <w:color w:val="000000"/>
          <w:sz w:val="20"/>
          <w:szCs w:val="20"/>
        </w:rPr>
        <w:br/>
        <w:t>• Alternative therapies: Complementary treatments such as acupuncture, yoga, and meditation can also be beneficial.</w:t>
      </w:r>
      <w:r w:rsidR="00226820" w:rsidRPr="00226820">
        <w:rPr>
          <w:rFonts w:ascii="Times New Roman" w:hAnsi="Times New Roman" w:cs="Times New Roman"/>
          <w:color w:val="000000"/>
          <w:sz w:val="20"/>
          <w:szCs w:val="20"/>
        </w:rPr>
        <w:br/>
        <w:t>• Lifestyle changes: Stress management, regular exercise, ergonomic adjustments, and adequate sleep are important.</w:t>
      </w:r>
      <w:r w:rsidR="00226820" w:rsidRPr="00226820">
        <w:rPr>
          <w:rFonts w:ascii="Times New Roman" w:hAnsi="Times New Roman" w:cs="Times New Roman"/>
          <w:color w:val="000000"/>
          <w:sz w:val="20"/>
          <w:szCs w:val="20"/>
        </w:rPr>
        <w:br/>
        <w:t>• Psychological support: Chronic pain can lead to depression and anxiety. Psychological support should be provided if necessary.</w:t>
      </w:r>
    </w:p>
    <w:p w14:paraId="510E1A0A" w14:textId="77777777" w:rsidR="00226820" w:rsidRDefault="002945CE"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4956E5A3">
          <v:rect id="_x0000_i1034" alt="" style="width:453.6pt;height:.05pt;mso-width-percent:0;mso-height-percent:0;mso-width-percent:0;mso-height-percent:0" o:hralign="center" o:hrstd="t" o:hr="t" fillcolor="#a0a0a0" stroked="f"/>
        </w:pict>
      </w:r>
      <w:r w:rsidR="00FF6F9B" w:rsidRPr="00226820">
        <w:rPr>
          <w:rFonts w:ascii="Times New Roman" w:eastAsia="Times New Roman" w:hAnsi="Times New Roman" w:cs="Times New Roman"/>
          <w:color w:val="000000"/>
          <w:kern w:val="0"/>
          <w:sz w:val="20"/>
          <w:szCs w:val="20"/>
          <w:lang w:val="tr-TR" w:eastAsia="tr-TR"/>
          <w14:ligatures w14:val="none"/>
        </w:rPr>
        <w:br/>
      </w:r>
      <w:r w:rsidR="00FF6F9B" w:rsidRPr="00226820">
        <w:rPr>
          <w:rFonts w:ascii="Times New Roman" w:eastAsia="Times New Roman" w:hAnsi="Times New Roman" w:cs="Times New Roman"/>
          <w:b/>
          <w:bCs/>
          <w:color w:val="000000"/>
          <w:kern w:val="0"/>
          <w:sz w:val="20"/>
          <w:szCs w:val="20"/>
          <w:lang w:val="tr-TR" w:eastAsia="tr-TR"/>
          <w14:ligatures w14:val="none"/>
        </w:rPr>
        <w:t>Deep Seek V3 Diagnosis :</w:t>
      </w:r>
      <w:r w:rsidR="00FF6F9B" w:rsidRPr="00226820">
        <w:rPr>
          <w:rFonts w:ascii="Times New Roman" w:eastAsia="Times New Roman" w:hAnsi="Times New Roman" w:cs="Times New Roman"/>
          <w:color w:val="000000"/>
          <w:kern w:val="0"/>
          <w:sz w:val="20"/>
          <w:szCs w:val="20"/>
          <w:lang w:val="tr-TR" w:eastAsia="tr-TR"/>
          <w14:ligatures w14:val="none"/>
        </w:rPr>
        <w:t> Chronic myofascial pain syndrome with TMJ dysfunction</w:t>
      </w:r>
      <w:r w:rsidR="00226820" w:rsidRPr="00226820">
        <w:rPr>
          <w:rFonts w:ascii="Times New Roman" w:eastAsia="Times New Roman" w:hAnsi="Times New Roman" w:cs="Times New Roman"/>
          <w:color w:val="000000"/>
          <w:kern w:val="0"/>
          <w:sz w:val="20"/>
          <w:szCs w:val="20"/>
          <w:lang w:val="tr-TR" w:eastAsia="tr-TR"/>
          <w14:ligatures w14:val="none"/>
        </w:rPr>
        <w:t>.</w:t>
      </w:r>
      <w:r w:rsidR="00FF6F9B" w:rsidRPr="00226820">
        <w:rPr>
          <w:rFonts w:ascii="Times New Roman" w:eastAsia="Times New Roman" w:hAnsi="Times New Roman" w:cs="Times New Roman"/>
          <w:color w:val="000000"/>
          <w:kern w:val="0"/>
          <w:sz w:val="20"/>
          <w:szCs w:val="20"/>
          <w:lang w:val="tr-TR" w:eastAsia="tr-TR"/>
          <w14:ligatures w14:val="none"/>
        </w:rPr>
        <w:br/>
      </w:r>
    </w:p>
    <w:p w14:paraId="6F2DA4A7" w14:textId="351A67D5" w:rsidR="00FF6F9B" w:rsidRPr="00226820" w:rsidRDefault="00FF6F9B"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i/>
          <w:iCs/>
          <w:color w:val="000000"/>
          <w:kern w:val="0"/>
          <w:sz w:val="20"/>
          <w:szCs w:val="20"/>
          <w:lang w:eastAsia="tr-TR"/>
          <w14:ligatures w14:val="none"/>
        </w:rPr>
        <w:t>Patient Education and Lifestyle Changes:</w:t>
      </w:r>
      <w:r w:rsidR="00226820" w:rsidRPr="00226820">
        <w:rPr>
          <w:rFonts w:ascii="Times New Roman" w:eastAsia="Times New Roman" w:hAnsi="Times New Roman" w:cs="Times New Roman"/>
          <w:color w:val="000000"/>
          <w:kern w:val="0"/>
          <w:sz w:val="20"/>
          <w:szCs w:val="20"/>
          <w:lang w:eastAsia="tr-TR"/>
          <w14:ligatures w14:val="none"/>
        </w:rPr>
        <w:t xml:space="preserve"> The patient is taught jaw-protection techniques (e.g., avoiding hard foods, avoiding wide yawning). Stress management (meditation, relaxation techniques) is recommended. Sleep hygiene (regular sleep hours, a comfortable sleep environment) is advised.</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Physical Therapy:</w:t>
      </w:r>
      <w:r w:rsidR="00226820" w:rsidRPr="00226820">
        <w:rPr>
          <w:rFonts w:ascii="Times New Roman" w:eastAsia="Times New Roman" w:hAnsi="Times New Roman" w:cs="Times New Roman"/>
          <w:color w:val="000000"/>
          <w:kern w:val="0"/>
          <w:sz w:val="20"/>
          <w:szCs w:val="20"/>
          <w:lang w:eastAsia="tr-TR"/>
          <w14:ligatures w14:val="none"/>
        </w:rPr>
        <w:t xml:space="preserve"> Hot Application: Applying a hot compress to the jaw and neck region 2–3 times a day for 15–20 minutes relaxes the muscles. Soft Tissue Massage: Massage of the masseter, temporal, medial pterygoid, and trapezius muscles reduces muscle tension.</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Jaw Exercises:</w:t>
      </w:r>
      <w:r w:rsidR="00226820" w:rsidRPr="00226820">
        <w:rPr>
          <w:rFonts w:ascii="Times New Roman" w:eastAsia="Times New Roman" w:hAnsi="Times New Roman" w:cs="Times New Roman"/>
          <w:color w:val="000000"/>
          <w:kern w:val="0"/>
          <w:sz w:val="20"/>
          <w:szCs w:val="20"/>
          <w:lang w:eastAsia="tr-TR"/>
          <w14:ligatures w14:val="none"/>
        </w:rPr>
        <w:t xml:space="preserve"> Slow and controlled stretching exercises at the pain threshold are recommended (mouth opening, lateral movements).</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Medication:</w:t>
      </w:r>
      <w:r w:rsidR="00226820" w:rsidRPr="00226820">
        <w:rPr>
          <w:rFonts w:ascii="Times New Roman" w:eastAsia="Times New Roman" w:hAnsi="Times New Roman" w:cs="Times New Roman"/>
          <w:color w:val="000000"/>
          <w:kern w:val="0"/>
          <w:sz w:val="20"/>
          <w:szCs w:val="20"/>
          <w:lang w:eastAsia="tr-TR"/>
          <w14:ligatures w14:val="none"/>
        </w:rPr>
        <w:t xml:space="preserve"> NSAIDs (e.g., ibuprofen 400 mg, 3 times a day, 5–7 days) to reduce pain and inflammation. Muscle Relaxant (e.g., tizanidine 2 mg at bedtime) to alleviate muscle spasms. Low-dose Antidepressant (e.g., amitriptyline 10–25 mg at night) can be used for chronic pain, sleep disturbance, and muscle tension.</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Occlusal Splint (Night Guard):</w:t>
      </w:r>
      <w:r w:rsidR="00226820" w:rsidRPr="00226820">
        <w:rPr>
          <w:rFonts w:ascii="Times New Roman" w:eastAsia="Times New Roman" w:hAnsi="Times New Roman" w:cs="Times New Roman"/>
          <w:color w:val="000000"/>
          <w:kern w:val="0"/>
          <w:sz w:val="20"/>
          <w:szCs w:val="20"/>
          <w:lang w:eastAsia="tr-TR"/>
          <w14:ligatures w14:val="none"/>
        </w:rPr>
        <w:t xml:space="preserve"> Due to suspected bruxism, use of a night guard is recommended. This helps relax the muscles and reduce stress on the joint.</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Botulinum Toxin (Botox) Injection:</w:t>
      </w:r>
      <w:r w:rsidR="00226820" w:rsidRPr="00226820">
        <w:rPr>
          <w:rFonts w:ascii="Times New Roman" w:eastAsia="Times New Roman" w:hAnsi="Times New Roman" w:cs="Times New Roman"/>
          <w:color w:val="000000"/>
          <w:kern w:val="0"/>
          <w:sz w:val="20"/>
          <w:szCs w:val="20"/>
          <w:lang w:eastAsia="tr-TR"/>
          <w14:ligatures w14:val="none"/>
        </w:rPr>
        <w:t xml:space="preserve"> For chronic muscle spasms and pain, botulinum toxin injection into the masseter, temporal, and trapezius muscles can be considered. This relaxes the muscles and reduces pain.</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Psychological Support:</w:t>
      </w:r>
      <w:r w:rsidR="00226820" w:rsidRPr="00226820">
        <w:rPr>
          <w:rFonts w:ascii="Times New Roman" w:eastAsia="Times New Roman" w:hAnsi="Times New Roman" w:cs="Times New Roman"/>
          <w:color w:val="000000"/>
          <w:kern w:val="0"/>
          <w:sz w:val="20"/>
          <w:szCs w:val="20"/>
          <w:lang w:eastAsia="tr-TR"/>
          <w14:ligatures w14:val="none"/>
        </w:rPr>
        <w:t xml:space="preserve"> Due to chronic pain and sleep disorders, psychological support (e.g., cognitive behavioral therapy) is recommended.</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Follow-up and Advanced Treatment:</w:t>
      </w:r>
      <w:r w:rsidR="00226820" w:rsidRPr="00226820">
        <w:rPr>
          <w:rFonts w:ascii="Times New Roman" w:eastAsia="Times New Roman" w:hAnsi="Times New Roman" w:cs="Times New Roman"/>
          <w:color w:val="000000"/>
          <w:kern w:val="0"/>
          <w:sz w:val="20"/>
          <w:szCs w:val="20"/>
          <w:lang w:eastAsia="tr-TR"/>
          <w14:ligatures w14:val="none"/>
        </w:rPr>
        <w:t xml:space="preserve"> A follow-up examination is planned in 2–4 weeks. If symptoms do not </w:t>
      </w:r>
      <w:r w:rsidR="00226820" w:rsidRPr="00226820">
        <w:rPr>
          <w:rFonts w:ascii="Times New Roman" w:eastAsia="Times New Roman" w:hAnsi="Times New Roman" w:cs="Times New Roman"/>
          <w:color w:val="000000"/>
          <w:kern w:val="0"/>
          <w:sz w:val="20"/>
          <w:szCs w:val="20"/>
          <w:lang w:eastAsia="tr-TR"/>
          <w14:ligatures w14:val="none"/>
        </w:rPr>
        <w:lastRenderedPageBreak/>
        <w:t>improve or worsen, advanced imaging (MRI or CT) and consultation (physical therapy or TMJ specialist) are recommended.</w:t>
      </w:r>
    </w:p>
    <w:p w14:paraId="45128C8F" w14:textId="1AC93197" w:rsidR="00FF6F9B" w:rsidRPr="00226820" w:rsidRDefault="002945CE" w:rsidP="00226820">
      <w:pPr>
        <w:rPr>
          <w:rFonts w:ascii="Times New Roman" w:eastAsia="Times New Roman" w:hAnsi="Times New Roman" w:cs="Times New Roman"/>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EA82EB8">
          <v:rect id="_x0000_i1033" alt="" style="width:453.6pt;height:.05pt;mso-width-percent:0;mso-height-percent:0;mso-width-percent:0;mso-height-percent:0" o:hralign="center" o:hrstd="t" o:hr="t" fillcolor="#a0a0a0" stroked="f"/>
        </w:pict>
      </w:r>
    </w:p>
    <w:p w14:paraId="74A4226C" w14:textId="679C5706" w:rsidR="00226820" w:rsidRPr="00226820" w:rsidRDefault="00FF6F9B" w:rsidP="00226820">
      <w:pPr>
        <w:spacing w:before="100" w:beforeAutospacing="1" w:after="100" w:afterAutospacing="1"/>
        <w:rPr>
          <w:rFonts w:ascii="Times New Roman" w:eastAsia="Times New Roman" w:hAnsi="Times New Roman" w:cs="Times New Roman"/>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29</w:t>
      </w:r>
    </w:p>
    <w:p w14:paraId="2D219584" w14:textId="03EF5136" w:rsidR="00226820" w:rsidRPr="00226820" w:rsidRDefault="00226820"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eastAsia="tr-TR"/>
          <w14:ligatures w14:val="none"/>
        </w:rPr>
        <w:t xml:space="preserve">A 52-year-old female patient presented with involuntary contractions in the jaw, tongue, and lips for about three years; difficulty opening and closing the mouth; inability to articulate words clearly while speaking; and difficulty chewing during eating. In the patient’s history, it was learned that the symptoms were initially mild but worsened over time, negatively affecting daily life. She stated that her complaints increased especially in stressful situations and when tired, and that there was some relief at rest. Neurological examination revealed marked contractions in the mandibular muscles, involuntary forward and lateral deviations of the jaw, occasional involuntary puckering of the lips, and involuntary movements of the tongue. The patient’s speech was intermittently impaired; it was observed that she could not fully articulate words and her tone of voice became irregular. During feeding, she had </w:t>
      </w:r>
      <w:r w:rsidRPr="00226820">
        <w:rPr>
          <w:rFonts w:ascii="Times New Roman" w:eastAsia="Times New Roman" w:hAnsi="Times New Roman" w:cs="Times New Roman"/>
          <w:color w:val="000000"/>
          <w:kern w:val="0"/>
          <w:sz w:val="20"/>
          <w:szCs w:val="20"/>
          <w:lang w:eastAsia="tr-TR"/>
          <w14:ligatures w14:val="none"/>
        </w:rPr>
        <w:t>difficulty</w:t>
      </w:r>
      <w:r w:rsidRPr="00226820">
        <w:rPr>
          <w:rFonts w:ascii="Times New Roman" w:eastAsia="Times New Roman" w:hAnsi="Times New Roman" w:cs="Times New Roman"/>
          <w:color w:val="000000"/>
          <w:kern w:val="0"/>
          <w:sz w:val="20"/>
          <w:szCs w:val="20"/>
          <w:lang w:eastAsia="tr-TR"/>
          <w14:ligatures w14:val="none"/>
        </w:rPr>
        <w:t xml:space="preserve"> chewing hard foods and her jaw muscles became excessively fatigued. Investigations such as magnetic resonance imaging (MRI) and electromyography (EMG) were performed to determine whether there was any other underlying neurological disease. No structural brain pathology was found in the tests, and metabolic causes were excluded.</w:t>
      </w:r>
    </w:p>
    <w:p w14:paraId="2C3F15AF" w14:textId="516F1265" w:rsidR="00226820" w:rsidRP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Oromandibular dystonia</w:t>
      </w:r>
      <w:r w:rsidRPr="00226820">
        <w:rPr>
          <w:rFonts w:ascii="Times New Roman" w:eastAsia="Times New Roman" w:hAnsi="Times New Roman" w:cs="Times New Roman"/>
          <w:color w:val="000000"/>
          <w:kern w:val="0"/>
          <w:sz w:val="20"/>
          <w:szCs w:val="20"/>
          <w:lang w:val="tr-TR" w:eastAsia="tr-TR"/>
          <w14:ligatures w14:val="none"/>
        </w:rPr>
        <w:br/>
      </w:r>
      <w:r w:rsidR="002945CE" w:rsidRPr="002945CE">
        <w:rPr>
          <w:rFonts w:ascii="Times New Roman" w:eastAsia="Times New Roman" w:hAnsi="Times New Roman" w:cs="Times New Roman"/>
          <w:noProof/>
          <w:kern w:val="0"/>
          <w:sz w:val="20"/>
          <w:szCs w:val="20"/>
          <w:lang w:val="tr-TR" w:eastAsia="tr-TR"/>
        </w:rPr>
        <w:pict w14:anchorId="01F02F49">
          <v:rect id="_x0000_i1032" alt="" style="width:453.6pt;height:.05pt;mso-width-percent:0;mso-height-percent:0;mso-width-percent:0;mso-height-percent:0" o:hralign="center" o:hrstd="t" o:hr="t" fillcolor="#a0a0a0" stroked="f"/>
        </w:pict>
      </w:r>
    </w:p>
    <w:p w14:paraId="3B572F32" w14:textId="77777777" w:rsidR="00226820" w:rsidRDefault="00FF6F9B" w:rsidP="00226820">
      <w:pPr>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Diagnosis :</w:t>
      </w:r>
      <w:r w:rsidRPr="00226820">
        <w:rPr>
          <w:rFonts w:ascii="Times New Roman" w:eastAsia="Times New Roman" w:hAnsi="Times New Roman" w:cs="Times New Roman"/>
          <w:color w:val="000000"/>
          <w:kern w:val="0"/>
          <w:sz w:val="20"/>
          <w:szCs w:val="20"/>
          <w:lang w:val="tr-TR" w:eastAsia="tr-TR"/>
          <w14:ligatures w14:val="none"/>
        </w:rPr>
        <w:t> Oromandibular dystonia</w:t>
      </w:r>
      <w:r w:rsidRPr="00226820">
        <w:rPr>
          <w:rFonts w:ascii="Times New Roman" w:eastAsia="Times New Roman" w:hAnsi="Times New Roman" w:cs="Times New Roman"/>
          <w:color w:val="000000"/>
          <w:kern w:val="0"/>
          <w:sz w:val="20"/>
          <w:szCs w:val="20"/>
          <w:lang w:val="tr-TR" w:eastAsia="tr-TR"/>
          <w14:ligatures w14:val="none"/>
        </w:rPr>
        <w:br/>
      </w:r>
    </w:p>
    <w:p w14:paraId="3FB351AE" w14:textId="0F0B30AE" w:rsidR="00226820" w:rsidRPr="00226820" w:rsidRDefault="00FF6F9B" w:rsidP="00226820">
      <w:pPr>
        <w:rPr>
          <w:rFonts w:ascii="Times New Roman" w:hAnsi="Times New Roman" w:cs="Times New Roman"/>
          <w:noProof/>
          <w:sz w:val="20"/>
          <w:szCs w:val="20"/>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noProof/>
          <w:kern w:val="0"/>
          <w:sz w:val="20"/>
          <w:szCs w:val="20"/>
          <w:lang w:val="tr-TR" w:eastAsia="tr-TR"/>
        </w:rPr>
        <w:t xml:space="preserve"> </w:t>
      </w:r>
      <w:r w:rsidR="00226820" w:rsidRPr="00226820">
        <w:rPr>
          <w:rFonts w:ascii="Times New Roman" w:hAnsi="Times New Roman" w:cs="Times New Roman"/>
          <w:noProof/>
          <w:sz w:val="20"/>
          <w:szCs w:val="20"/>
        </w:rPr>
        <w:t>  Botulinum Toxin (Botox) Application:</w:t>
      </w:r>
      <w:r w:rsidR="00226820" w:rsidRPr="00226820">
        <w:rPr>
          <w:rFonts w:ascii="Times New Roman" w:hAnsi="Times New Roman" w:cs="Times New Roman"/>
          <w:noProof/>
          <w:sz w:val="20"/>
          <w:szCs w:val="20"/>
        </w:rPr>
        <w:br/>
        <w:t>o It is one of the most effective treatment methods.</w:t>
      </w:r>
      <w:r w:rsidR="00226820" w:rsidRPr="00226820">
        <w:rPr>
          <w:rFonts w:ascii="Times New Roman" w:hAnsi="Times New Roman" w:cs="Times New Roman"/>
          <w:noProof/>
          <w:sz w:val="20"/>
          <w:szCs w:val="20"/>
        </w:rPr>
        <w:br/>
        <w:t>o By injecting low doses of botulinum toxin into the masseter, temporalis, pterygoid muscles, and tongue muscles, involuntary contractions can be reduced.</w:t>
      </w:r>
      <w:r w:rsidR="00226820" w:rsidRPr="00226820">
        <w:rPr>
          <w:rFonts w:ascii="Times New Roman" w:hAnsi="Times New Roman" w:cs="Times New Roman"/>
          <w:noProof/>
          <w:sz w:val="20"/>
          <w:szCs w:val="20"/>
        </w:rPr>
        <w:br/>
        <w:t>o Treatment is usually repeated every 3–6 months.</w:t>
      </w:r>
    </w:p>
    <w:p w14:paraId="5D514F69" w14:textId="77777777" w:rsidR="00226820" w:rsidRPr="00226820" w:rsidRDefault="00226820" w:rsidP="00226820">
      <w:pPr>
        <w:spacing w:before="100" w:beforeAutospacing="1" w:after="100" w:afterAutospacing="1"/>
        <w:rPr>
          <w:rFonts w:ascii="Times New Roman" w:eastAsia="Times New Roman" w:hAnsi="Times New Roman" w:cs="Times New Roman"/>
          <w:noProof/>
          <w:kern w:val="0"/>
          <w:sz w:val="20"/>
          <w:szCs w:val="20"/>
          <w:lang w:val="tr-TR" w:eastAsia="tr-TR"/>
        </w:rPr>
      </w:pPr>
      <w:r w:rsidRPr="00226820">
        <w:rPr>
          <w:rFonts w:ascii="Times New Roman" w:eastAsia="Times New Roman" w:hAnsi="Times New Roman" w:cs="Times New Roman"/>
          <w:noProof/>
          <w:kern w:val="0"/>
          <w:sz w:val="20"/>
          <w:szCs w:val="20"/>
          <w:lang w:val="tr-TR" w:eastAsia="tr-TR"/>
        </w:rPr>
        <w:t>  Medical Treatment:</w:t>
      </w:r>
      <w:r w:rsidRPr="00226820">
        <w:rPr>
          <w:rFonts w:ascii="Times New Roman" w:eastAsia="Times New Roman" w:hAnsi="Times New Roman" w:cs="Times New Roman"/>
          <w:noProof/>
          <w:kern w:val="0"/>
          <w:sz w:val="20"/>
          <w:szCs w:val="20"/>
          <w:lang w:val="tr-TR" w:eastAsia="tr-TR"/>
        </w:rPr>
        <w:br/>
        <w:t>o Anticholinergics (e.g., trihexyphenidyl)</w:t>
      </w:r>
      <w:r w:rsidRPr="00226820">
        <w:rPr>
          <w:rFonts w:ascii="Times New Roman" w:eastAsia="Times New Roman" w:hAnsi="Times New Roman" w:cs="Times New Roman"/>
          <w:noProof/>
          <w:kern w:val="0"/>
          <w:sz w:val="20"/>
          <w:szCs w:val="20"/>
          <w:lang w:val="tr-TR" w:eastAsia="tr-TR"/>
        </w:rPr>
        <w:br/>
        <w:t>o Benzodiazepines (e.g., clonazepam)</w:t>
      </w:r>
      <w:r w:rsidRPr="00226820">
        <w:rPr>
          <w:rFonts w:ascii="Times New Roman" w:eastAsia="Times New Roman" w:hAnsi="Times New Roman" w:cs="Times New Roman"/>
          <w:noProof/>
          <w:kern w:val="0"/>
          <w:sz w:val="20"/>
          <w:szCs w:val="20"/>
          <w:lang w:val="tr-TR" w:eastAsia="tr-TR"/>
        </w:rPr>
        <w:br/>
        <w:t>o Dopamine modulators (e.g., tetrabenazine)</w:t>
      </w:r>
      <w:r w:rsidRPr="00226820">
        <w:rPr>
          <w:rFonts w:ascii="Times New Roman" w:eastAsia="Times New Roman" w:hAnsi="Times New Roman" w:cs="Times New Roman"/>
          <w:noProof/>
          <w:kern w:val="0"/>
          <w:sz w:val="20"/>
          <w:szCs w:val="20"/>
          <w:lang w:val="tr-TR" w:eastAsia="tr-TR"/>
        </w:rPr>
        <w:br/>
        <w:t>o A levodopa test should be performed to evaluate response to dopaminergic therapy.</w:t>
      </w:r>
    </w:p>
    <w:p w14:paraId="136048C3" w14:textId="77777777" w:rsidR="00226820" w:rsidRPr="00226820" w:rsidRDefault="00226820" w:rsidP="00226820">
      <w:pPr>
        <w:spacing w:before="100" w:beforeAutospacing="1" w:after="100" w:afterAutospacing="1"/>
        <w:rPr>
          <w:rFonts w:ascii="Times New Roman" w:eastAsia="Times New Roman" w:hAnsi="Times New Roman" w:cs="Times New Roman"/>
          <w:noProof/>
          <w:kern w:val="0"/>
          <w:sz w:val="20"/>
          <w:szCs w:val="20"/>
          <w:lang w:val="tr-TR" w:eastAsia="tr-TR"/>
        </w:rPr>
      </w:pPr>
      <w:r w:rsidRPr="00226820">
        <w:rPr>
          <w:rFonts w:ascii="Times New Roman" w:eastAsia="Times New Roman" w:hAnsi="Times New Roman" w:cs="Times New Roman"/>
          <w:noProof/>
          <w:kern w:val="0"/>
          <w:sz w:val="20"/>
          <w:szCs w:val="20"/>
          <w:lang w:val="tr-TR" w:eastAsia="tr-TR"/>
        </w:rPr>
        <w:t>  Physical Therapy and Rehabilitation:</w:t>
      </w:r>
      <w:r w:rsidRPr="00226820">
        <w:rPr>
          <w:rFonts w:ascii="Times New Roman" w:eastAsia="Times New Roman" w:hAnsi="Times New Roman" w:cs="Times New Roman"/>
          <w:noProof/>
          <w:kern w:val="0"/>
          <w:sz w:val="20"/>
          <w:szCs w:val="20"/>
          <w:lang w:val="tr-TR" w:eastAsia="tr-TR"/>
        </w:rPr>
        <w:br/>
        <w:t>o Special exercises may be recommended to strengthen and relax the jaw and facial muscles.</w:t>
      </w:r>
      <w:r w:rsidRPr="00226820">
        <w:rPr>
          <w:rFonts w:ascii="Times New Roman" w:eastAsia="Times New Roman" w:hAnsi="Times New Roman" w:cs="Times New Roman"/>
          <w:noProof/>
          <w:kern w:val="0"/>
          <w:sz w:val="20"/>
          <w:szCs w:val="20"/>
          <w:lang w:val="tr-TR" w:eastAsia="tr-TR"/>
        </w:rPr>
        <w:br/>
        <w:t>o Speech therapy and swallowing rehabilitation may be beneficial.</w:t>
      </w:r>
    </w:p>
    <w:p w14:paraId="6FD41D9B" w14:textId="77777777" w:rsidR="00226820" w:rsidRPr="00226820" w:rsidRDefault="00226820" w:rsidP="00226820">
      <w:pPr>
        <w:spacing w:before="100" w:beforeAutospacing="1" w:after="100" w:afterAutospacing="1"/>
        <w:rPr>
          <w:rFonts w:ascii="Times New Roman" w:eastAsia="Times New Roman" w:hAnsi="Times New Roman" w:cs="Times New Roman"/>
          <w:noProof/>
          <w:kern w:val="0"/>
          <w:sz w:val="20"/>
          <w:szCs w:val="20"/>
          <w:lang w:val="tr-TR" w:eastAsia="tr-TR"/>
        </w:rPr>
      </w:pPr>
      <w:r w:rsidRPr="00226820">
        <w:rPr>
          <w:rFonts w:ascii="Times New Roman" w:eastAsia="Times New Roman" w:hAnsi="Times New Roman" w:cs="Times New Roman"/>
          <w:noProof/>
          <w:kern w:val="0"/>
          <w:sz w:val="20"/>
          <w:szCs w:val="20"/>
          <w:lang w:val="tr-TR" w:eastAsia="tr-TR"/>
        </w:rPr>
        <w:t>  Cognitive-Behavioral Therapy and Stress Management:</w:t>
      </w:r>
      <w:r w:rsidRPr="00226820">
        <w:rPr>
          <w:rFonts w:ascii="Times New Roman" w:eastAsia="Times New Roman" w:hAnsi="Times New Roman" w:cs="Times New Roman"/>
          <w:noProof/>
          <w:kern w:val="0"/>
          <w:sz w:val="20"/>
          <w:szCs w:val="20"/>
          <w:lang w:val="tr-TR" w:eastAsia="tr-TR"/>
        </w:rPr>
        <w:br/>
        <w:t>o Considering that stress worsens symptoms, psychological support (e.g., relaxation techniques, biofeedback) may be helpful.</w:t>
      </w:r>
    </w:p>
    <w:p w14:paraId="3780A910" w14:textId="77777777" w:rsidR="00226820" w:rsidRPr="00226820" w:rsidRDefault="00226820" w:rsidP="00226820">
      <w:pPr>
        <w:spacing w:before="100" w:beforeAutospacing="1" w:after="100" w:afterAutospacing="1"/>
        <w:rPr>
          <w:rFonts w:ascii="Times New Roman" w:eastAsia="Times New Roman" w:hAnsi="Times New Roman" w:cs="Times New Roman"/>
          <w:noProof/>
          <w:kern w:val="0"/>
          <w:sz w:val="20"/>
          <w:szCs w:val="20"/>
          <w:lang w:val="tr-TR" w:eastAsia="tr-TR"/>
        </w:rPr>
      </w:pPr>
      <w:r w:rsidRPr="00226820">
        <w:rPr>
          <w:rFonts w:ascii="Times New Roman" w:eastAsia="Times New Roman" w:hAnsi="Times New Roman" w:cs="Times New Roman"/>
          <w:noProof/>
          <w:kern w:val="0"/>
          <w:sz w:val="20"/>
          <w:szCs w:val="20"/>
          <w:lang w:val="tr-TR" w:eastAsia="tr-TR"/>
        </w:rPr>
        <w:t>  Surgical Options (For Refractory Cases):</w:t>
      </w:r>
      <w:r w:rsidRPr="00226820">
        <w:rPr>
          <w:rFonts w:ascii="Times New Roman" w:eastAsia="Times New Roman" w:hAnsi="Times New Roman" w:cs="Times New Roman"/>
          <w:noProof/>
          <w:kern w:val="0"/>
          <w:sz w:val="20"/>
          <w:szCs w:val="20"/>
          <w:lang w:val="tr-TR" w:eastAsia="tr-TR"/>
        </w:rPr>
        <w:br/>
        <w:t>o Deep brain stimulation (DBS) can be used in some refractory dystonia cases.</w:t>
      </w:r>
    </w:p>
    <w:p w14:paraId="5ACC1855" w14:textId="5DE297EA" w:rsidR="00226820" w:rsidRPr="00226820" w:rsidRDefault="002945CE"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57662B12">
          <v:rect id="_x0000_i1031" alt="" style="width:453.6pt;height:.05pt;mso-width-percent:0;mso-height-percent:0;mso-width-percent:0;mso-height-percent:0" o:hralign="center" o:hrstd="t" o:hr="t" fillcolor="#a0a0a0" stroked="f"/>
        </w:pict>
      </w:r>
    </w:p>
    <w:p w14:paraId="7A7D0FFE" w14:textId="77777777" w:rsid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Pr="00226820">
        <w:rPr>
          <w:rFonts w:ascii="Times New Roman" w:eastAsia="Times New Roman" w:hAnsi="Times New Roman" w:cs="Times New Roman"/>
          <w:color w:val="000000"/>
          <w:kern w:val="0"/>
          <w:sz w:val="20"/>
          <w:szCs w:val="20"/>
          <w:lang w:val="tr-TR" w:eastAsia="tr-TR"/>
          <w14:ligatures w14:val="none"/>
        </w:rPr>
        <w:t> Oromandibular dystonia</w:t>
      </w:r>
      <w:r w:rsidRPr="00226820">
        <w:rPr>
          <w:rFonts w:ascii="Times New Roman" w:eastAsia="Times New Roman" w:hAnsi="Times New Roman" w:cs="Times New Roman"/>
          <w:color w:val="000000"/>
          <w:kern w:val="0"/>
          <w:sz w:val="20"/>
          <w:szCs w:val="20"/>
          <w:lang w:val="tr-TR" w:eastAsia="tr-TR"/>
          <w14:ligatures w14:val="none"/>
        </w:rPr>
        <w:br/>
      </w:r>
    </w:p>
    <w:p w14:paraId="2852598A" w14:textId="1ABA5C8B" w:rsidR="00226820" w:rsidRP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noProof/>
          <w:kern w:val="0"/>
          <w:sz w:val="20"/>
          <w:szCs w:val="20"/>
          <w:lang w:val="tr-TR" w:eastAsia="tr-TR"/>
        </w:rPr>
        <w:t xml:space="preserve"> </w:t>
      </w:r>
      <w:r w:rsidR="00226820" w:rsidRPr="00226820">
        <w:rPr>
          <w:rFonts w:ascii="Times New Roman" w:eastAsia="Times New Roman" w:hAnsi="Times New Roman" w:cs="Times New Roman"/>
          <w:noProof/>
          <w:kern w:val="0"/>
          <w:sz w:val="20"/>
          <w:szCs w:val="20"/>
          <w:lang w:eastAsia="tr-TR"/>
        </w:rPr>
        <w:t>Botulinum Toxin Injections: Botulinum toxin injections into dystonic muscles can reduce muscle activity and alleviate symptoms. This is one of the most effective treatments for oromandibular dystonia.</w:t>
      </w:r>
      <w:r w:rsidR="00226820" w:rsidRPr="00226820">
        <w:rPr>
          <w:rFonts w:ascii="Times New Roman" w:eastAsia="Times New Roman" w:hAnsi="Times New Roman" w:cs="Times New Roman"/>
          <w:noProof/>
          <w:kern w:val="0"/>
          <w:sz w:val="20"/>
          <w:szCs w:val="20"/>
          <w:lang w:eastAsia="tr-TR"/>
        </w:rPr>
        <w:br/>
        <w:t xml:space="preserve">• Medication: Anticholinergics, muscle relaxants, and other drugs may alleviate symptoms in some patients. </w:t>
      </w:r>
      <w:r w:rsidR="00226820" w:rsidRPr="00226820">
        <w:rPr>
          <w:rFonts w:ascii="Times New Roman" w:eastAsia="Times New Roman" w:hAnsi="Times New Roman" w:cs="Times New Roman"/>
          <w:noProof/>
          <w:kern w:val="0"/>
          <w:sz w:val="20"/>
          <w:szCs w:val="20"/>
          <w:lang w:eastAsia="tr-TR"/>
        </w:rPr>
        <w:lastRenderedPageBreak/>
        <w:t>However, side effects may occur and they may not be effective in every patient.</w:t>
      </w:r>
      <w:r w:rsidR="00226820" w:rsidRPr="00226820">
        <w:rPr>
          <w:rFonts w:ascii="Times New Roman" w:eastAsia="Times New Roman" w:hAnsi="Times New Roman" w:cs="Times New Roman"/>
          <w:noProof/>
          <w:kern w:val="0"/>
          <w:sz w:val="20"/>
          <w:szCs w:val="20"/>
          <w:lang w:eastAsia="tr-TR"/>
        </w:rPr>
        <w:br/>
        <w:t>• Physical Therapy and Speech Therapy: Physical therapy and speech therapy can help improve muscle control and speech function.</w:t>
      </w:r>
      <w:r w:rsidR="00226820" w:rsidRPr="00226820">
        <w:rPr>
          <w:rFonts w:ascii="Times New Roman" w:eastAsia="Times New Roman" w:hAnsi="Times New Roman" w:cs="Times New Roman"/>
          <w:noProof/>
          <w:kern w:val="0"/>
          <w:sz w:val="20"/>
          <w:szCs w:val="20"/>
          <w:lang w:eastAsia="tr-TR"/>
        </w:rPr>
        <w:br/>
        <w:t>• Behavioral Techniques: Behavioral techniques such as stress management and biofeedback can help control symptoms.</w:t>
      </w:r>
      <w:r w:rsidR="00226820" w:rsidRPr="00226820">
        <w:rPr>
          <w:rFonts w:ascii="Times New Roman" w:eastAsia="Times New Roman" w:hAnsi="Times New Roman" w:cs="Times New Roman"/>
          <w:noProof/>
          <w:kern w:val="0"/>
          <w:sz w:val="20"/>
          <w:szCs w:val="20"/>
          <w:lang w:eastAsia="tr-TR"/>
        </w:rPr>
        <w:br/>
        <w:t>• Surgical Treatment: Rarely, surgery can be considered in severe cases unresponsive to other treatments.</w:t>
      </w:r>
      <w:r w:rsidR="002945CE" w:rsidRPr="002945CE">
        <w:rPr>
          <w:rFonts w:ascii="Times New Roman" w:eastAsia="Times New Roman" w:hAnsi="Times New Roman" w:cs="Times New Roman"/>
          <w:noProof/>
          <w:kern w:val="0"/>
          <w:sz w:val="20"/>
          <w:szCs w:val="20"/>
          <w:lang w:val="tr-TR" w:eastAsia="tr-TR"/>
        </w:rPr>
        <w:pict w14:anchorId="2BDC69A6">
          <v:rect id="_x0000_i1030" alt="" style="width:453.6pt;height:.05pt;mso-width-percent:0;mso-height-percent:0;mso-width-percent:0;mso-height-percent:0" o:hralign="center" o:hrstd="t" o:hr="t" fillcolor="#a0a0a0" stroked="f"/>
        </w:pict>
      </w:r>
    </w:p>
    <w:p w14:paraId="40B4A37C" w14:textId="77777777" w:rsidR="00226820" w:rsidRDefault="00FF6F9B"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V3 Diagnosis :</w:t>
      </w:r>
      <w:r w:rsidRPr="00226820">
        <w:rPr>
          <w:rFonts w:ascii="Times New Roman" w:eastAsia="Times New Roman" w:hAnsi="Times New Roman" w:cs="Times New Roman"/>
          <w:color w:val="000000"/>
          <w:kern w:val="0"/>
          <w:sz w:val="20"/>
          <w:szCs w:val="20"/>
          <w:lang w:val="tr-TR" w:eastAsia="tr-TR"/>
          <w14:ligatures w14:val="none"/>
        </w:rPr>
        <w:t> Oromandibular dystonia</w:t>
      </w:r>
      <w:r w:rsidRPr="00226820">
        <w:rPr>
          <w:rFonts w:ascii="Times New Roman" w:eastAsia="Times New Roman" w:hAnsi="Times New Roman" w:cs="Times New Roman"/>
          <w:color w:val="000000"/>
          <w:kern w:val="0"/>
          <w:sz w:val="20"/>
          <w:szCs w:val="20"/>
          <w:lang w:val="tr-TR" w:eastAsia="tr-TR"/>
          <w14:ligatures w14:val="none"/>
        </w:rPr>
        <w:br/>
      </w:r>
    </w:p>
    <w:p w14:paraId="73A72762" w14:textId="2ADB78C3" w:rsidR="00FF6F9B" w:rsidRPr="00226820" w:rsidRDefault="00FF6F9B"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Deep Seek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i/>
          <w:iCs/>
          <w:color w:val="000000"/>
          <w:kern w:val="0"/>
          <w:sz w:val="20"/>
          <w:szCs w:val="20"/>
          <w:lang w:eastAsia="tr-TR"/>
          <w14:ligatures w14:val="none"/>
        </w:rPr>
        <w:t>Botulinum Toxin (Botox) Injections:</w:t>
      </w:r>
      <w:r w:rsidR="00226820" w:rsidRPr="00226820">
        <w:rPr>
          <w:rFonts w:ascii="Times New Roman" w:eastAsia="Times New Roman" w:hAnsi="Times New Roman" w:cs="Times New Roman"/>
          <w:color w:val="000000"/>
          <w:kern w:val="0"/>
          <w:sz w:val="20"/>
          <w:szCs w:val="20"/>
          <w:lang w:eastAsia="tr-TR"/>
          <w14:ligatures w14:val="none"/>
        </w:rPr>
        <w:t xml:space="preserve"> By injecting botulinum toxin into the affected muscles in oromandibular dystonia, contractions can be reduced. This treatment can significantly alleviate symptoms and improve the patient’s quality of life.</w:t>
      </w:r>
      <w:r w:rsidR="00226820" w:rsidRPr="00226820">
        <w:rPr>
          <w:rFonts w:ascii="Times New Roman" w:eastAsia="Times New Roman" w:hAnsi="Times New Roman" w:cs="Times New Roman"/>
          <w:color w:val="000000"/>
          <w:kern w:val="0"/>
          <w:sz w:val="20"/>
          <w:szCs w:val="20"/>
          <w:lang w:eastAsia="tr-TR"/>
          <w14:ligatures w14:val="none"/>
        </w:rPr>
        <w:br/>
        <w:t>Treatment should be planned by a neurologist or a dentist experienced in this area.</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Medication:</w:t>
      </w:r>
      <w:r w:rsidR="00226820" w:rsidRPr="00226820">
        <w:rPr>
          <w:rFonts w:ascii="Times New Roman" w:eastAsia="Times New Roman" w:hAnsi="Times New Roman" w:cs="Times New Roman"/>
          <w:color w:val="000000"/>
          <w:kern w:val="0"/>
          <w:sz w:val="20"/>
          <w:szCs w:val="20"/>
          <w:lang w:eastAsia="tr-TR"/>
          <w14:ligatures w14:val="none"/>
        </w:rPr>
        <w:t xml:space="preserve"> Benzodiazepines (e.g., clonazepam) or anticholinergic drugs (e.g., trihexyphenidyl) can be used to alleviate dystonia symptoms. However, these medications should be used cautiously due to potential side effects.</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Stress Management and Behavioral Therapy</w:t>
      </w:r>
      <w:r w:rsidR="00226820" w:rsidRPr="00226820">
        <w:rPr>
          <w:rFonts w:ascii="Times New Roman" w:eastAsia="Times New Roman" w:hAnsi="Times New Roman" w:cs="Times New Roman"/>
          <w:color w:val="000000"/>
          <w:kern w:val="0"/>
          <w:sz w:val="20"/>
          <w:szCs w:val="20"/>
          <w:lang w:eastAsia="tr-TR"/>
          <w14:ligatures w14:val="none"/>
        </w:rPr>
        <w:t>: Since stress can trigger symptoms, stress-management techniques (meditation, yoga, breathing exercises) can be recommended. Behavioral therapy or psychological support can help the patient cope with symptoms.</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Physical Therapy and Exercises:</w:t>
      </w:r>
      <w:r w:rsidR="00226820" w:rsidRPr="00226820">
        <w:rPr>
          <w:rFonts w:ascii="Times New Roman" w:eastAsia="Times New Roman" w:hAnsi="Times New Roman" w:cs="Times New Roman"/>
          <w:color w:val="000000"/>
          <w:kern w:val="0"/>
          <w:sz w:val="20"/>
          <w:szCs w:val="20"/>
          <w:lang w:eastAsia="tr-TR"/>
          <w14:ligatures w14:val="none"/>
        </w:rPr>
        <w:t xml:space="preserve"> Physical therapy applications and exercises aimed at relaxing the jaw muscles can be recommended. Exercises specifically for the temporomandibular joint (TMJ) may be beneficial.</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Dental Approach:</w:t>
      </w:r>
      <w:r w:rsidR="00226820" w:rsidRPr="00226820">
        <w:rPr>
          <w:rFonts w:ascii="Times New Roman" w:eastAsia="Times New Roman" w:hAnsi="Times New Roman" w:cs="Times New Roman"/>
          <w:color w:val="000000"/>
          <w:kern w:val="0"/>
          <w:sz w:val="20"/>
          <w:szCs w:val="20"/>
          <w:lang w:eastAsia="tr-TR"/>
          <w14:ligatures w14:val="none"/>
        </w:rPr>
        <w:t xml:space="preserve"> If bruxism is suspected, use of a night guard (occlusal splint) can be recommended. Evaluation should be made for temporomandibular joint dysfunction (TMJ disorder).</w:t>
      </w:r>
      <w:r w:rsidR="00226820" w:rsidRPr="00226820">
        <w:rPr>
          <w:rFonts w:ascii="Times New Roman" w:eastAsia="Times New Roman" w:hAnsi="Times New Roman" w:cs="Times New Roman"/>
          <w:color w:val="000000"/>
          <w:kern w:val="0"/>
          <w:sz w:val="20"/>
          <w:szCs w:val="20"/>
          <w:lang w:eastAsia="tr-TR"/>
          <w14:ligatures w14:val="none"/>
        </w:rPr>
        <w:br/>
      </w:r>
      <w:r w:rsidR="00226820" w:rsidRPr="00226820">
        <w:rPr>
          <w:rFonts w:ascii="Times New Roman" w:eastAsia="Times New Roman" w:hAnsi="Times New Roman" w:cs="Times New Roman"/>
          <w:i/>
          <w:iCs/>
          <w:color w:val="000000"/>
          <w:kern w:val="0"/>
          <w:sz w:val="20"/>
          <w:szCs w:val="20"/>
          <w:lang w:eastAsia="tr-TR"/>
          <w14:ligatures w14:val="none"/>
        </w:rPr>
        <w:t>Neurological Follow-up:</w:t>
      </w:r>
      <w:r w:rsidR="00226820" w:rsidRPr="00226820">
        <w:rPr>
          <w:rFonts w:ascii="Times New Roman" w:eastAsia="Times New Roman" w:hAnsi="Times New Roman" w:cs="Times New Roman"/>
          <w:color w:val="000000"/>
          <w:kern w:val="0"/>
          <w:sz w:val="20"/>
          <w:szCs w:val="20"/>
          <w:lang w:eastAsia="tr-TR"/>
          <w14:ligatures w14:val="none"/>
        </w:rPr>
        <w:t xml:space="preserve"> Regular neurological follow-up is recommended because the patient’s symptoms are progressive or variable. Periodic checks should be performed to rule out other underlying neurological conditions.</w:t>
      </w:r>
    </w:p>
    <w:p w14:paraId="562D278D" w14:textId="1D532085" w:rsidR="00226820" w:rsidRPr="00226820" w:rsidRDefault="002945CE"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44919276">
          <v:rect id="_x0000_i1029" alt="" style="width:453.6pt;height:.05pt;mso-width-percent:0;mso-height-percent:0;mso-width-percent:0;mso-height-percent:0" o:hralign="center" o:hrstd="t" o:hr="t" fillcolor="#a0a0a0" stroked="f"/>
        </w:pict>
      </w:r>
    </w:p>
    <w:p w14:paraId="780F549C" w14:textId="77777777" w:rsidR="00226820" w:rsidRPr="00226820" w:rsidRDefault="00FF6F9B" w:rsidP="00226820">
      <w:pPr>
        <w:spacing w:before="100" w:beforeAutospacing="1" w:after="100" w:afterAutospacing="1"/>
        <w:rPr>
          <w:rFonts w:ascii="Times New Roman" w:eastAsia="Times New Roman" w:hAnsi="Times New Roman" w:cs="Times New Roman"/>
          <w:b/>
          <w:bCs/>
          <w:color w:val="000000"/>
          <w:kern w:val="0"/>
          <w:sz w:val="32"/>
          <w:szCs w:val="32"/>
          <w:lang w:val="tr-TR" w:eastAsia="tr-TR"/>
          <w14:ligatures w14:val="none"/>
        </w:rPr>
      </w:pPr>
      <w:r w:rsidRPr="00226820">
        <w:rPr>
          <w:rFonts w:ascii="Times New Roman" w:eastAsia="Times New Roman" w:hAnsi="Times New Roman" w:cs="Times New Roman"/>
          <w:b/>
          <w:bCs/>
          <w:color w:val="000000"/>
          <w:kern w:val="0"/>
          <w:sz w:val="32"/>
          <w:szCs w:val="32"/>
          <w:lang w:val="tr-TR" w:eastAsia="tr-TR"/>
          <w14:ligatures w14:val="none"/>
        </w:rPr>
        <w:t>Case 30</w:t>
      </w:r>
    </w:p>
    <w:p w14:paraId="691B4FFC" w14:textId="6A2712F6" w:rsidR="00226820" w:rsidRDefault="00226820"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eastAsia="tr-TR"/>
          <w14:ligatures w14:val="none"/>
        </w:rPr>
        <w:t>A 36-year-old female patient presented complaining that for the past three years she wakes up with jaw pain, headache, and a feeling of tightness in the facial muscles. There is a history of nocturnal tooth clenching and grinding, and her spouse reported hearing distinct tooth-grinding sounds during sleep. She stated that her complaints increased during stressful periods and that she sometimes noticed clenching during the day. Dental examination revealed marked tenderness and hypertrophy in the masseter muscles, wear facets and enamel loss on tooth surfaces. There were distinct scalloped impressions on the tongue margins. Mild tenderness was detected on palpation of the temporomandibular joint, and she reported occasionally hearing a clicking sound from the joint. She added that her sleep pattern was irregular, she woke up tired in the morning, and felt fatigue during the day.</w:t>
      </w:r>
      <w:r w:rsidR="00FF6F9B" w:rsidRPr="00226820">
        <w:rPr>
          <w:rFonts w:ascii="Times New Roman" w:eastAsia="Times New Roman" w:hAnsi="Times New Roman" w:cs="Times New Roman"/>
          <w:color w:val="000000"/>
          <w:kern w:val="0"/>
          <w:sz w:val="20"/>
          <w:szCs w:val="20"/>
          <w:lang w:val="tr-TR" w:eastAsia="tr-TR"/>
          <w14:ligatures w14:val="none"/>
        </w:rPr>
        <w:br/>
      </w:r>
    </w:p>
    <w:p w14:paraId="4E9770B5" w14:textId="6CF0B34C" w:rsidR="00226820" w:rsidRPr="00226820" w:rsidRDefault="00FF6F9B"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Expected Diagnosis Answer:</w:t>
      </w:r>
      <w:r w:rsidRPr="00226820">
        <w:rPr>
          <w:rFonts w:ascii="Times New Roman" w:eastAsia="Times New Roman" w:hAnsi="Times New Roman" w:cs="Times New Roman"/>
          <w:color w:val="000000"/>
          <w:kern w:val="0"/>
          <w:sz w:val="20"/>
          <w:szCs w:val="20"/>
          <w:lang w:val="tr-TR" w:eastAsia="tr-TR"/>
          <w14:ligatures w14:val="none"/>
        </w:rPr>
        <w:t> Sleep bruxism</w:t>
      </w:r>
    </w:p>
    <w:p w14:paraId="1DBB023F" w14:textId="77777777" w:rsidR="00226820" w:rsidRDefault="002945CE"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32C3301A">
          <v:rect id="_x0000_i1028" alt="" style="width:453.6pt;height:.05pt;mso-width-percent:0;mso-height-percent:0;mso-width-percent:0;mso-height-percent:0" o:hralign="center" o:hrstd="t" o:hr="t" fillcolor="#a0a0a0" stroked="f"/>
        </w:pict>
      </w:r>
      <w:r w:rsidR="00FF6F9B" w:rsidRPr="00226820">
        <w:rPr>
          <w:rFonts w:ascii="Times New Roman" w:eastAsia="Times New Roman" w:hAnsi="Times New Roman" w:cs="Times New Roman"/>
          <w:color w:val="000000"/>
          <w:kern w:val="0"/>
          <w:sz w:val="20"/>
          <w:szCs w:val="20"/>
          <w:lang w:val="tr-TR" w:eastAsia="tr-TR"/>
          <w14:ligatures w14:val="none"/>
        </w:rPr>
        <w:br/>
      </w:r>
      <w:r w:rsidR="00FF6F9B" w:rsidRPr="00226820">
        <w:rPr>
          <w:rFonts w:ascii="Times New Roman" w:eastAsia="Times New Roman" w:hAnsi="Times New Roman" w:cs="Times New Roman"/>
          <w:b/>
          <w:bCs/>
          <w:color w:val="000000"/>
          <w:kern w:val="0"/>
          <w:sz w:val="20"/>
          <w:szCs w:val="20"/>
          <w:lang w:val="tr-TR" w:eastAsia="tr-TR"/>
          <w14:ligatures w14:val="none"/>
        </w:rPr>
        <w:t>Chat Gpt 4.0 Diagnosis :</w:t>
      </w:r>
      <w:r w:rsidR="00FF6F9B" w:rsidRPr="00226820">
        <w:rPr>
          <w:rFonts w:ascii="Times New Roman" w:eastAsia="Times New Roman" w:hAnsi="Times New Roman" w:cs="Times New Roman"/>
          <w:color w:val="000000"/>
          <w:kern w:val="0"/>
          <w:sz w:val="20"/>
          <w:szCs w:val="20"/>
          <w:lang w:val="tr-TR" w:eastAsia="tr-TR"/>
          <w14:ligatures w14:val="none"/>
        </w:rPr>
        <w:t> Bruxism (clenching/grinding) with associated TMJ dysfunction</w:t>
      </w:r>
      <w:r w:rsidR="00FF6F9B" w:rsidRPr="00226820">
        <w:rPr>
          <w:rFonts w:ascii="Times New Roman" w:eastAsia="Times New Roman" w:hAnsi="Times New Roman" w:cs="Times New Roman"/>
          <w:color w:val="000000"/>
          <w:kern w:val="0"/>
          <w:sz w:val="20"/>
          <w:szCs w:val="20"/>
          <w:lang w:val="tr-TR" w:eastAsia="tr-TR"/>
          <w14:ligatures w14:val="none"/>
        </w:rPr>
        <w:br/>
      </w:r>
    </w:p>
    <w:p w14:paraId="137B2BB8" w14:textId="7F2DDE6D" w:rsidR="00226820" w:rsidRPr="00226820" w:rsidRDefault="00FF6F9B"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Chat Gpt 4.0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color w:val="000000"/>
          <w:kern w:val="0"/>
          <w:sz w:val="20"/>
          <w:szCs w:val="20"/>
          <w:lang w:val="tr-TR" w:eastAsia="tr-TR"/>
          <w14:ligatures w14:val="none"/>
        </w:rPr>
        <w:t xml:space="preserve"> </w:t>
      </w:r>
      <w:r w:rsidR="00226820" w:rsidRPr="00226820">
        <w:rPr>
          <w:rFonts w:ascii="Times New Roman" w:eastAsia="Times New Roman" w:hAnsi="Times New Roman" w:cs="Times New Roman"/>
          <w:i/>
          <w:iCs/>
          <w:color w:val="000000"/>
          <w:kern w:val="0"/>
          <w:sz w:val="20"/>
          <w:szCs w:val="20"/>
          <w:lang w:val="tr-TR" w:eastAsia="tr-TR"/>
          <w14:ligatures w14:val="none"/>
        </w:rPr>
        <w:t>Preventive and Protective Approach:</w:t>
      </w:r>
    </w:p>
    <w:p w14:paraId="7748FB6C"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Night guard (occlusal splint) application:</w:t>
      </w:r>
    </w:p>
    <w:p w14:paraId="45E2464F"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A custom-made clear rigid night guard is recommended.</w:t>
      </w:r>
    </w:p>
    <w:p w14:paraId="14B02A15"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This splint prevents tooth wear, relaxes the jaw muscles, and reduces stress on the joint.</w:t>
      </w:r>
    </w:p>
    <w:p w14:paraId="454B11E3" w14:textId="77777777" w:rsidR="00226820" w:rsidRPr="00226820" w:rsidRDefault="00226820" w:rsidP="00226820">
      <w:pPr>
        <w:spacing w:before="100" w:beforeAutospacing="1" w:after="100" w:afterAutospacing="1"/>
        <w:rPr>
          <w:rFonts w:ascii="Times New Roman" w:eastAsia="Times New Roman" w:hAnsi="Times New Roman" w:cs="Times New Roman"/>
          <w:i/>
          <w:iCs/>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lastRenderedPageBreak/>
        <w:t>Muscle Relaxation and Pain Management:</w:t>
      </w:r>
    </w:p>
    <w:p w14:paraId="6BFA1C63"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Physiotherapy and Jaw Exercises:</w:t>
      </w:r>
    </w:p>
    <w:p w14:paraId="751FE385"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Stretching and massage techniques aimed at relaxing the jaw muscles are recommended.</w:t>
      </w:r>
    </w:p>
    <w:p w14:paraId="6368522F"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Hot-cold applications can provide muscle relaxation.</w:t>
      </w:r>
    </w:p>
    <w:p w14:paraId="3425D26E"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Referral to physical therapy may be considered.</w:t>
      </w:r>
    </w:p>
    <w:p w14:paraId="09BAF649" w14:textId="7F7BD62E" w:rsidR="00226820" w:rsidRPr="00226820" w:rsidRDefault="00226820" w:rsidP="00226820">
      <w:pPr>
        <w:spacing w:before="100" w:beforeAutospacing="1" w:after="100" w:afterAutospacing="1"/>
        <w:rPr>
          <w:rFonts w:ascii="Times New Roman" w:eastAsia="Times New Roman" w:hAnsi="Times New Roman" w:cs="Times New Roman"/>
          <w:i/>
          <w:iCs/>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t>• Botulinum Toxin (Botox) Application (If Needed):</w:t>
      </w:r>
      <w:r w:rsidRPr="00226820">
        <w:rPr>
          <w:rFonts w:ascii="Times New Roman" w:eastAsia="Times New Roman" w:hAnsi="Times New Roman" w:cs="Times New Roman"/>
          <w:i/>
          <w:iCs/>
          <w:color w:val="000000"/>
          <w:kern w:val="0"/>
          <w:sz w:val="20"/>
          <w:szCs w:val="20"/>
          <w:lang w:val="tr-TR" w:eastAsia="tr-TR"/>
          <w14:ligatures w14:val="none"/>
        </w:rPr>
        <w:t xml:space="preserve"> </w:t>
      </w:r>
      <w:r w:rsidRPr="00226820">
        <w:rPr>
          <w:rFonts w:ascii="Times New Roman" w:eastAsia="Times New Roman" w:hAnsi="Times New Roman" w:cs="Times New Roman"/>
          <w:color w:val="000000"/>
          <w:kern w:val="0"/>
          <w:sz w:val="20"/>
          <w:szCs w:val="20"/>
          <w:lang w:val="tr-TR" w:eastAsia="tr-TR"/>
          <w14:ligatures w14:val="none"/>
        </w:rPr>
        <w:t xml:space="preserve"> If masseter muscle hypertrophy is marked and relief cannot be achieved with other treatments, botulinum toxin (Botox) injection into the masseter muscles can be performed.By reducing muscle activity, it decreases clenching force and alleviates pain.</w:t>
      </w:r>
    </w:p>
    <w:p w14:paraId="2B169D4B" w14:textId="326D59C9" w:rsidR="00226820" w:rsidRPr="00226820" w:rsidRDefault="00226820" w:rsidP="00226820">
      <w:pPr>
        <w:spacing w:before="100" w:beforeAutospacing="1" w:after="100" w:afterAutospacing="1"/>
        <w:rPr>
          <w:rFonts w:ascii="Times New Roman" w:eastAsia="Times New Roman" w:hAnsi="Times New Roman" w:cs="Times New Roman"/>
          <w:i/>
          <w:iCs/>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t>Stress Management and Behavioral Therapy:</w:t>
      </w:r>
      <w:r w:rsidRPr="00226820">
        <w:rPr>
          <w:rFonts w:ascii="Times New Roman" w:eastAsia="Times New Roman" w:hAnsi="Times New Roman" w:cs="Times New Roman"/>
          <w:i/>
          <w:iCs/>
          <w:color w:val="000000"/>
          <w:kern w:val="0"/>
          <w:sz w:val="20"/>
          <w:szCs w:val="20"/>
          <w:lang w:val="tr-TR" w:eastAsia="tr-TR"/>
          <w14:ligatures w14:val="none"/>
        </w:rPr>
        <w:t xml:space="preserve"> </w:t>
      </w:r>
      <w:r w:rsidRPr="00226820">
        <w:rPr>
          <w:rFonts w:ascii="Times New Roman" w:eastAsia="Times New Roman" w:hAnsi="Times New Roman" w:cs="Times New Roman"/>
          <w:color w:val="000000"/>
          <w:kern w:val="0"/>
          <w:sz w:val="20"/>
          <w:szCs w:val="20"/>
          <w:lang w:val="tr-TR" w:eastAsia="tr-TR"/>
          <w14:ligatures w14:val="none"/>
        </w:rPr>
        <w:t>Considering that stress increases bruxism, the patient should be informed about stress management.</w:t>
      </w:r>
    </w:p>
    <w:p w14:paraId="1D9D0650"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Relaxation techniques, yoga, breathing exercises, and cognitive behavioral therapy (CBT) can be recommended.</w:t>
      </w:r>
    </w:p>
    <w:p w14:paraId="2C07EA27"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The patient should be reminded to consciously relax jaw position when noticing daytime clenching (tip of the tongue to the palate, teeth apart, lips closed).</w:t>
      </w:r>
    </w:p>
    <w:p w14:paraId="46AEB1C2" w14:textId="77777777" w:rsidR="00226820" w:rsidRPr="00226820" w:rsidRDefault="00226820" w:rsidP="00226820">
      <w:pPr>
        <w:spacing w:before="100" w:beforeAutospacing="1" w:after="100" w:afterAutospacing="1"/>
        <w:rPr>
          <w:rFonts w:ascii="Times New Roman" w:eastAsia="Times New Roman" w:hAnsi="Times New Roman" w:cs="Times New Roman"/>
          <w:i/>
          <w:iCs/>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t>Sleep Routine and Lifestyle Changes:</w:t>
      </w:r>
    </w:p>
    <w:p w14:paraId="36E64647" w14:textId="11AB9F4F"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Sleep hygiene recommendations:</w:t>
      </w:r>
    </w:p>
    <w:p w14:paraId="3B22F3BA"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Regular sleep hours, limiting screen time, and relaxing activities before bedtime are recommended.</w:t>
      </w:r>
    </w:p>
    <w:p w14:paraId="46ECE98E"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Referral to a sleep-medicine specialist can be made if necessary.</w:t>
      </w:r>
    </w:p>
    <w:p w14:paraId="09C8D544"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 Reducing consumption of caffeine, alcohol, and nicotine:</w:t>
      </w:r>
    </w:p>
    <w:p w14:paraId="036B925F" w14:textId="78AA3BA9"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These substances can trigger bruxism; therefore, limiting them is recommended.</w:t>
      </w:r>
    </w:p>
    <w:p w14:paraId="24280C4D" w14:textId="77777777" w:rsidR="00226820" w:rsidRDefault="002945CE"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0DE10795">
          <v:rect id="_x0000_i1027" alt="" style="width:453.6pt;height:.05pt;mso-width-percent:0;mso-height-percent:0;mso-width-percent:0;mso-height-percent:0" o:hralign="center" o:hrstd="t" o:hr="t" fillcolor="#a0a0a0" stroked="f"/>
        </w:pict>
      </w:r>
      <w:r w:rsidR="00FF6F9B" w:rsidRPr="00226820">
        <w:rPr>
          <w:rFonts w:ascii="Times New Roman" w:eastAsia="Times New Roman" w:hAnsi="Times New Roman" w:cs="Times New Roman"/>
          <w:color w:val="000000"/>
          <w:kern w:val="0"/>
          <w:sz w:val="20"/>
          <w:szCs w:val="20"/>
          <w:lang w:val="tr-TR" w:eastAsia="tr-TR"/>
          <w14:ligatures w14:val="none"/>
        </w:rPr>
        <w:br/>
      </w:r>
      <w:r w:rsidR="00FF6F9B" w:rsidRPr="00226820">
        <w:rPr>
          <w:rFonts w:ascii="Times New Roman" w:eastAsia="Times New Roman" w:hAnsi="Times New Roman" w:cs="Times New Roman"/>
          <w:b/>
          <w:bCs/>
          <w:color w:val="000000"/>
          <w:kern w:val="0"/>
          <w:sz w:val="20"/>
          <w:szCs w:val="20"/>
          <w:lang w:val="tr-TR" w:eastAsia="tr-TR"/>
          <w14:ligatures w14:val="none"/>
        </w:rPr>
        <w:t>Gemini Advanced Diagnosis :</w:t>
      </w:r>
      <w:r w:rsidR="00FF6F9B" w:rsidRPr="00226820">
        <w:rPr>
          <w:rFonts w:ascii="Times New Roman" w:eastAsia="Times New Roman" w:hAnsi="Times New Roman" w:cs="Times New Roman"/>
          <w:color w:val="000000"/>
          <w:kern w:val="0"/>
          <w:sz w:val="20"/>
          <w:szCs w:val="20"/>
          <w:lang w:val="tr-TR" w:eastAsia="tr-TR"/>
          <w14:ligatures w14:val="none"/>
        </w:rPr>
        <w:t> Bruxism (clenching/grinding) and TMJ disorders</w:t>
      </w:r>
      <w:r w:rsidR="00FF6F9B" w:rsidRPr="00226820">
        <w:rPr>
          <w:rFonts w:ascii="Times New Roman" w:eastAsia="Times New Roman" w:hAnsi="Times New Roman" w:cs="Times New Roman"/>
          <w:color w:val="000000"/>
          <w:kern w:val="0"/>
          <w:sz w:val="20"/>
          <w:szCs w:val="20"/>
          <w:lang w:val="tr-TR" w:eastAsia="tr-TR"/>
          <w14:ligatures w14:val="none"/>
        </w:rPr>
        <w:br/>
      </w:r>
    </w:p>
    <w:p w14:paraId="1A0B9097" w14:textId="2A51EE19" w:rsidR="00226820" w:rsidRPr="00226820" w:rsidRDefault="00FF6F9B"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Gemini Advanced Treatment :</w:t>
      </w:r>
      <w:r w:rsidRPr="00226820">
        <w:rPr>
          <w:rFonts w:ascii="Times New Roman" w:eastAsia="Times New Roman" w:hAnsi="Times New Roman" w:cs="Times New Roman"/>
          <w:color w:val="000000"/>
          <w:kern w:val="0"/>
          <w:sz w:val="20"/>
          <w:szCs w:val="20"/>
          <w:lang w:val="tr-TR" w:eastAsia="tr-TR"/>
          <w14:ligatures w14:val="none"/>
        </w:rPr>
        <w:t> </w:t>
      </w:r>
      <w:r w:rsidR="00226820" w:rsidRPr="00226820">
        <w:rPr>
          <w:rFonts w:ascii="Times New Roman" w:eastAsia="Times New Roman" w:hAnsi="Times New Roman" w:cs="Times New Roman"/>
          <w:color w:val="000000"/>
          <w:kern w:val="0"/>
          <w:sz w:val="20"/>
          <w:szCs w:val="20"/>
          <w:lang w:val="tr-TR" w:eastAsia="tr-TR"/>
          <w14:ligatures w14:val="none"/>
        </w:rPr>
        <w:t xml:space="preserve">1. </w:t>
      </w:r>
      <w:r w:rsidR="00226820" w:rsidRPr="00226820">
        <w:rPr>
          <w:rFonts w:ascii="Times New Roman" w:eastAsia="Times New Roman" w:hAnsi="Times New Roman" w:cs="Times New Roman"/>
          <w:color w:val="000000"/>
          <w:kern w:val="0"/>
          <w:sz w:val="20"/>
          <w:szCs w:val="20"/>
          <w:lang w:val="tr-TR" w:eastAsia="tr-TR"/>
          <w14:ligatures w14:val="none"/>
        </w:rPr>
        <w:t>Patient Education and Awareness:</w:t>
      </w:r>
    </w:p>
    <w:p w14:paraId="48B6B351"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The patient should be given detailed information about bruxism and TMJ disorders.</w:t>
      </w:r>
    </w:p>
    <w:p w14:paraId="240A08B0"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The patient should be encouraged to be aware of the clenching/grinding habit and to try to control it.</w:t>
      </w:r>
    </w:p>
    <w:p w14:paraId="2FFC0EBF"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Stress-management techniques (meditation, yoga, deep-breathing exercises) should be recommended.</w:t>
      </w:r>
    </w:p>
    <w:p w14:paraId="73CE81D0"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2. Occlusal Splint (Night Guard):</w:t>
      </w:r>
    </w:p>
    <w:p w14:paraId="5456ECE4"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A night guard prevents tooth-to-tooth contact, reduces tooth wear, relaxes muscles, and reduces load on the TMJ.</w:t>
      </w:r>
    </w:p>
    <w:p w14:paraId="25CAC910"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A custom-made night guard is an effective treatment method, especially for sleep bruxism.</w:t>
      </w:r>
    </w:p>
    <w:p w14:paraId="6F90234E"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3. Muscle-Relaxing Exercises and Physical Therapy:</w:t>
      </w:r>
    </w:p>
    <w:p w14:paraId="07A765E5"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lastRenderedPageBreak/>
        <w:t>o Exercises should be taught to relax the jaw, neck, and shoulder muscles.</w:t>
      </w:r>
    </w:p>
    <w:p w14:paraId="3BFCADBA"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Hot/cold compresses, massage, and physical-therapy methods can help reduce muscle pain and tension.</w:t>
      </w:r>
    </w:p>
    <w:p w14:paraId="67A18080"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4. Medication:</w:t>
      </w:r>
    </w:p>
    <w:p w14:paraId="39CB96BA"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In cases of acute pain and muscle spasm, muscle relaxants or painkillers may be prescribed for short-term use.</w:t>
      </w:r>
    </w:p>
    <w:p w14:paraId="52622A72"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In bruxism associated with stress and anxiety, antidepressants or anxiolytics may be considered under medical supervision.</w:t>
      </w:r>
    </w:p>
    <w:p w14:paraId="1B033F31"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5. Occlusal Balancing:</w:t>
      </w:r>
    </w:p>
    <w:p w14:paraId="669C043A"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If malocclusion contributes to bruxism, occlusal balancing (tooth adjustment or restorations) may be considered. However, this method requires careful evaluation and planning.</w:t>
      </w:r>
    </w:p>
    <w:p w14:paraId="0A5B2593"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6. Botulinum Toxin (Botox) Injections:</w:t>
      </w:r>
    </w:p>
    <w:p w14:paraId="65BD3F95"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In severe bruxism cases, botox injections into the masseter and temporal muscles can reduce muscle activity and alleviate symptoms.</w:t>
      </w:r>
    </w:p>
    <w:p w14:paraId="283D2666"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7. Behavioral Therapy:</w:t>
      </w:r>
    </w:p>
    <w:p w14:paraId="5169599C" w14:textId="4CF6E6C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o If stress, anxiety, or other psychological factors contribute to bruxism, behavioral therapies such as cognitive behavioral therapy (CBT) may be beneficial.</w:t>
      </w:r>
    </w:p>
    <w:p w14:paraId="76C005FF" w14:textId="77777777" w:rsidR="00226820" w:rsidRDefault="002945CE" w:rsidP="00226820">
      <w:pPr>
        <w:spacing w:before="100" w:beforeAutospacing="1" w:after="100" w:afterAutospacing="1"/>
        <w:rPr>
          <w:rFonts w:ascii="Times New Roman" w:eastAsia="Times New Roman" w:hAnsi="Times New Roman" w:cs="Times New Roman"/>
          <w:b/>
          <w:bCs/>
          <w:color w:val="000000"/>
          <w:kern w:val="0"/>
          <w:sz w:val="20"/>
          <w:szCs w:val="20"/>
          <w:lang w:val="tr-TR" w:eastAsia="tr-TR"/>
          <w14:ligatures w14:val="none"/>
        </w:rPr>
      </w:pPr>
      <w:r w:rsidRPr="002945CE">
        <w:rPr>
          <w:rFonts w:ascii="Times New Roman" w:eastAsia="Times New Roman" w:hAnsi="Times New Roman" w:cs="Times New Roman"/>
          <w:noProof/>
          <w:kern w:val="0"/>
          <w:sz w:val="20"/>
          <w:szCs w:val="20"/>
          <w:lang w:val="tr-TR" w:eastAsia="tr-TR"/>
        </w:rPr>
        <w:pict w14:anchorId="1CC5A67C">
          <v:rect id="_x0000_i1026" alt="" style="width:453.6pt;height:.05pt;mso-width-percent:0;mso-height-percent:0;mso-width-percent:0;mso-height-percent:0" o:hralign="center" o:hrstd="t" o:hr="t" fillcolor="#a0a0a0" stroked="f"/>
        </w:pict>
      </w:r>
      <w:r w:rsidR="00FF6F9B" w:rsidRPr="00226820">
        <w:rPr>
          <w:rFonts w:ascii="Times New Roman" w:eastAsia="Times New Roman" w:hAnsi="Times New Roman" w:cs="Times New Roman"/>
          <w:color w:val="000000"/>
          <w:kern w:val="0"/>
          <w:sz w:val="20"/>
          <w:szCs w:val="20"/>
          <w:lang w:val="tr-TR" w:eastAsia="tr-TR"/>
          <w14:ligatures w14:val="none"/>
        </w:rPr>
        <w:br/>
      </w:r>
      <w:r w:rsidR="00FF6F9B" w:rsidRPr="00226820">
        <w:rPr>
          <w:rFonts w:ascii="Times New Roman" w:eastAsia="Times New Roman" w:hAnsi="Times New Roman" w:cs="Times New Roman"/>
          <w:b/>
          <w:bCs/>
          <w:color w:val="000000"/>
          <w:kern w:val="0"/>
          <w:sz w:val="20"/>
          <w:szCs w:val="20"/>
          <w:lang w:val="tr-TR" w:eastAsia="tr-TR"/>
          <w14:ligatures w14:val="none"/>
        </w:rPr>
        <w:t>Deep Seek V3 Diagnosis :</w:t>
      </w:r>
      <w:r w:rsidR="00FF6F9B" w:rsidRPr="00226820">
        <w:rPr>
          <w:rFonts w:ascii="Times New Roman" w:eastAsia="Times New Roman" w:hAnsi="Times New Roman" w:cs="Times New Roman"/>
          <w:color w:val="000000"/>
          <w:kern w:val="0"/>
          <w:sz w:val="20"/>
          <w:szCs w:val="20"/>
          <w:lang w:val="tr-TR" w:eastAsia="tr-TR"/>
          <w14:ligatures w14:val="none"/>
        </w:rPr>
        <w:t> Bruxism</w:t>
      </w:r>
      <w:r w:rsidR="00FF6F9B" w:rsidRPr="00226820">
        <w:rPr>
          <w:rFonts w:ascii="Times New Roman" w:eastAsia="Times New Roman" w:hAnsi="Times New Roman" w:cs="Times New Roman"/>
          <w:color w:val="000000"/>
          <w:kern w:val="0"/>
          <w:sz w:val="20"/>
          <w:szCs w:val="20"/>
          <w:lang w:val="tr-TR" w:eastAsia="tr-TR"/>
          <w14:ligatures w14:val="none"/>
        </w:rPr>
        <w:br/>
      </w:r>
    </w:p>
    <w:p w14:paraId="0BE9217E" w14:textId="2F6CA9EF" w:rsidR="00226820" w:rsidRPr="00226820" w:rsidRDefault="00FF6F9B" w:rsidP="00226820">
      <w:pPr>
        <w:spacing w:before="100" w:beforeAutospacing="1" w:after="100" w:afterAutospacing="1"/>
        <w:rPr>
          <w:rFonts w:ascii="Times New Roman" w:eastAsia="Times New Roman" w:hAnsi="Times New Roman" w:cs="Times New Roman"/>
          <w:i/>
          <w:iCs/>
          <w:color w:val="000000"/>
          <w:kern w:val="0"/>
          <w:sz w:val="20"/>
          <w:szCs w:val="20"/>
          <w:lang w:val="tr-TR" w:eastAsia="tr-TR"/>
          <w14:ligatures w14:val="none"/>
        </w:rPr>
      </w:pPr>
      <w:r w:rsidRPr="00226820">
        <w:rPr>
          <w:rFonts w:ascii="Times New Roman" w:eastAsia="Times New Roman" w:hAnsi="Times New Roman" w:cs="Times New Roman"/>
          <w:b/>
          <w:bCs/>
          <w:color w:val="000000"/>
          <w:kern w:val="0"/>
          <w:sz w:val="20"/>
          <w:szCs w:val="20"/>
          <w:lang w:val="tr-TR" w:eastAsia="tr-TR"/>
          <w14:ligatures w14:val="none"/>
        </w:rPr>
        <w:t xml:space="preserve">Deep Seek Treatment </w:t>
      </w:r>
      <w:r w:rsidR="00226820" w:rsidRPr="00226820">
        <w:rPr>
          <w:rFonts w:ascii="Times New Roman" w:eastAsia="Times New Roman" w:hAnsi="Times New Roman" w:cs="Times New Roman"/>
          <w:b/>
          <w:bCs/>
          <w:color w:val="000000"/>
          <w:kern w:val="0"/>
          <w:sz w:val="20"/>
          <w:szCs w:val="20"/>
          <w:lang w:val="tr-TR" w:eastAsia="tr-TR"/>
          <w14:ligatures w14:val="none"/>
        </w:rPr>
        <w:t xml:space="preserve">: </w:t>
      </w:r>
      <w:r w:rsidR="00226820" w:rsidRPr="00226820">
        <w:rPr>
          <w:rFonts w:ascii="Times New Roman" w:eastAsia="Times New Roman" w:hAnsi="Times New Roman" w:cs="Times New Roman"/>
          <w:i/>
          <w:iCs/>
          <w:color w:val="000000"/>
          <w:kern w:val="0"/>
          <w:sz w:val="20"/>
          <w:szCs w:val="20"/>
          <w:lang w:val="tr-TR" w:eastAsia="tr-TR"/>
          <w14:ligatures w14:val="none"/>
        </w:rPr>
        <w:t>Occlusal Splint (Night Guard):</w:t>
      </w:r>
    </w:p>
    <w:p w14:paraId="09B6A3DC"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color w:val="000000"/>
          <w:kern w:val="0"/>
          <w:sz w:val="20"/>
          <w:szCs w:val="20"/>
          <w:lang w:val="tr-TR" w:eastAsia="tr-TR"/>
          <w14:ligatures w14:val="none"/>
        </w:rPr>
        <w:t>A custom-made night guard protects the teeth during clenching and grinding. This prevents wear on tooth surfaces and enamel loss, and also reduces pressure on the TMJ and muscles.</w:t>
      </w:r>
    </w:p>
    <w:p w14:paraId="3EB8F488"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t>Stress Management</w:t>
      </w:r>
      <w:r w:rsidRPr="00226820">
        <w:rPr>
          <w:rFonts w:ascii="Times New Roman" w:eastAsia="Times New Roman" w:hAnsi="Times New Roman" w:cs="Times New Roman"/>
          <w:color w:val="000000"/>
          <w:kern w:val="0"/>
          <w:sz w:val="20"/>
          <w:szCs w:val="20"/>
          <w:lang w:val="tr-TR" w:eastAsia="tr-TR"/>
          <w14:ligatures w14:val="none"/>
        </w:rPr>
        <w:t>: Stress is an important factor that triggers bruxism. The patient can be advised on stress-management techniques (meditation, yoga, psychological support, etc.). If necessary, consultation with a psychologist or psychiatrist can be arranged.</w:t>
      </w:r>
    </w:p>
    <w:p w14:paraId="5889D56E"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t>Muscle Relaxants:</w:t>
      </w:r>
      <w:r w:rsidRPr="00226820">
        <w:rPr>
          <w:rFonts w:ascii="Times New Roman" w:eastAsia="Times New Roman" w:hAnsi="Times New Roman" w:cs="Times New Roman"/>
          <w:color w:val="000000"/>
          <w:kern w:val="0"/>
          <w:sz w:val="20"/>
          <w:szCs w:val="20"/>
          <w:lang w:val="tr-TR" w:eastAsia="tr-TR"/>
          <w14:ligatures w14:val="none"/>
        </w:rPr>
        <w:t xml:space="preserve"> Short-term use of muscle relaxants (e.g., benzodiazepine derivatives) may be prescribed. These drugs can especially alleviate muscle spasms and pain in the acute period.</w:t>
      </w:r>
    </w:p>
    <w:p w14:paraId="3ACDB680"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t>Physical Therapy and Exercises:</w:t>
      </w:r>
      <w:r w:rsidRPr="00226820">
        <w:rPr>
          <w:rFonts w:ascii="Times New Roman" w:eastAsia="Times New Roman" w:hAnsi="Times New Roman" w:cs="Times New Roman"/>
          <w:color w:val="000000"/>
          <w:kern w:val="0"/>
          <w:sz w:val="20"/>
          <w:szCs w:val="20"/>
          <w:lang w:val="tr-TR" w:eastAsia="tr-TR"/>
          <w14:ligatures w14:val="none"/>
        </w:rPr>
        <w:t xml:space="preserve"> Massage, hot applications, and stretching exercises for the jaw muscles can be recommended. These practices can reduce muscle tension and improve TMJ function.</w:t>
      </w:r>
    </w:p>
    <w:p w14:paraId="00DF28AA"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t>Treatments for the TMJ:</w:t>
      </w:r>
      <w:r w:rsidRPr="00226820">
        <w:rPr>
          <w:rFonts w:ascii="Times New Roman" w:eastAsia="Times New Roman" w:hAnsi="Times New Roman" w:cs="Times New Roman"/>
          <w:color w:val="000000"/>
          <w:kern w:val="0"/>
          <w:sz w:val="20"/>
          <w:szCs w:val="20"/>
          <w:lang w:val="tr-TR" w:eastAsia="tr-TR"/>
          <w14:ligatures w14:val="none"/>
        </w:rPr>
        <w:t xml:space="preserve"> For clicking and tenderness in the TMJ, intra-articular injections (e.g., hyaluronic acid) or physical-therapy applications can be considered. These treatments can increase joint mobility and reduce pain.</w:t>
      </w:r>
    </w:p>
    <w:p w14:paraId="0C27C546"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t>Sleep Improvement:</w:t>
      </w:r>
      <w:r w:rsidRPr="00226820">
        <w:rPr>
          <w:rFonts w:ascii="Times New Roman" w:eastAsia="Times New Roman" w:hAnsi="Times New Roman" w:cs="Times New Roman"/>
          <w:color w:val="000000"/>
          <w:kern w:val="0"/>
          <w:sz w:val="20"/>
          <w:szCs w:val="20"/>
          <w:lang w:val="tr-TR" w:eastAsia="tr-TR"/>
          <w14:ligatures w14:val="none"/>
        </w:rPr>
        <w:t xml:space="preserve"> Recommendations should be given to improve the patient’s sleep routine. Measures such as regular sleep hours, a quiet and dark bedroom, and limiting caffeine and alcohol consumption should be advised.</w:t>
      </w:r>
    </w:p>
    <w:p w14:paraId="6CC7B4CB" w14:textId="77777777" w:rsidR="00226820"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t>Dental Follow-up:</w:t>
      </w:r>
      <w:r w:rsidRPr="00226820">
        <w:rPr>
          <w:rFonts w:ascii="Times New Roman" w:eastAsia="Times New Roman" w:hAnsi="Times New Roman" w:cs="Times New Roman"/>
          <w:color w:val="000000"/>
          <w:kern w:val="0"/>
          <w:sz w:val="20"/>
          <w:szCs w:val="20"/>
          <w:lang w:val="tr-TR" w:eastAsia="tr-TR"/>
          <w14:ligatures w14:val="none"/>
        </w:rPr>
        <w:t xml:space="preserve"> The patient should be advised to attend regular dental check-ups. Progression of tooth-surface wear should be prevented and restorative treatments (fillings, crowns, etc.) planned if necessary.</w:t>
      </w:r>
    </w:p>
    <w:p w14:paraId="5C65A33A" w14:textId="69B752D9" w:rsidR="00FF6F9B" w:rsidRPr="00226820" w:rsidRDefault="00226820" w:rsidP="00226820">
      <w:pPr>
        <w:spacing w:before="100" w:beforeAutospacing="1" w:after="100" w:afterAutospacing="1"/>
        <w:rPr>
          <w:rFonts w:ascii="Times New Roman" w:eastAsia="Times New Roman" w:hAnsi="Times New Roman" w:cs="Times New Roman"/>
          <w:color w:val="000000"/>
          <w:kern w:val="0"/>
          <w:sz w:val="20"/>
          <w:szCs w:val="20"/>
          <w:lang w:val="tr-TR" w:eastAsia="tr-TR"/>
          <w14:ligatures w14:val="none"/>
        </w:rPr>
      </w:pPr>
      <w:r w:rsidRPr="00226820">
        <w:rPr>
          <w:rFonts w:ascii="Times New Roman" w:eastAsia="Times New Roman" w:hAnsi="Times New Roman" w:cs="Times New Roman"/>
          <w:i/>
          <w:iCs/>
          <w:color w:val="000000"/>
          <w:kern w:val="0"/>
          <w:sz w:val="20"/>
          <w:szCs w:val="20"/>
          <w:lang w:val="tr-TR" w:eastAsia="tr-TR"/>
          <w14:ligatures w14:val="none"/>
        </w:rPr>
        <w:lastRenderedPageBreak/>
        <w:t>Botox Application:</w:t>
      </w:r>
      <w:r w:rsidRPr="00226820">
        <w:rPr>
          <w:rFonts w:ascii="Times New Roman" w:eastAsia="Times New Roman" w:hAnsi="Times New Roman" w:cs="Times New Roman"/>
          <w:color w:val="000000"/>
          <w:kern w:val="0"/>
          <w:sz w:val="20"/>
          <w:szCs w:val="20"/>
          <w:lang w:val="tr-TR" w:eastAsia="tr-TR"/>
          <w14:ligatures w14:val="none"/>
        </w:rPr>
        <w:t xml:space="preserve"> In refractory cases, botulinum toxin (botox) injection into the masseter muscles may be considered. This application reduces excessive muscle activity, alleviating pain and the severity of clenching.</w:t>
      </w:r>
      <w:r w:rsidRPr="00226820">
        <w:rPr>
          <w:noProof/>
          <w:lang w:val="tr-TR" w:eastAsia="tr-TR"/>
        </w:rPr>
        <w:t xml:space="preserve"> </w:t>
      </w:r>
      <w:r w:rsidR="002945CE" w:rsidRPr="002945CE">
        <w:rPr>
          <w:noProof/>
          <w:lang w:val="tr-TR" w:eastAsia="tr-TR"/>
        </w:rPr>
        <w:pict w14:anchorId="3D49082C">
          <v:rect id="_x0000_i1025" alt="" style="width:417.75pt;height:.05pt;mso-width-percent:0;mso-height-percent:0;mso-width-percent:0;mso-height-percent:0" o:hrpct="921" o:hralign="center" o:hrstd="t" o:hr="t" fillcolor="#a0a0a0" stroked="f"/>
        </w:pict>
      </w:r>
    </w:p>
    <w:p w14:paraId="7AA49CC1" w14:textId="38AD3FCB" w:rsidR="00383F6C" w:rsidRPr="00226820" w:rsidRDefault="00FF6F9B" w:rsidP="003B7E4B">
      <w:pPr>
        <w:rPr>
          <w:rFonts w:ascii="Times New Roman" w:hAnsi="Times New Roman" w:cs="Times New Roman"/>
          <w:sz w:val="20"/>
          <w:szCs w:val="20"/>
        </w:rPr>
      </w:pPr>
      <w:r w:rsidRPr="00226820">
        <w:rPr>
          <w:rFonts w:ascii="Times New Roman" w:hAnsi="Times New Roman" w:cs="Times New Roman"/>
          <w:sz w:val="20"/>
          <w:szCs w:val="20"/>
        </w:rPr>
        <w:t xml:space="preserve"> </w:t>
      </w:r>
    </w:p>
    <w:sectPr w:rsidR="00383F6C" w:rsidRPr="002268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57C9"/>
    <w:multiLevelType w:val="multilevel"/>
    <w:tmpl w:val="091CB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86EDC"/>
    <w:multiLevelType w:val="multilevel"/>
    <w:tmpl w:val="5BAE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551ED"/>
    <w:multiLevelType w:val="hybridMultilevel"/>
    <w:tmpl w:val="7488EF9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 w15:restartNumberingAfterBreak="0">
    <w:nsid w:val="0CC04B38"/>
    <w:multiLevelType w:val="hybridMultilevel"/>
    <w:tmpl w:val="F3767C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3F4264"/>
    <w:multiLevelType w:val="multilevel"/>
    <w:tmpl w:val="96ACC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C052A"/>
    <w:multiLevelType w:val="multilevel"/>
    <w:tmpl w:val="9B84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640D2"/>
    <w:multiLevelType w:val="multilevel"/>
    <w:tmpl w:val="ECC87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DA4513"/>
    <w:multiLevelType w:val="hybridMultilevel"/>
    <w:tmpl w:val="3CBC5D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63A6A60"/>
    <w:multiLevelType w:val="hybridMultilevel"/>
    <w:tmpl w:val="3168A7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7A25195"/>
    <w:multiLevelType w:val="multilevel"/>
    <w:tmpl w:val="054EC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6F2CB8"/>
    <w:multiLevelType w:val="multilevel"/>
    <w:tmpl w:val="88D8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16038F"/>
    <w:multiLevelType w:val="multilevel"/>
    <w:tmpl w:val="8BC0A7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A74629"/>
    <w:multiLevelType w:val="multilevel"/>
    <w:tmpl w:val="A7C0D9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9E6E65"/>
    <w:multiLevelType w:val="multilevel"/>
    <w:tmpl w:val="F3EA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C961BB"/>
    <w:multiLevelType w:val="multilevel"/>
    <w:tmpl w:val="066A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DF2841"/>
    <w:multiLevelType w:val="multilevel"/>
    <w:tmpl w:val="2396BA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081246"/>
    <w:multiLevelType w:val="multilevel"/>
    <w:tmpl w:val="7120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8064AE"/>
    <w:multiLevelType w:val="multilevel"/>
    <w:tmpl w:val="75F8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5437E0"/>
    <w:multiLevelType w:val="hybridMultilevel"/>
    <w:tmpl w:val="98E04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A192BFE"/>
    <w:multiLevelType w:val="multilevel"/>
    <w:tmpl w:val="D758C9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36189B"/>
    <w:multiLevelType w:val="hybridMultilevel"/>
    <w:tmpl w:val="68A61D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D927A06"/>
    <w:multiLevelType w:val="multilevel"/>
    <w:tmpl w:val="32E87D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B501A1"/>
    <w:multiLevelType w:val="multilevel"/>
    <w:tmpl w:val="6AEA2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C943A8"/>
    <w:multiLevelType w:val="multilevel"/>
    <w:tmpl w:val="9B4C18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365587"/>
    <w:multiLevelType w:val="multilevel"/>
    <w:tmpl w:val="E5D2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7F5035"/>
    <w:multiLevelType w:val="multilevel"/>
    <w:tmpl w:val="B384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206C57"/>
    <w:multiLevelType w:val="multilevel"/>
    <w:tmpl w:val="1772C6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A22C41"/>
    <w:multiLevelType w:val="multilevel"/>
    <w:tmpl w:val="D12E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5B438C"/>
    <w:multiLevelType w:val="multilevel"/>
    <w:tmpl w:val="03289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653E08"/>
    <w:multiLevelType w:val="hybridMultilevel"/>
    <w:tmpl w:val="0F8E1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82A4487"/>
    <w:multiLevelType w:val="hybridMultilevel"/>
    <w:tmpl w:val="5A32C4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DB31225"/>
    <w:multiLevelType w:val="multilevel"/>
    <w:tmpl w:val="821E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C574D5"/>
    <w:multiLevelType w:val="multilevel"/>
    <w:tmpl w:val="CACA56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B8315F"/>
    <w:multiLevelType w:val="multilevel"/>
    <w:tmpl w:val="8E32B4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31E5F16"/>
    <w:multiLevelType w:val="multilevel"/>
    <w:tmpl w:val="2C341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335A68"/>
    <w:multiLevelType w:val="multilevel"/>
    <w:tmpl w:val="2EB2B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9D78D9"/>
    <w:multiLevelType w:val="multilevel"/>
    <w:tmpl w:val="C0669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B56642"/>
    <w:multiLevelType w:val="multilevel"/>
    <w:tmpl w:val="7B8E6B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4F3474"/>
    <w:multiLevelType w:val="hybridMultilevel"/>
    <w:tmpl w:val="25104F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5D387870"/>
    <w:multiLevelType w:val="multilevel"/>
    <w:tmpl w:val="6310C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4864318"/>
    <w:multiLevelType w:val="multilevel"/>
    <w:tmpl w:val="418E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E955C4"/>
    <w:multiLevelType w:val="multilevel"/>
    <w:tmpl w:val="ECFE4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5313E9"/>
    <w:multiLevelType w:val="multilevel"/>
    <w:tmpl w:val="31E8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F94D58"/>
    <w:multiLevelType w:val="multilevel"/>
    <w:tmpl w:val="BE4E4B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BFF739C"/>
    <w:multiLevelType w:val="multilevel"/>
    <w:tmpl w:val="092AE4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DA34C6A"/>
    <w:multiLevelType w:val="multilevel"/>
    <w:tmpl w:val="6402F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E3129B8"/>
    <w:multiLevelType w:val="multilevel"/>
    <w:tmpl w:val="6C5A16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FEA3EAD"/>
    <w:multiLevelType w:val="multilevel"/>
    <w:tmpl w:val="5BA06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8B3345"/>
    <w:multiLevelType w:val="multilevel"/>
    <w:tmpl w:val="1594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62F2838"/>
    <w:multiLevelType w:val="multilevel"/>
    <w:tmpl w:val="49B89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F77224"/>
    <w:multiLevelType w:val="hybridMultilevel"/>
    <w:tmpl w:val="452E4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7F040B51"/>
    <w:multiLevelType w:val="hybridMultilevel"/>
    <w:tmpl w:val="B6E035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91988644">
    <w:abstractNumId w:val="12"/>
  </w:num>
  <w:num w:numId="2" w16cid:durableId="1690793409">
    <w:abstractNumId w:val="21"/>
  </w:num>
  <w:num w:numId="3" w16cid:durableId="1582451640">
    <w:abstractNumId w:val="25"/>
  </w:num>
  <w:num w:numId="4" w16cid:durableId="1598057448">
    <w:abstractNumId w:val="23"/>
  </w:num>
  <w:num w:numId="5" w16cid:durableId="642347476">
    <w:abstractNumId w:val="44"/>
  </w:num>
  <w:num w:numId="6" w16cid:durableId="636642789">
    <w:abstractNumId w:val="13"/>
  </w:num>
  <w:num w:numId="7" w16cid:durableId="1498033175">
    <w:abstractNumId w:val="24"/>
  </w:num>
  <w:num w:numId="8" w16cid:durableId="966394504">
    <w:abstractNumId w:val="15"/>
  </w:num>
  <w:num w:numId="9" w16cid:durableId="90591683">
    <w:abstractNumId w:val="37"/>
  </w:num>
  <w:num w:numId="10" w16cid:durableId="1047997823">
    <w:abstractNumId w:val="42"/>
  </w:num>
  <w:num w:numId="11" w16cid:durableId="612830639">
    <w:abstractNumId w:val="22"/>
  </w:num>
  <w:num w:numId="12" w16cid:durableId="1079985587">
    <w:abstractNumId w:val="19"/>
  </w:num>
  <w:num w:numId="13" w16cid:durableId="1701858742">
    <w:abstractNumId w:val="26"/>
  </w:num>
  <w:num w:numId="14" w16cid:durableId="563806513">
    <w:abstractNumId w:val="48"/>
  </w:num>
  <w:num w:numId="15" w16cid:durableId="608701017">
    <w:abstractNumId w:val="43"/>
  </w:num>
  <w:num w:numId="16" w16cid:durableId="1216816553">
    <w:abstractNumId w:val="11"/>
  </w:num>
  <w:num w:numId="17" w16cid:durableId="821240128">
    <w:abstractNumId w:val="5"/>
  </w:num>
  <w:num w:numId="18" w16cid:durableId="840697503">
    <w:abstractNumId w:val="27"/>
  </w:num>
  <w:num w:numId="19" w16cid:durableId="1442070453">
    <w:abstractNumId w:val="17"/>
  </w:num>
  <w:num w:numId="20" w16cid:durableId="2069957374">
    <w:abstractNumId w:val="32"/>
  </w:num>
  <w:num w:numId="21" w16cid:durableId="1026907740">
    <w:abstractNumId w:val="46"/>
  </w:num>
  <w:num w:numId="22" w16cid:durableId="984626841">
    <w:abstractNumId w:val="28"/>
  </w:num>
  <w:num w:numId="23" w16cid:durableId="1063412417">
    <w:abstractNumId w:val="35"/>
  </w:num>
  <w:num w:numId="24" w16cid:durableId="1606842448">
    <w:abstractNumId w:val="40"/>
  </w:num>
  <w:num w:numId="25" w16cid:durableId="331300915">
    <w:abstractNumId w:val="14"/>
  </w:num>
  <w:num w:numId="26" w16cid:durableId="549341357">
    <w:abstractNumId w:val="16"/>
  </w:num>
  <w:num w:numId="27" w16cid:durableId="517350620">
    <w:abstractNumId w:val="31"/>
  </w:num>
  <w:num w:numId="28" w16cid:durableId="687101252">
    <w:abstractNumId w:val="36"/>
  </w:num>
  <w:num w:numId="29" w16cid:durableId="1457210929">
    <w:abstractNumId w:val="39"/>
  </w:num>
  <w:num w:numId="30" w16cid:durableId="1672026345">
    <w:abstractNumId w:val="6"/>
  </w:num>
  <w:num w:numId="31" w16cid:durableId="963658966">
    <w:abstractNumId w:val="34"/>
  </w:num>
  <w:num w:numId="32" w16cid:durableId="853879217">
    <w:abstractNumId w:val="10"/>
  </w:num>
  <w:num w:numId="33" w16cid:durableId="2116946273">
    <w:abstractNumId w:val="0"/>
  </w:num>
  <w:num w:numId="34" w16cid:durableId="649403349">
    <w:abstractNumId w:val="4"/>
  </w:num>
  <w:num w:numId="35" w16cid:durableId="2058893518">
    <w:abstractNumId w:val="49"/>
  </w:num>
  <w:num w:numId="36" w16cid:durableId="928394505">
    <w:abstractNumId w:val="1"/>
  </w:num>
  <w:num w:numId="37" w16cid:durableId="323900591">
    <w:abstractNumId w:val="45"/>
  </w:num>
  <w:num w:numId="38" w16cid:durableId="1426416218">
    <w:abstractNumId w:val="9"/>
  </w:num>
  <w:num w:numId="39" w16cid:durableId="438255806">
    <w:abstractNumId w:val="33"/>
  </w:num>
  <w:num w:numId="40" w16cid:durableId="1540508986">
    <w:abstractNumId w:val="47"/>
  </w:num>
  <w:num w:numId="41" w16cid:durableId="1938707471">
    <w:abstractNumId w:val="41"/>
  </w:num>
  <w:num w:numId="42" w16cid:durableId="1761288206">
    <w:abstractNumId w:val="51"/>
  </w:num>
  <w:num w:numId="43" w16cid:durableId="436365505">
    <w:abstractNumId w:val="3"/>
  </w:num>
  <w:num w:numId="44" w16cid:durableId="63723607">
    <w:abstractNumId w:val="30"/>
  </w:num>
  <w:num w:numId="45" w16cid:durableId="797533759">
    <w:abstractNumId w:val="29"/>
  </w:num>
  <w:num w:numId="46" w16cid:durableId="833641360">
    <w:abstractNumId w:val="38"/>
  </w:num>
  <w:num w:numId="47" w16cid:durableId="2051605304">
    <w:abstractNumId w:val="18"/>
  </w:num>
  <w:num w:numId="48" w16cid:durableId="611520228">
    <w:abstractNumId w:val="50"/>
  </w:num>
  <w:num w:numId="49" w16cid:durableId="2094399921">
    <w:abstractNumId w:val="7"/>
  </w:num>
  <w:num w:numId="50" w16cid:durableId="1903831069">
    <w:abstractNumId w:val="20"/>
  </w:num>
  <w:num w:numId="51" w16cid:durableId="656419963">
    <w:abstractNumId w:val="8"/>
  </w:num>
  <w:num w:numId="52" w16cid:durableId="1269004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69F"/>
    <w:rsid w:val="00036AA2"/>
    <w:rsid w:val="0004781F"/>
    <w:rsid w:val="000B1839"/>
    <w:rsid w:val="000B6C6E"/>
    <w:rsid w:val="000C0D9E"/>
    <w:rsid w:val="000C1A4D"/>
    <w:rsid w:val="000D60D3"/>
    <w:rsid w:val="000F2586"/>
    <w:rsid w:val="0011516E"/>
    <w:rsid w:val="001360FD"/>
    <w:rsid w:val="00143E24"/>
    <w:rsid w:val="00164AC9"/>
    <w:rsid w:val="001E69DA"/>
    <w:rsid w:val="001F762B"/>
    <w:rsid w:val="00200C3D"/>
    <w:rsid w:val="002154CC"/>
    <w:rsid w:val="00222B3F"/>
    <w:rsid w:val="00226820"/>
    <w:rsid w:val="00250AAC"/>
    <w:rsid w:val="00257D7A"/>
    <w:rsid w:val="00264178"/>
    <w:rsid w:val="002707B4"/>
    <w:rsid w:val="002841FD"/>
    <w:rsid w:val="002945CE"/>
    <w:rsid w:val="002B6917"/>
    <w:rsid w:val="002D3A47"/>
    <w:rsid w:val="002E147B"/>
    <w:rsid w:val="002E3661"/>
    <w:rsid w:val="00321E39"/>
    <w:rsid w:val="00333C0B"/>
    <w:rsid w:val="00355BE3"/>
    <w:rsid w:val="00371232"/>
    <w:rsid w:val="00383F6C"/>
    <w:rsid w:val="003B19CF"/>
    <w:rsid w:val="003B7E4B"/>
    <w:rsid w:val="00415B4D"/>
    <w:rsid w:val="004306FB"/>
    <w:rsid w:val="00435045"/>
    <w:rsid w:val="00456651"/>
    <w:rsid w:val="00482C5A"/>
    <w:rsid w:val="0048424D"/>
    <w:rsid w:val="004A1348"/>
    <w:rsid w:val="004C5F09"/>
    <w:rsid w:val="004E4D5D"/>
    <w:rsid w:val="00501C06"/>
    <w:rsid w:val="005243C1"/>
    <w:rsid w:val="00553872"/>
    <w:rsid w:val="00567067"/>
    <w:rsid w:val="00572A4E"/>
    <w:rsid w:val="00582696"/>
    <w:rsid w:val="00593E1A"/>
    <w:rsid w:val="005D1AD8"/>
    <w:rsid w:val="005F4205"/>
    <w:rsid w:val="00605A69"/>
    <w:rsid w:val="0065192E"/>
    <w:rsid w:val="00663A85"/>
    <w:rsid w:val="00665415"/>
    <w:rsid w:val="006663CB"/>
    <w:rsid w:val="00674958"/>
    <w:rsid w:val="006C4297"/>
    <w:rsid w:val="006E44AB"/>
    <w:rsid w:val="006E7F1E"/>
    <w:rsid w:val="0071460A"/>
    <w:rsid w:val="007355D6"/>
    <w:rsid w:val="00744104"/>
    <w:rsid w:val="007E6F80"/>
    <w:rsid w:val="008001DD"/>
    <w:rsid w:val="00834747"/>
    <w:rsid w:val="00860E66"/>
    <w:rsid w:val="008911EC"/>
    <w:rsid w:val="008A43FC"/>
    <w:rsid w:val="008F469F"/>
    <w:rsid w:val="00974FC6"/>
    <w:rsid w:val="00990FC3"/>
    <w:rsid w:val="009C6D24"/>
    <w:rsid w:val="00A13C4D"/>
    <w:rsid w:val="00A22549"/>
    <w:rsid w:val="00A73D66"/>
    <w:rsid w:val="00AC5536"/>
    <w:rsid w:val="00AE3B7F"/>
    <w:rsid w:val="00B330F2"/>
    <w:rsid w:val="00B44E41"/>
    <w:rsid w:val="00B46F42"/>
    <w:rsid w:val="00B64D1A"/>
    <w:rsid w:val="00B914B9"/>
    <w:rsid w:val="00BD5319"/>
    <w:rsid w:val="00BF3882"/>
    <w:rsid w:val="00BF38BC"/>
    <w:rsid w:val="00C10A8C"/>
    <w:rsid w:val="00C228C9"/>
    <w:rsid w:val="00C2384C"/>
    <w:rsid w:val="00C27807"/>
    <w:rsid w:val="00C73DC3"/>
    <w:rsid w:val="00C827F0"/>
    <w:rsid w:val="00CA3083"/>
    <w:rsid w:val="00CD7F28"/>
    <w:rsid w:val="00CE578D"/>
    <w:rsid w:val="00D470B2"/>
    <w:rsid w:val="00D53BB1"/>
    <w:rsid w:val="00D818B4"/>
    <w:rsid w:val="00D905A7"/>
    <w:rsid w:val="00DE26A8"/>
    <w:rsid w:val="00E021D8"/>
    <w:rsid w:val="00E41655"/>
    <w:rsid w:val="00EB52DC"/>
    <w:rsid w:val="00EC1D10"/>
    <w:rsid w:val="00ED07D1"/>
    <w:rsid w:val="00F470E4"/>
    <w:rsid w:val="00F8661E"/>
    <w:rsid w:val="00FB250D"/>
    <w:rsid w:val="00FE70D8"/>
    <w:rsid w:val="00FF4BA5"/>
    <w:rsid w:val="00FF6F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363DD"/>
  <w15:chartTrackingRefBased/>
  <w15:docId w15:val="{F0ECC23B-9809-574E-9F69-AEA64EA95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1">
    <w:name w:val="heading 1"/>
    <w:basedOn w:val="Normal"/>
    <w:next w:val="Normal"/>
    <w:link w:val="Balk1Char"/>
    <w:uiPriority w:val="9"/>
    <w:qFormat/>
    <w:rsid w:val="00990FC3"/>
    <w:pPr>
      <w:keepNext/>
      <w:keepLines/>
      <w:spacing w:before="240" w:line="360" w:lineRule="auto"/>
      <w:jc w:val="center"/>
      <w:outlineLvl w:val="0"/>
    </w:pPr>
    <w:rPr>
      <w:rFonts w:ascii="Times New Roman" w:eastAsiaTheme="majorEastAsia" w:hAnsi="Times New Roman" w:cstheme="majorBidi"/>
      <w:b/>
      <w:color w:val="000000" w:themeColor="text1"/>
      <w:sz w:val="28"/>
      <w:szCs w:val="32"/>
    </w:rPr>
  </w:style>
  <w:style w:type="paragraph" w:styleId="Balk2">
    <w:name w:val="heading 2"/>
    <w:basedOn w:val="Normal"/>
    <w:next w:val="Normal"/>
    <w:link w:val="Balk2Char"/>
    <w:uiPriority w:val="9"/>
    <w:semiHidden/>
    <w:unhideWhenUsed/>
    <w:qFormat/>
    <w:rsid w:val="008F46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8F46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8F46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F46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F469F"/>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F469F"/>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F469F"/>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F469F"/>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90FC3"/>
    <w:rPr>
      <w:rFonts w:ascii="Times New Roman" w:eastAsiaTheme="majorEastAsia" w:hAnsi="Times New Roman" w:cstheme="majorBidi"/>
      <w:b/>
      <w:color w:val="000000" w:themeColor="text1"/>
      <w:sz w:val="28"/>
      <w:szCs w:val="32"/>
    </w:rPr>
  </w:style>
  <w:style w:type="paragraph" w:customStyle="1" w:styleId="anabalk">
    <w:name w:val="ana başlık"/>
    <w:basedOn w:val="Normal"/>
    <w:qFormat/>
    <w:rsid w:val="00990FC3"/>
    <w:pPr>
      <w:spacing w:line="360" w:lineRule="auto"/>
      <w:jc w:val="center"/>
    </w:pPr>
    <w:rPr>
      <w:rFonts w:ascii="Times New Roman" w:hAnsi="Times New Roman" w:cs="Times New Roman"/>
      <w:kern w:val="0"/>
      <w:sz w:val="28"/>
      <w14:ligatures w14:val="none"/>
    </w:rPr>
  </w:style>
  <w:style w:type="paragraph" w:customStyle="1" w:styleId="altbalk">
    <w:name w:val="alt başlık"/>
    <w:basedOn w:val="Normal"/>
    <w:qFormat/>
    <w:rsid w:val="00990FC3"/>
    <w:pPr>
      <w:spacing w:line="360" w:lineRule="auto"/>
    </w:pPr>
    <w:rPr>
      <w:rFonts w:ascii="Times New Roman" w:hAnsi="Times New Roman" w:cs="Times New Roman"/>
      <w:kern w:val="0"/>
      <w14:ligatures w14:val="none"/>
    </w:rPr>
  </w:style>
  <w:style w:type="paragraph" w:customStyle="1" w:styleId="altaltbalk">
    <w:name w:val="alt alt başlık"/>
    <w:basedOn w:val="altbalk"/>
    <w:qFormat/>
    <w:rsid w:val="00990FC3"/>
  </w:style>
  <w:style w:type="character" w:customStyle="1" w:styleId="Balk2Char">
    <w:name w:val="Başlık 2 Char"/>
    <w:basedOn w:val="VarsaylanParagrafYazTipi"/>
    <w:link w:val="Balk2"/>
    <w:uiPriority w:val="9"/>
    <w:semiHidden/>
    <w:rsid w:val="008F469F"/>
    <w:rPr>
      <w:rFonts w:asciiTheme="majorHAnsi" w:eastAsiaTheme="majorEastAsia" w:hAnsiTheme="majorHAnsi" w:cstheme="majorBidi"/>
      <w:color w:val="0F4761" w:themeColor="accent1" w:themeShade="BF"/>
      <w:sz w:val="32"/>
      <w:szCs w:val="32"/>
      <w:lang w:val="en-US"/>
    </w:rPr>
  </w:style>
  <w:style w:type="character" w:customStyle="1" w:styleId="Balk3Char">
    <w:name w:val="Başlık 3 Char"/>
    <w:basedOn w:val="VarsaylanParagrafYazTipi"/>
    <w:link w:val="Balk3"/>
    <w:uiPriority w:val="9"/>
    <w:rsid w:val="008F469F"/>
    <w:rPr>
      <w:rFonts w:eastAsiaTheme="majorEastAsia" w:cstheme="majorBidi"/>
      <w:color w:val="0F4761" w:themeColor="accent1" w:themeShade="BF"/>
      <w:sz w:val="28"/>
      <w:szCs w:val="28"/>
      <w:lang w:val="en-US"/>
    </w:rPr>
  </w:style>
  <w:style w:type="character" w:customStyle="1" w:styleId="Balk4Char">
    <w:name w:val="Başlık 4 Char"/>
    <w:basedOn w:val="VarsaylanParagrafYazTipi"/>
    <w:link w:val="Balk4"/>
    <w:uiPriority w:val="9"/>
    <w:rsid w:val="008F469F"/>
    <w:rPr>
      <w:rFonts w:eastAsiaTheme="majorEastAsia" w:cstheme="majorBidi"/>
      <w:i/>
      <w:iCs/>
      <w:color w:val="0F4761" w:themeColor="accent1" w:themeShade="BF"/>
      <w:lang w:val="en-US"/>
    </w:rPr>
  </w:style>
  <w:style w:type="character" w:customStyle="1" w:styleId="Balk5Char">
    <w:name w:val="Başlık 5 Char"/>
    <w:basedOn w:val="VarsaylanParagrafYazTipi"/>
    <w:link w:val="Balk5"/>
    <w:uiPriority w:val="9"/>
    <w:semiHidden/>
    <w:rsid w:val="008F469F"/>
    <w:rPr>
      <w:rFonts w:eastAsiaTheme="majorEastAsia" w:cstheme="majorBidi"/>
      <w:color w:val="0F4761" w:themeColor="accent1" w:themeShade="BF"/>
      <w:lang w:val="en-US"/>
    </w:rPr>
  </w:style>
  <w:style w:type="character" w:customStyle="1" w:styleId="Balk6Char">
    <w:name w:val="Başlık 6 Char"/>
    <w:basedOn w:val="VarsaylanParagrafYazTipi"/>
    <w:link w:val="Balk6"/>
    <w:uiPriority w:val="9"/>
    <w:semiHidden/>
    <w:rsid w:val="008F469F"/>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8F469F"/>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8F469F"/>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8F469F"/>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8F469F"/>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F469F"/>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8F469F"/>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F469F"/>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8F469F"/>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8F469F"/>
    <w:rPr>
      <w:i/>
      <w:iCs/>
      <w:color w:val="404040" w:themeColor="text1" w:themeTint="BF"/>
      <w:lang w:val="en-US"/>
    </w:rPr>
  </w:style>
  <w:style w:type="paragraph" w:styleId="ListeParagraf">
    <w:name w:val="List Paragraph"/>
    <w:basedOn w:val="Normal"/>
    <w:uiPriority w:val="34"/>
    <w:qFormat/>
    <w:rsid w:val="008F469F"/>
    <w:pPr>
      <w:ind w:left="720"/>
      <w:contextualSpacing/>
    </w:pPr>
  </w:style>
  <w:style w:type="character" w:styleId="GlVurgulama">
    <w:name w:val="Intense Emphasis"/>
    <w:basedOn w:val="VarsaylanParagrafYazTipi"/>
    <w:uiPriority w:val="21"/>
    <w:qFormat/>
    <w:rsid w:val="008F469F"/>
    <w:rPr>
      <w:i/>
      <w:iCs/>
      <w:color w:val="0F4761" w:themeColor="accent1" w:themeShade="BF"/>
    </w:rPr>
  </w:style>
  <w:style w:type="paragraph" w:styleId="GlAlnt">
    <w:name w:val="Intense Quote"/>
    <w:basedOn w:val="Normal"/>
    <w:next w:val="Normal"/>
    <w:link w:val="GlAlntChar"/>
    <w:uiPriority w:val="30"/>
    <w:qFormat/>
    <w:rsid w:val="008F46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F469F"/>
    <w:rPr>
      <w:i/>
      <w:iCs/>
      <w:color w:val="0F4761" w:themeColor="accent1" w:themeShade="BF"/>
      <w:lang w:val="en-US"/>
    </w:rPr>
  </w:style>
  <w:style w:type="character" w:styleId="GlBavuru">
    <w:name w:val="Intense Reference"/>
    <w:basedOn w:val="VarsaylanParagrafYazTipi"/>
    <w:uiPriority w:val="32"/>
    <w:qFormat/>
    <w:rsid w:val="008F469F"/>
    <w:rPr>
      <w:b/>
      <w:bCs/>
      <w:smallCaps/>
      <w:color w:val="0F4761" w:themeColor="accent1" w:themeShade="BF"/>
      <w:spacing w:val="5"/>
    </w:rPr>
  </w:style>
  <w:style w:type="paragraph" w:styleId="NormalWeb">
    <w:name w:val="Normal (Web)"/>
    <w:basedOn w:val="Normal"/>
    <w:uiPriority w:val="99"/>
    <w:semiHidden/>
    <w:unhideWhenUsed/>
    <w:rsid w:val="008F469F"/>
    <w:pPr>
      <w:spacing w:before="100" w:beforeAutospacing="1" w:after="100" w:afterAutospacing="1"/>
    </w:pPr>
    <w:rPr>
      <w:rFonts w:ascii="Times New Roman" w:eastAsia="Times New Roman" w:hAnsi="Times New Roman" w:cs="Times New Roman"/>
      <w:kern w:val="0"/>
      <w:lang w:val="tr-TR" w:eastAsia="tr-TR"/>
      <w14:ligatures w14:val="none"/>
    </w:rPr>
  </w:style>
  <w:style w:type="character" w:styleId="Gl">
    <w:name w:val="Strong"/>
    <w:basedOn w:val="VarsaylanParagrafYazTipi"/>
    <w:uiPriority w:val="22"/>
    <w:qFormat/>
    <w:rsid w:val="008F469F"/>
    <w:rPr>
      <w:b/>
      <w:bCs/>
    </w:rPr>
  </w:style>
  <w:style w:type="character" w:customStyle="1" w:styleId="apple-converted-space">
    <w:name w:val="apple-converted-space"/>
    <w:basedOn w:val="VarsaylanParagrafYazTipi"/>
    <w:rsid w:val="008F469F"/>
  </w:style>
  <w:style w:type="character" w:styleId="Vurgu">
    <w:name w:val="Emphasis"/>
    <w:basedOn w:val="VarsaylanParagrafYazTipi"/>
    <w:uiPriority w:val="20"/>
    <w:qFormat/>
    <w:rsid w:val="008F46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50</Pages>
  <Words>20837</Words>
  <Characters>118772</Characters>
  <Application>Microsoft Office Word</Application>
  <DocSecurity>0</DocSecurity>
  <Lines>989</Lines>
  <Paragraphs>278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DAMLA BİLGİN</dc:creator>
  <cp:keywords/>
  <dc:description/>
  <cp:lastModifiedBy>DAMLA BİLGİN</cp:lastModifiedBy>
  <cp:revision>1</cp:revision>
  <dcterms:created xsi:type="dcterms:W3CDTF">2025-11-17T09:29:00Z</dcterms:created>
  <dcterms:modified xsi:type="dcterms:W3CDTF">2025-11-17T13:01:00Z</dcterms:modified>
</cp:coreProperties>
</file>