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48C25" w14:textId="5AFB41FC" w:rsidR="00997084" w:rsidRDefault="00852F63" w:rsidP="00997084">
      <w:pPr>
        <w:rPr>
          <w:b/>
          <w:sz w:val="22"/>
          <w:szCs w:val="22"/>
          <w:lang w:val="en-GB"/>
        </w:rPr>
      </w:pPr>
      <w:r>
        <w:rPr>
          <w:b/>
          <w:sz w:val="22"/>
          <w:szCs w:val="22"/>
          <w:lang w:val="en-GB"/>
        </w:rPr>
        <w:t xml:space="preserve">Appendix 1: </w:t>
      </w:r>
      <w:r w:rsidR="00997084" w:rsidRPr="004D1C56">
        <w:rPr>
          <w:b/>
          <w:sz w:val="22"/>
          <w:szCs w:val="22"/>
          <w:lang w:val="en-GB"/>
        </w:rPr>
        <w:t>Search strategies</w:t>
      </w:r>
    </w:p>
    <w:p w14:paraId="2BBF112D" w14:textId="77777777" w:rsidR="00E6631A" w:rsidRPr="00F37935" w:rsidRDefault="00E6631A" w:rsidP="00997084">
      <w:pPr>
        <w:rPr>
          <w:b/>
          <w:bCs/>
          <w:sz w:val="22"/>
          <w:szCs w:val="22"/>
          <w:lang w:val="en-GB"/>
        </w:rPr>
      </w:pPr>
    </w:p>
    <w:p w14:paraId="057C25BF" w14:textId="7DB7B7E6" w:rsidR="00E6631A" w:rsidRDefault="00E6631A" w:rsidP="00F37935">
      <w:pPr>
        <w:spacing w:line="360" w:lineRule="auto"/>
        <w:jc w:val="both"/>
        <w:rPr>
          <w:color w:val="000000" w:themeColor="text1"/>
          <w:lang w:val="en-GB"/>
        </w:rPr>
      </w:pPr>
      <w:r w:rsidRPr="00F37935">
        <w:rPr>
          <w:b/>
          <w:bCs/>
          <w:color w:val="000000" w:themeColor="text1"/>
          <w:lang w:val="en-GB"/>
        </w:rPr>
        <w:t>Group 1 keywords</w:t>
      </w:r>
      <w:r w:rsidR="00F37935" w:rsidRPr="00F37935">
        <w:rPr>
          <w:b/>
          <w:bCs/>
          <w:color w:val="000000" w:themeColor="text1"/>
          <w:lang w:val="en-GB"/>
        </w:rPr>
        <w:t>:</w:t>
      </w:r>
      <w:r w:rsidRPr="00CD1F1F">
        <w:rPr>
          <w:color w:val="000000" w:themeColor="text1"/>
          <w:lang w:val="en-GB"/>
        </w:rPr>
        <w:t xml:space="preserve"> </w:t>
      </w:r>
      <w:r w:rsidR="00F37935">
        <w:rPr>
          <w:color w:val="000000" w:themeColor="text1"/>
          <w:lang w:val="en-GB"/>
        </w:rPr>
        <w:t>“Temporomandibular Disorder” OR “Disorder, Temporomandibular” OR “Disorders, Temporomandibular Joint” OR “Joint Disorder, Temporomandibular” OR “Temporomandibular Joint Disorder” OR “Temporomandibular Joint Disorders” OR “Diseases, Temporomandibular Joint” OR “Joint Diseases, Temporomandibular” OR “TMJ Diseases” OR “TMJ Disorders”</w:t>
      </w:r>
    </w:p>
    <w:p w14:paraId="0CDE3B90" w14:textId="3CEFAA31" w:rsidR="0076258D" w:rsidRPr="0076258D" w:rsidRDefault="0076258D" w:rsidP="0076258D">
      <w:pPr>
        <w:spacing w:line="360" w:lineRule="auto"/>
        <w:jc w:val="center"/>
        <w:rPr>
          <w:b/>
          <w:bCs/>
          <w:color w:val="000000" w:themeColor="text1"/>
          <w:lang w:val="en-GB"/>
        </w:rPr>
      </w:pPr>
      <w:r w:rsidRPr="0076258D">
        <w:rPr>
          <w:b/>
          <w:bCs/>
          <w:color w:val="000000" w:themeColor="text1"/>
          <w:lang w:val="en-GB"/>
        </w:rPr>
        <w:t>AND</w:t>
      </w:r>
    </w:p>
    <w:p w14:paraId="06C0C092" w14:textId="7EBD7E4E" w:rsidR="00E6631A" w:rsidRDefault="00E6631A" w:rsidP="00F37935">
      <w:pPr>
        <w:spacing w:line="360" w:lineRule="auto"/>
        <w:jc w:val="both"/>
        <w:rPr>
          <w:color w:val="000000" w:themeColor="text1"/>
          <w:lang w:val="en-GB"/>
        </w:rPr>
      </w:pPr>
      <w:r w:rsidRPr="00F37935">
        <w:rPr>
          <w:b/>
          <w:bCs/>
          <w:color w:val="000000" w:themeColor="text1"/>
          <w:lang w:val="en-GB"/>
        </w:rPr>
        <w:t>Group 2 keywords:</w:t>
      </w:r>
      <w:r w:rsidRPr="00CD1F1F">
        <w:rPr>
          <w:color w:val="000000" w:themeColor="text1"/>
          <w:lang w:val="en-GB"/>
        </w:rPr>
        <w:t xml:space="preserve"> “</w:t>
      </w:r>
      <w:r w:rsidR="00F37935">
        <w:rPr>
          <w:color w:val="000000" w:themeColor="text1"/>
          <w:lang w:val="en-GB"/>
        </w:rPr>
        <w:t xml:space="preserve">Muscle, Orofacial” OR “Masticatory Muscle” OR “Muscle, Masticatory” OR “Masseter, Muscles” OR “Muscle, Masseter” OR “Muscles, Masseter” OR “Muscles, Temporal” OR “Muscle, Temporal” OR “Temporal </w:t>
      </w:r>
      <w:r w:rsidR="005605C2">
        <w:rPr>
          <w:color w:val="000000" w:themeColor="text1"/>
          <w:lang w:val="en-GB"/>
        </w:rPr>
        <w:t>M</w:t>
      </w:r>
      <w:r w:rsidR="00F37935">
        <w:rPr>
          <w:color w:val="000000" w:themeColor="text1"/>
          <w:lang w:val="en-GB"/>
        </w:rPr>
        <w:t xml:space="preserve">uscles” OR “Muscle, Pterygoid” OR “Muscles, Pterygoid” OR “Pterygoid Muscle” </w:t>
      </w:r>
    </w:p>
    <w:p w14:paraId="74F072D5" w14:textId="0764113A" w:rsidR="0076258D" w:rsidRPr="0076258D" w:rsidRDefault="0076258D" w:rsidP="0076258D">
      <w:pPr>
        <w:spacing w:line="360" w:lineRule="auto"/>
        <w:jc w:val="center"/>
        <w:rPr>
          <w:b/>
          <w:bCs/>
          <w:color w:val="000000" w:themeColor="text1"/>
          <w:lang w:val="en-GB"/>
        </w:rPr>
      </w:pPr>
      <w:r w:rsidRPr="0076258D">
        <w:rPr>
          <w:b/>
          <w:bCs/>
          <w:color w:val="000000" w:themeColor="text1"/>
          <w:lang w:val="en-GB"/>
        </w:rPr>
        <w:t>AND</w:t>
      </w:r>
    </w:p>
    <w:p w14:paraId="2BA84CA6" w14:textId="06669090" w:rsidR="00E6631A" w:rsidRDefault="00E6631A" w:rsidP="00F37935">
      <w:pPr>
        <w:spacing w:line="360" w:lineRule="auto"/>
        <w:jc w:val="both"/>
        <w:rPr>
          <w:color w:val="000000" w:themeColor="text1"/>
          <w:lang w:val="en-GB"/>
        </w:rPr>
      </w:pPr>
      <w:r w:rsidRPr="00F37935">
        <w:rPr>
          <w:b/>
          <w:bCs/>
          <w:color w:val="000000" w:themeColor="text1"/>
          <w:lang w:val="en-GB"/>
        </w:rPr>
        <w:t>Group 3 keywords:</w:t>
      </w:r>
      <w:r w:rsidRPr="00CD1F1F">
        <w:rPr>
          <w:color w:val="000000" w:themeColor="text1"/>
          <w:lang w:val="en-GB"/>
        </w:rPr>
        <w:t xml:space="preserve"> </w:t>
      </w:r>
      <w:r w:rsidR="00F37935">
        <w:rPr>
          <w:color w:val="000000" w:themeColor="text1"/>
          <w:lang w:val="en-GB"/>
        </w:rPr>
        <w:t>“Stiffness” OR “Modulus, Elastic” OR “</w:t>
      </w:r>
      <w:r w:rsidR="005605C2">
        <w:rPr>
          <w:color w:val="000000" w:themeColor="text1"/>
          <w:lang w:val="en-GB"/>
        </w:rPr>
        <w:t>Modulus</w:t>
      </w:r>
      <w:r w:rsidR="00F37935">
        <w:rPr>
          <w:color w:val="000000" w:themeColor="text1"/>
          <w:lang w:val="en-GB"/>
        </w:rPr>
        <w:t xml:space="preserve"> of Elasticity” OR “Elasticity Modulus” OR “Young Modulus” OR "Youngs Modulus” OR "Modulus, Young” OR “Modulus, Young’s” OR “Young’s Modulus” OR “Hardness” OR “Hardnesses” OR “Mechanical Properties” OR "Muscle Thickness” OR “Muscle Volume” OR “Cross Sectional Area” OR “Mass” OR “Morphology”</w:t>
      </w:r>
    </w:p>
    <w:p w14:paraId="7A81A92D" w14:textId="60008ACC" w:rsidR="0076258D" w:rsidRPr="0076258D" w:rsidRDefault="0076258D" w:rsidP="0076258D">
      <w:pPr>
        <w:spacing w:line="360" w:lineRule="auto"/>
        <w:jc w:val="center"/>
        <w:rPr>
          <w:b/>
          <w:bCs/>
          <w:color w:val="000000" w:themeColor="text1"/>
          <w:lang w:val="en-GB"/>
        </w:rPr>
      </w:pPr>
      <w:r w:rsidRPr="0076258D">
        <w:rPr>
          <w:b/>
          <w:bCs/>
          <w:color w:val="000000" w:themeColor="text1"/>
          <w:lang w:val="en-GB"/>
        </w:rPr>
        <w:t>AND</w:t>
      </w:r>
    </w:p>
    <w:p w14:paraId="79B73BC0" w14:textId="5187230D" w:rsidR="00E6631A" w:rsidRPr="004D1C56" w:rsidRDefault="00F37935" w:rsidP="00F37935">
      <w:pPr>
        <w:spacing w:line="360" w:lineRule="auto"/>
        <w:jc w:val="both"/>
        <w:rPr>
          <w:b/>
          <w:sz w:val="22"/>
          <w:szCs w:val="22"/>
          <w:lang w:val="en-GB"/>
        </w:rPr>
      </w:pPr>
      <w:r w:rsidRPr="00F37935">
        <w:rPr>
          <w:b/>
          <w:bCs/>
          <w:color w:val="000000" w:themeColor="text1"/>
          <w:lang w:val="en-GB"/>
        </w:rPr>
        <w:t>Group 4 keywords:</w:t>
      </w:r>
      <w:r>
        <w:rPr>
          <w:color w:val="000000" w:themeColor="text1"/>
          <w:lang w:val="en-GB"/>
        </w:rPr>
        <w:t xml:space="preserve"> “Magnetic resonance imaging” OR “MRI Scans” OR “Ultrasonography” OR “Shear Modulus” OR “Shear Wave” OR “</w:t>
      </w:r>
      <w:proofErr w:type="spellStart"/>
      <w:r>
        <w:rPr>
          <w:color w:val="000000" w:themeColor="text1"/>
          <w:lang w:val="en-GB"/>
        </w:rPr>
        <w:t>MyotonPro</w:t>
      </w:r>
      <w:proofErr w:type="spellEnd"/>
      <w:r>
        <w:rPr>
          <w:color w:val="000000" w:themeColor="text1"/>
          <w:lang w:val="en-GB"/>
        </w:rPr>
        <w:t>” OR “</w:t>
      </w:r>
      <w:proofErr w:type="spellStart"/>
      <w:r>
        <w:rPr>
          <w:color w:val="000000" w:themeColor="text1"/>
          <w:lang w:val="en-GB"/>
        </w:rPr>
        <w:t>Myoton</w:t>
      </w:r>
      <w:proofErr w:type="spellEnd"/>
      <w:r>
        <w:rPr>
          <w:color w:val="000000" w:themeColor="text1"/>
          <w:lang w:val="en-GB"/>
        </w:rPr>
        <w:t xml:space="preserve"> Pro” OR “</w:t>
      </w:r>
      <w:proofErr w:type="spellStart"/>
      <w:r>
        <w:rPr>
          <w:color w:val="000000" w:themeColor="text1"/>
          <w:lang w:val="en-GB"/>
        </w:rPr>
        <w:t>Myotonometry</w:t>
      </w:r>
      <w:proofErr w:type="spellEnd"/>
      <w:r>
        <w:rPr>
          <w:color w:val="000000" w:themeColor="text1"/>
          <w:lang w:val="en-GB"/>
        </w:rPr>
        <w:t>” OR “</w:t>
      </w:r>
      <w:proofErr w:type="spellStart"/>
      <w:r>
        <w:rPr>
          <w:color w:val="000000" w:themeColor="text1"/>
          <w:lang w:val="en-GB"/>
        </w:rPr>
        <w:t>Myotonometer</w:t>
      </w:r>
      <w:proofErr w:type="spellEnd"/>
      <w:r>
        <w:rPr>
          <w:color w:val="000000" w:themeColor="text1"/>
          <w:lang w:val="en-GB"/>
        </w:rPr>
        <w:t xml:space="preserve">” </w:t>
      </w:r>
    </w:p>
    <w:p w14:paraId="21DB0118" w14:textId="77777777" w:rsidR="004D1C56" w:rsidRDefault="004D1C56" w:rsidP="004D1C56">
      <w:pPr>
        <w:rPr>
          <w:sz w:val="22"/>
          <w:szCs w:val="22"/>
          <w:lang w:val="en-GB"/>
        </w:rPr>
      </w:pPr>
    </w:p>
    <w:p w14:paraId="4E5709AC" w14:textId="77777777" w:rsidR="00266F79" w:rsidRPr="004D1C56" w:rsidRDefault="00266F79" w:rsidP="00997084">
      <w:pPr>
        <w:rPr>
          <w:sz w:val="22"/>
          <w:szCs w:val="22"/>
          <w:lang w:val="en-GB"/>
        </w:rPr>
      </w:pPr>
    </w:p>
    <w:p w14:paraId="6AFADAF6" w14:textId="7AB03DC8" w:rsidR="00266F79" w:rsidRPr="004D1C56" w:rsidRDefault="00266F79" w:rsidP="00266F79">
      <w:pPr>
        <w:rPr>
          <w:sz w:val="22"/>
          <w:szCs w:val="22"/>
        </w:rPr>
      </w:pPr>
      <w:r w:rsidRPr="004D1C56">
        <w:rPr>
          <w:sz w:val="22"/>
          <w:szCs w:val="22"/>
        </w:rPr>
        <w:t xml:space="preserve">Searches for all databases were conducted in </w:t>
      </w:r>
      <w:r w:rsidR="00461451">
        <w:rPr>
          <w:sz w:val="22"/>
          <w:szCs w:val="22"/>
        </w:rPr>
        <w:t>October</w:t>
      </w:r>
      <w:r w:rsidR="00F85C4D">
        <w:rPr>
          <w:sz w:val="22"/>
          <w:szCs w:val="22"/>
        </w:rPr>
        <w:t xml:space="preserve"> </w:t>
      </w:r>
      <w:r w:rsidRPr="004D1C56">
        <w:rPr>
          <w:sz w:val="22"/>
          <w:szCs w:val="22"/>
        </w:rPr>
        <w:t>202</w:t>
      </w:r>
      <w:r w:rsidR="00461451">
        <w:rPr>
          <w:sz w:val="22"/>
          <w:szCs w:val="22"/>
        </w:rPr>
        <w:t>5</w:t>
      </w:r>
      <w:r w:rsidRPr="004D1C56">
        <w:rPr>
          <w:sz w:val="22"/>
          <w:szCs w:val="22"/>
        </w:rPr>
        <w:t>.</w:t>
      </w:r>
    </w:p>
    <w:p w14:paraId="34AF0DFF" w14:textId="77777777" w:rsidR="00266F79" w:rsidRPr="004D1C56" w:rsidRDefault="00266F79" w:rsidP="00266F79">
      <w:pPr>
        <w:rPr>
          <w:b/>
          <w:i/>
          <w:sz w:val="22"/>
          <w:szCs w:val="22"/>
          <w:lang w:val="en-GB"/>
        </w:rPr>
      </w:pPr>
    </w:p>
    <w:p w14:paraId="3AB8C894" w14:textId="67B922D5" w:rsidR="00266F79" w:rsidRPr="004D1C56" w:rsidRDefault="00261C3F" w:rsidP="00266F79">
      <w:pPr>
        <w:rPr>
          <w:b/>
          <w:sz w:val="22"/>
          <w:szCs w:val="22"/>
          <w:u w:val="single"/>
          <w:lang w:val="en-GB"/>
        </w:rPr>
      </w:pPr>
      <w:r>
        <w:rPr>
          <w:noProof/>
        </w:rPr>
        <mc:AlternateContent>
          <mc:Choice Requires="wps">
            <w:drawing>
              <wp:anchor distT="0" distB="0" distL="114300" distR="114300" simplePos="0" relativeHeight="251657728" behindDoc="1" locked="0" layoutInCell="1" allowOverlap="1" wp14:anchorId="6F6F9CD6" wp14:editId="70FE4068">
                <wp:simplePos x="0" y="0"/>
                <wp:positionH relativeFrom="column">
                  <wp:posOffset>-114300</wp:posOffset>
                </wp:positionH>
                <wp:positionV relativeFrom="paragraph">
                  <wp:posOffset>144145</wp:posOffset>
                </wp:positionV>
                <wp:extent cx="3886200" cy="571500"/>
                <wp:effectExtent l="12700" t="12700" r="0" b="0"/>
                <wp:wrapNone/>
                <wp:docPr id="1036960503"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86200" cy="571500"/>
                        </a:xfrm>
                        <a:prstGeom prst="rect">
                          <a:avLst/>
                        </a:prstGeom>
                        <a:solidFill>
                          <a:srgbClr val="FFFFFF"/>
                        </a:solidFill>
                        <a:ln w="25400">
                          <a:solidFill>
                            <a:srgbClr val="000000"/>
                          </a:solidFill>
                          <a:miter lim="800000"/>
                          <a:headEnd/>
                          <a:tailEnd/>
                        </a:ln>
                      </wps:spPr>
                      <wps:txbx>
                        <w:txbxContent>
                          <w:p w14:paraId="1FA0452A" w14:textId="77777777" w:rsidR="00266F79" w:rsidRDefault="00266F79" w:rsidP="00266F79">
                            <w:pPr>
                              <w:rPr>
                                <w:b/>
                                <w:lang w:val="en-GB"/>
                              </w:rPr>
                            </w:pPr>
                            <w:r w:rsidRPr="00C61773">
                              <w:rPr>
                                <w:b/>
                                <w:lang w:val="en-GB"/>
                              </w:rPr>
                              <w:t xml:space="preserve"> </w:t>
                            </w:r>
                          </w:p>
                          <w:p w14:paraId="628A28C2" w14:textId="77777777" w:rsidR="00266F79" w:rsidRDefault="00266F79" w:rsidP="00266F7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F9CD6" id="Dikdörtgen 5" o:spid="_x0000_s1026" style="position:absolute;margin-left:-9pt;margin-top:11.35pt;width:306pt;height: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" strokeweight="2pt">
                <v:path arrowok="t"/>
                <v:textbox>
                  <w:txbxContent>
                    <w:p w14:paraId="1FA0452A" w14:textId="77777777" w:rsidR="00266F79" w:rsidRDefault="00266F79" w:rsidP="00266F79">
                      <w:pPr>
                        <w:rPr>
                          <w:b/>
                          <w:lang w:val="en-GB"/>
                        </w:rPr>
                      </w:pPr>
                      <w:r w:rsidRPr="00C61773">
                        <w:rPr>
                          <w:b/>
                          <w:lang w:val="en-GB"/>
                        </w:rPr>
                        <w:t xml:space="preserve"> </w:t>
                      </w:r>
                    </w:p>
                    <w:p w14:paraId="628A28C2" w14:textId="77777777" w:rsidR="00266F79" w:rsidRDefault="00266F79" w:rsidP="00266F79">
                      <w:pPr>
                        <w:jc w:val="center"/>
                      </w:pPr>
                    </w:p>
                  </w:txbxContent>
                </v:textbox>
              </v:rect>
            </w:pict>
          </mc:Fallback>
        </mc:AlternateContent>
      </w:r>
    </w:p>
    <w:p w14:paraId="5DF3A08B" w14:textId="77777777" w:rsidR="00266F79" w:rsidRPr="004D1C56" w:rsidRDefault="00266F79" w:rsidP="00266F79">
      <w:pPr>
        <w:rPr>
          <w:sz w:val="22"/>
          <w:szCs w:val="22"/>
        </w:rPr>
      </w:pPr>
    </w:p>
    <w:p w14:paraId="6662D8F9" w14:textId="3CDB1321" w:rsidR="00266F79" w:rsidRPr="004D1C56" w:rsidRDefault="00266F79" w:rsidP="00266F79">
      <w:pPr>
        <w:rPr>
          <w:b/>
          <w:sz w:val="22"/>
          <w:szCs w:val="22"/>
          <w:lang w:val="en-GB"/>
        </w:rPr>
      </w:pPr>
      <w:r w:rsidRPr="004D1C56">
        <w:rPr>
          <w:b/>
          <w:sz w:val="22"/>
          <w:szCs w:val="22"/>
          <w:lang w:val="en-GB"/>
        </w:rPr>
        <w:t>Total result literature searches:</w:t>
      </w:r>
      <w:r w:rsidRPr="004D1C56">
        <w:rPr>
          <w:b/>
          <w:sz w:val="22"/>
          <w:szCs w:val="22"/>
          <w:lang w:val="en-GB"/>
        </w:rPr>
        <w:tab/>
        <w:t xml:space="preserve">N = </w:t>
      </w:r>
      <w:r w:rsidR="00AD68C3">
        <w:rPr>
          <w:b/>
          <w:sz w:val="22"/>
          <w:szCs w:val="22"/>
          <w:lang w:val="en-GB"/>
        </w:rPr>
        <w:t>9204</w:t>
      </w:r>
      <w:r w:rsidRPr="004D1C56">
        <w:rPr>
          <w:b/>
          <w:sz w:val="22"/>
          <w:szCs w:val="22"/>
          <w:lang w:val="en-GB"/>
        </w:rPr>
        <w:t xml:space="preserve"> references. </w:t>
      </w:r>
    </w:p>
    <w:p w14:paraId="3BC09D5B" w14:textId="77777777" w:rsidR="00266F79" w:rsidRPr="004D1C56" w:rsidRDefault="00266F79" w:rsidP="00997084">
      <w:pPr>
        <w:rPr>
          <w:sz w:val="22"/>
          <w:szCs w:val="22"/>
          <w:lang w:val="en-GB"/>
        </w:rPr>
      </w:pPr>
    </w:p>
    <w:p w14:paraId="78D6F203" w14:textId="77777777" w:rsidR="00997084" w:rsidRPr="004D1C56" w:rsidRDefault="00997084">
      <w:pPr>
        <w:rPr>
          <w:sz w:val="22"/>
          <w:szCs w:val="22"/>
        </w:rPr>
      </w:pPr>
    </w:p>
    <w:sectPr w:rsidR="00997084" w:rsidRPr="004D1C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305017"/>
    <w:multiLevelType w:val="hybridMultilevel"/>
    <w:tmpl w:val="96FE3B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88596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84"/>
    <w:rsid w:val="0015600D"/>
    <w:rsid w:val="001933C5"/>
    <w:rsid w:val="00261C3F"/>
    <w:rsid w:val="00266F79"/>
    <w:rsid w:val="00380CBF"/>
    <w:rsid w:val="004458BE"/>
    <w:rsid w:val="00461451"/>
    <w:rsid w:val="004A664F"/>
    <w:rsid w:val="004D1C56"/>
    <w:rsid w:val="00547B93"/>
    <w:rsid w:val="005605C2"/>
    <w:rsid w:val="00632A75"/>
    <w:rsid w:val="006413EC"/>
    <w:rsid w:val="00652F3D"/>
    <w:rsid w:val="006654F2"/>
    <w:rsid w:val="0067238A"/>
    <w:rsid w:val="00672A75"/>
    <w:rsid w:val="00714869"/>
    <w:rsid w:val="0074547D"/>
    <w:rsid w:val="0076258D"/>
    <w:rsid w:val="007B6A2F"/>
    <w:rsid w:val="007B7CF6"/>
    <w:rsid w:val="00852F63"/>
    <w:rsid w:val="008570D8"/>
    <w:rsid w:val="008A754D"/>
    <w:rsid w:val="00990374"/>
    <w:rsid w:val="00997084"/>
    <w:rsid w:val="009C7874"/>
    <w:rsid w:val="00A6455B"/>
    <w:rsid w:val="00A87305"/>
    <w:rsid w:val="00AD68C3"/>
    <w:rsid w:val="00B86F82"/>
    <w:rsid w:val="00C40E34"/>
    <w:rsid w:val="00E01D8F"/>
    <w:rsid w:val="00E6631A"/>
    <w:rsid w:val="00F16710"/>
    <w:rsid w:val="00F37935"/>
    <w:rsid w:val="00F85C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0CEE6"/>
  <w15:chartTrackingRefBased/>
  <w15:docId w15:val="{2655A7C3-F8F5-4EE5-9BFA-491934E79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084"/>
    <w:pPr>
      <w:spacing w:after="0" w:line="240" w:lineRule="auto"/>
    </w:pPr>
    <w:rPr>
      <w:rFonts w:ascii="Times New Roman" w:eastAsia="Times New Roman" w:hAnsi="Times New Roman" w:cs="Times New Roman"/>
      <w:kern w:val="0"/>
      <w:sz w:val="24"/>
      <w:szCs w:val="24"/>
      <w:lang w:val="nl-NL" w:eastAsia="nl-NL"/>
    </w:rPr>
  </w:style>
  <w:style w:type="paragraph" w:styleId="Balk1">
    <w:name w:val="heading 1"/>
    <w:basedOn w:val="Normal"/>
    <w:next w:val="Normal"/>
    <w:link w:val="Balk1Char"/>
    <w:uiPriority w:val="9"/>
    <w:qFormat/>
    <w:rsid w:val="009970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970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9708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9708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9708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97084"/>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97084"/>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97084"/>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97084"/>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9708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9708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9708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9708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9708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9708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9708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9708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97084"/>
    <w:rPr>
      <w:rFonts w:eastAsiaTheme="majorEastAsia" w:cstheme="majorBidi"/>
      <w:color w:val="272727" w:themeColor="text1" w:themeTint="D8"/>
    </w:rPr>
  </w:style>
  <w:style w:type="paragraph" w:styleId="KonuBal">
    <w:name w:val="Title"/>
    <w:basedOn w:val="Normal"/>
    <w:next w:val="Normal"/>
    <w:link w:val="KonuBalChar"/>
    <w:uiPriority w:val="10"/>
    <w:qFormat/>
    <w:rsid w:val="00997084"/>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9708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9708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9708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9708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97084"/>
    <w:rPr>
      <w:i/>
      <w:iCs/>
      <w:color w:val="404040" w:themeColor="text1" w:themeTint="BF"/>
    </w:rPr>
  </w:style>
  <w:style w:type="paragraph" w:styleId="ListeParagraf">
    <w:name w:val="List Paragraph"/>
    <w:basedOn w:val="Normal"/>
    <w:uiPriority w:val="34"/>
    <w:qFormat/>
    <w:rsid w:val="00997084"/>
    <w:pPr>
      <w:ind w:left="720"/>
      <w:contextualSpacing/>
    </w:pPr>
  </w:style>
  <w:style w:type="character" w:styleId="GlVurgulama">
    <w:name w:val="Intense Emphasis"/>
    <w:basedOn w:val="VarsaylanParagrafYazTipi"/>
    <w:uiPriority w:val="21"/>
    <w:qFormat/>
    <w:rsid w:val="00997084"/>
    <w:rPr>
      <w:i/>
      <w:iCs/>
      <w:color w:val="0F4761" w:themeColor="accent1" w:themeShade="BF"/>
    </w:rPr>
  </w:style>
  <w:style w:type="paragraph" w:styleId="GlAlnt">
    <w:name w:val="Intense Quote"/>
    <w:basedOn w:val="Normal"/>
    <w:next w:val="Normal"/>
    <w:link w:val="GlAlntChar"/>
    <w:uiPriority w:val="30"/>
    <w:qFormat/>
    <w:rsid w:val="009970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97084"/>
    <w:rPr>
      <w:i/>
      <w:iCs/>
      <w:color w:val="0F4761" w:themeColor="accent1" w:themeShade="BF"/>
    </w:rPr>
  </w:style>
  <w:style w:type="character" w:styleId="GlBavuru">
    <w:name w:val="Intense Reference"/>
    <w:basedOn w:val="VarsaylanParagrafYazTipi"/>
    <w:uiPriority w:val="32"/>
    <w:qFormat/>
    <w:rsid w:val="009970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1149</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Yüzbaşıoğlu</dc:creator>
  <cp:keywords/>
  <dc:description/>
  <cp:lastModifiedBy>ECE EKİCİ</cp:lastModifiedBy>
  <cp:revision>2</cp:revision>
  <dcterms:created xsi:type="dcterms:W3CDTF">2025-11-27T18:42:00Z</dcterms:created>
  <dcterms:modified xsi:type="dcterms:W3CDTF">2025-11-27T18:42:00Z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4b8b6ed5-07a9-45d1-8021-6df8960335c6</vt:lpwstr>
  </property>
</Properties>
</file>