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A0" w:rsidRDefault="00AC0CA0" w:rsidP="00AC0CA0">
      <w:pPr>
        <w:rPr>
          <w:b/>
          <w:bCs/>
          <w:sz w:val="24"/>
          <w:szCs w:val="24"/>
        </w:rPr>
      </w:pPr>
      <w:r w:rsidRPr="0074164D">
        <w:rPr>
          <w:b/>
          <w:bCs/>
          <w:noProof/>
          <w:sz w:val="24"/>
          <w:szCs w:val="24"/>
        </w:rPr>
        <w:drawing>
          <wp:inline distT="0" distB="0" distL="0" distR="0" wp14:anchorId="458DE90E" wp14:editId="7032A483">
            <wp:extent cx="5762625" cy="3455670"/>
            <wp:effectExtent l="0" t="0" r="9525" b="0"/>
            <wp:docPr id="89579368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CA0" w:rsidRPr="00AC0CA0" w:rsidRDefault="00AC0CA0" w:rsidP="00AC0CA0">
      <w:bookmarkStart w:id="0" w:name="_GoBack"/>
      <w:bookmarkEnd w:id="0"/>
      <w:r w:rsidRPr="0074164D">
        <w:rPr>
          <w:b/>
          <w:bCs/>
          <w:sz w:val="24"/>
          <w:szCs w:val="24"/>
        </w:rPr>
        <w:t xml:space="preserve">Supplementary Figure S1. </w:t>
      </w:r>
      <w:proofErr w:type="spellStart"/>
      <w:proofErr w:type="gramStart"/>
      <w:r w:rsidRPr="0074164D">
        <w:rPr>
          <w:sz w:val="24"/>
          <w:szCs w:val="24"/>
        </w:rPr>
        <w:t>Schoenfeld</w:t>
      </w:r>
      <w:proofErr w:type="spellEnd"/>
      <w:r w:rsidRPr="0074164D">
        <w:rPr>
          <w:sz w:val="24"/>
          <w:szCs w:val="24"/>
        </w:rPr>
        <w:t xml:space="preserve"> residual plots for the Cox proportional hazards model.</w:t>
      </w:r>
      <w:proofErr w:type="gramEnd"/>
      <w:r w:rsidRPr="0074164D">
        <w:rPr>
          <w:sz w:val="24"/>
          <w:szCs w:val="24"/>
        </w:rPr>
        <w:t xml:space="preserve"> The absence of systematic trends over time indicates no violation of the proportional hazards assumption.</w:t>
      </w:r>
    </w:p>
    <w:p w:rsidR="00AC0CA0" w:rsidRDefault="00AC0CA0"/>
    <w:sectPr w:rsidR="00AC0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CA0"/>
    <w:rsid w:val="00AC0CA0"/>
    <w:rsid w:val="00B62A25"/>
    <w:rsid w:val="00C0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0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Jessabel Ocat</dc:creator>
  <cp:lastModifiedBy>Jessabel Ocat</cp:lastModifiedBy>
  <cp:revision>1</cp:revision>
  <dcterms:created xsi:type="dcterms:W3CDTF">2026-07-12T22:45:00Z</dcterms:created>
  <dcterms:modified xsi:type="dcterms:W3CDTF">2026-07-12T22:47:00Z</dcterms:modified>
</cp:coreProperties>
</file>