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FC9F1">
      <w:pPr>
        <w:pStyle w:val="4"/>
        <w:keepNext w:val="0"/>
        <w:keepLines w:val="0"/>
        <w:widowControl/>
        <w:suppressLineNumbers w:val="0"/>
        <w:shd w:val="clear" w:fill="FFFFFF"/>
        <w:spacing w:before="240" w:beforeAutospacing="0" w:after="240" w:afterAutospacing="0"/>
        <w:ind w:left="0" w:right="0" w:firstLine="480" w:firstLineChars="200"/>
        <w:rPr>
          <w:rStyle w:val="7"/>
          <w:rFonts w:hint="default" w:ascii="Times New Roman" w:hAnsi="Times New Roman" w:eastAsia="Segoe UI" w:cs="Times New Roman"/>
          <w:b/>
          <w:bCs/>
          <w:i w:val="0"/>
          <w:iCs w:val="0"/>
          <w:caps w:val="0"/>
          <w:color w:val="0F1115"/>
          <w:spacing w:val="0"/>
          <w:sz w:val="24"/>
          <w:szCs w:val="24"/>
          <w:shd w:val="clear" w:fill="FFFFFF"/>
        </w:rPr>
      </w:pPr>
      <w:r>
        <w:rPr>
          <w:rStyle w:val="7"/>
          <w:rFonts w:hint="default" w:ascii="Times New Roman" w:hAnsi="Times New Roman" w:eastAsia="Segoe UI" w:cs="Times New Roman"/>
          <w:b/>
          <w:bCs/>
          <w:i w:val="0"/>
          <w:iCs w:val="0"/>
          <w:caps w:val="0"/>
          <w:color w:val="0F1115"/>
          <w:spacing w:val="0"/>
          <w:sz w:val="24"/>
          <w:szCs w:val="24"/>
          <w:shd w:val="clear" w:fill="FFFFFF"/>
        </w:rPr>
        <w:t>Questionnaire on Factors Influencing the Occurrence of Dental Caries</w:t>
      </w:r>
    </w:p>
    <w:p w14:paraId="4F3474CA">
      <w:pPr>
        <w:pStyle w:val="4"/>
        <w:keepNext w:val="0"/>
        <w:keepLines w:val="0"/>
        <w:widowControl/>
        <w:suppressLineNumbers w:val="0"/>
        <w:shd w:val="clear" w:fill="FFFFFF"/>
        <w:spacing w:before="240" w:beforeAutospacing="0" w:after="240" w:afterAutospacing="0"/>
        <w:ind w:left="0" w:right="0" w:firstLine="0"/>
        <w:rPr>
          <w:rFonts w:hint="default" w:ascii="Times New Roman" w:hAnsi="Times New Roman" w:eastAsia="Segoe UI" w:cs="Times New Roman"/>
          <w:i w:val="0"/>
          <w:iCs w:val="0"/>
          <w:caps w:val="0"/>
          <w:color w:val="0F1115"/>
          <w:spacing w:val="0"/>
          <w:sz w:val="24"/>
          <w:szCs w:val="24"/>
          <w:shd w:val="clear" w:fill="FFFFFF"/>
        </w:rPr>
      </w:pPr>
      <w:r>
        <w:rPr>
          <w:rStyle w:val="7"/>
          <w:rFonts w:hint="default" w:ascii="Times New Roman" w:hAnsi="Times New Roman" w:eastAsia="Segoe UI" w:cs="Times New Roman"/>
          <w:b/>
          <w:bCs/>
          <w:i w:val="0"/>
          <w:iCs w:val="0"/>
          <w:caps w:val="0"/>
          <w:color w:val="0F1115"/>
          <w:spacing w:val="0"/>
          <w:sz w:val="24"/>
          <w:szCs w:val="24"/>
          <w:shd w:val="clear" w:fill="FFFFFF"/>
        </w:rPr>
        <w:t>Instructions:</w:t>
      </w:r>
      <w:r>
        <w:rPr>
          <w:rFonts w:hint="default" w:ascii="Times New Roman" w:hAnsi="Times New Roman" w:eastAsia="Segoe UI" w:cs="Times New Roman"/>
          <w:i w:val="0"/>
          <w:iCs w:val="0"/>
          <w:caps w:val="0"/>
          <w:color w:val="0F1115"/>
          <w:spacing w:val="0"/>
          <w:sz w:val="24"/>
          <w:szCs w:val="24"/>
          <w:shd w:val="clear" w:fill="FFFFFF"/>
        </w:rPr>
        <w:t> Please answer the following questions truthfully. Your information will be kept confidential and used only for this research. For each question, tick (✓) the box that best describes your situation. The numbers in parentheses (e.g., [1]) are for research coding purposes only.</w:t>
      </w:r>
    </w:p>
    <w:p w14:paraId="5E535AF8">
      <w:pPr>
        <w:pStyle w:val="4"/>
        <w:keepNext w:val="0"/>
        <w:keepLines w:val="0"/>
        <w:widowControl/>
        <w:suppressLineNumbers w:val="0"/>
        <w:shd w:val="clear" w:fill="FFFFFF"/>
        <w:spacing w:before="240" w:beforeAutospacing="0" w:after="240" w:afterAutospacing="0"/>
        <w:ind w:left="0" w:right="0" w:firstLine="0"/>
        <w:rPr>
          <w:rFonts w:hint="default" w:ascii="Times New Roman" w:hAnsi="Times New Roman" w:eastAsia="宋体" w:cs="Times New Roman"/>
          <w:i w:val="0"/>
          <w:iCs w:val="0"/>
          <w:caps w:val="0"/>
          <w:color w:val="0F1115"/>
          <w:spacing w:val="0"/>
          <w:sz w:val="24"/>
          <w:szCs w:val="24"/>
          <w:shd w:val="clear" w:fill="FFFFFF"/>
          <w:lang w:val="en-US" w:eastAsia="zh-CN"/>
        </w:rPr>
      </w:pPr>
      <w:r>
        <w:rPr>
          <w:rStyle w:val="7"/>
          <w:rFonts w:hint="eastAsia" w:ascii="Times New Roman" w:hAnsi="Times New Roman" w:eastAsia="Segoe UI" w:cs="Times New Roman"/>
          <w:b/>
          <w:bCs/>
          <w:i w:val="0"/>
          <w:iCs w:val="0"/>
          <w:caps w:val="0"/>
          <w:color w:val="0F1115"/>
          <w:spacing w:val="0"/>
          <w:sz w:val="24"/>
          <w:szCs w:val="24"/>
          <w:shd w:val="clear" w:fill="FFFFFF"/>
          <w:lang w:val="en-US" w:eastAsia="zh-CN"/>
        </w:rPr>
        <w:t>Note：</w:t>
      </w:r>
      <w:r>
        <w:rPr>
          <w:rFonts w:hint="eastAsia" w:ascii="Times New Roman" w:hAnsi="Times New Roman" w:eastAsia="宋体" w:cs="Times New Roman"/>
          <w:i w:val="0"/>
          <w:iCs w:val="0"/>
          <w:caps w:val="0"/>
          <w:color w:val="0F1115"/>
          <w:spacing w:val="0"/>
          <w:sz w:val="24"/>
          <w:szCs w:val="24"/>
          <w:shd w:val="clear" w:fill="FFFFFF"/>
          <w:lang w:val="en-US" w:eastAsia="zh-CN"/>
        </w:rPr>
        <w:t>If you are under the age of 16, this questionnaire must be completed by </w:t>
      </w:r>
      <w:r>
        <w:rPr>
          <w:rFonts w:hint="eastAsia" w:ascii="Times New Roman" w:hAnsi="Times New Roman" w:eastAsia="宋体" w:cs="Times New Roman"/>
          <w:b/>
          <w:bCs/>
          <w:i w:val="0"/>
          <w:iCs w:val="0"/>
          <w:caps w:val="0"/>
          <w:color w:val="0F1115"/>
          <w:spacing w:val="0"/>
          <w:sz w:val="24"/>
          <w:szCs w:val="24"/>
          <w:shd w:val="clear" w:fill="FFFFFF"/>
          <w:lang w:val="en-US" w:eastAsia="zh-CN"/>
        </w:rPr>
        <w:t>your parent or legal guardian </w:t>
      </w:r>
      <w:r>
        <w:rPr>
          <w:rFonts w:hint="eastAsia" w:ascii="Times New Roman" w:hAnsi="Times New Roman" w:eastAsia="宋体" w:cs="Times New Roman"/>
          <w:i w:val="0"/>
          <w:iCs w:val="0"/>
          <w:caps w:val="0"/>
          <w:color w:val="0F1115"/>
          <w:spacing w:val="0"/>
          <w:sz w:val="24"/>
          <w:szCs w:val="24"/>
          <w:shd w:val="clear" w:fill="FFFFFF"/>
          <w:lang w:val="en-US" w:eastAsia="zh-CN"/>
        </w:rPr>
        <w:t>on your behalf. Before completing the questionnaire, your parent or legal guardian will receive a full explanation of the study purposes, procedures, potential risks, and data protection measures, and will be asked to provide written informed consent for your participation. Please ask your parent or guardian to read the consent form carefully and complete this questionnaire together with you if appropriate. If you are 16 years or older, you may complete the questionnaire yourself after providing your own written informed consent.</w:t>
      </w:r>
    </w:p>
    <w:p w14:paraId="34BC64A0">
      <w:pPr>
        <w:pStyle w:val="3"/>
        <w:keepNext w:val="0"/>
        <w:keepLines w:val="0"/>
        <w:widowControl/>
        <w:suppressLineNumbers w:val="0"/>
        <w:shd w:val="clear" w:fill="FFFFFF"/>
        <w:spacing w:before="480" w:beforeAutospacing="0" w:after="240" w:afterAutospacing="0"/>
        <w:ind w:left="0" w:right="0" w:firstLine="0"/>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Section A: Demographic Information</w:t>
      </w:r>
    </w:p>
    <w:tbl>
      <w:tblPr>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91"/>
        <w:gridCol w:w="4678"/>
        <w:gridCol w:w="3053"/>
      </w:tblGrid>
      <w:tr w14:paraId="6191F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791" w:type="dxa"/>
            <w:tcBorders>
              <w:top w:val="single" w:color="auto" w:sz="12" w:space="0"/>
              <w:left w:val="nil"/>
              <w:bottom w:val="nil"/>
              <w:right w:val="nil"/>
            </w:tcBorders>
            <w:shd w:val="clear"/>
            <w:noWrap w:val="0"/>
            <w:tcMar>
              <w:top w:w="150" w:type="dxa"/>
              <w:left w:w="-1" w:type="dxa"/>
              <w:bottom w:w="150" w:type="dxa"/>
              <w:right w:w="240" w:type="dxa"/>
            </w:tcMar>
            <w:vAlign w:val="center"/>
          </w:tcPr>
          <w:p w14:paraId="3B0962D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Item</w:t>
            </w:r>
          </w:p>
        </w:tc>
        <w:tc>
          <w:tcPr>
            <w:tcW w:w="4677"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6FFF44D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Question</w:t>
            </w:r>
          </w:p>
        </w:tc>
        <w:tc>
          <w:tcPr>
            <w:tcW w:w="3053"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6DE9B6A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kern w:val="0"/>
                <w:sz w:val="24"/>
                <w:szCs w:val="24"/>
                <w:bdr w:val="none" w:color="auto" w:sz="0" w:space="0"/>
                <w:lang w:val="en-US" w:eastAsia="zh-CN" w:bidi="ar"/>
              </w:rPr>
            </w:pPr>
            <w:r>
              <w:rPr>
                <w:rFonts w:hint="default" w:ascii="Times New Roman" w:hAnsi="Times New Roman" w:eastAsia="var(--dsw-font-markdown-table-head)" w:cs="Times New Roman"/>
                <w:b/>
                <w:bCs/>
                <w:kern w:val="0"/>
                <w:sz w:val="24"/>
                <w:szCs w:val="24"/>
                <w:bdr w:val="none" w:color="auto" w:sz="0" w:space="0"/>
                <w:lang w:val="en-US" w:eastAsia="zh-CN" w:bidi="ar"/>
              </w:rPr>
              <w:t xml:space="preserve">Response options </w:t>
            </w:r>
          </w:p>
          <w:p w14:paraId="5935E13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(code)</w:t>
            </w:r>
          </w:p>
        </w:tc>
      </w:tr>
      <w:tr w14:paraId="58D47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single" w:color="auto" w:sz="4" w:space="0"/>
              <w:left w:val="nil"/>
              <w:bottom w:val="nil"/>
              <w:right w:val="nil"/>
            </w:tcBorders>
            <w:shd w:val="clear"/>
            <w:noWrap w:val="0"/>
            <w:tcMar>
              <w:top w:w="150" w:type="dxa"/>
              <w:left w:w="-1" w:type="dxa"/>
              <w:bottom w:w="150" w:type="dxa"/>
              <w:right w:w="240" w:type="dxa"/>
            </w:tcMar>
            <w:vAlign w:val="center"/>
          </w:tcPr>
          <w:p w14:paraId="46931B2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A1</w:t>
            </w:r>
          </w:p>
        </w:tc>
        <w:tc>
          <w:tcPr>
            <w:tcW w:w="4677" w:type="dxa"/>
            <w:tcBorders>
              <w:top w:val="single" w:color="auto" w:sz="4" w:space="0"/>
              <w:left w:val="nil"/>
              <w:bottom w:val="nil"/>
              <w:right w:val="nil"/>
            </w:tcBorders>
            <w:shd w:val="clear"/>
            <w:noWrap w:val="0"/>
            <w:tcMar>
              <w:top w:w="150" w:type="dxa"/>
              <w:left w:w="240" w:type="dxa"/>
              <w:bottom w:w="150" w:type="dxa"/>
              <w:right w:w="240" w:type="dxa"/>
            </w:tcMar>
            <w:vAlign w:val="center"/>
          </w:tcPr>
          <w:p w14:paraId="3BF07CB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Participant ID (assigned by researcher)</w:t>
            </w:r>
          </w:p>
        </w:tc>
        <w:tc>
          <w:tcPr>
            <w:tcW w:w="3053" w:type="dxa"/>
            <w:tcBorders>
              <w:top w:val="single" w:color="auto" w:sz="4" w:space="0"/>
              <w:left w:val="nil"/>
              <w:bottom w:val="nil"/>
              <w:right w:val="nil"/>
            </w:tcBorders>
            <w:shd w:val="clear"/>
            <w:noWrap w:val="0"/>
            <w:tcMar>
              <w:top w:w="150" w:type="dxa"/>
              <w:left w:w="240" w:type="dxa"/>
              <w:bottom w:w="150" w:type="dxa"/>
              <w:right w:w="-1" w:type="dxa"/>
            </w:tcMar>
            <w:vAlign w:val="center"/>
          </w:tcPr>
          <w:p w14:paraId="55DFD4D6">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__________</w:t>
            </w:r>
          </w:p>
        </w:tc>
      </w:tr>
      <w:tr w14:paraId="1E73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91" w:type="dxa"/>
            <w:tcBorders>
              <w:top w:val="nil"/>
              <w:left w:val="nil"/>
              <w:bottom w:val="nil"/>
              <w:right w:val="nil"/>
            </w:tcBorders>
            <w:shd w:val="clear"/>
            <w:noWrap w:val="0"/>
            <w:tcMar>
              <w:top w:w="150" w:type="dxa"/>
              <w:left w:w="-1" w:type="dxa"/>
              <w:bottom w:w="150" w:type="dxa"/>
              <w:right w:w="240" w:type="dxa"/>
            </w:tcMar>
            <w:vAlign w:val="center"/>
          </w:tcPr>
          <w:p w14:paraId="3C9B180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A2</w:t>
            </w:r>
          </w:p>
        </w:tc>
        <w:tc>
          <w:tcPr>
            <w:tcW w:w="4677" w:type="dxa"/>
            <w:tcBorders>
              <w:top w:val="nil"/>
              <w:left w:val="nil"/>
              <w:bottom w:val="nil"/>
              <w:right w:val="nil"/>
            </w:tcBorders>
            <w:shd w:val="clear"/>
            <w:noWrap w:val="0"/>
            <w:tcMar>
              <w:top w:w="150" w:type="dxa"/>
              <w:left w:w="240" w:type="dxa"/>
              <w:bottom w:w="150" w:type="dxa"/>
              <w:right w:w="240" w:type="dxa"/>
            </w:tcMar>
            <w:vAlign w:val="center"/>
          </w:tcPr>
          <w:p w14:paraId="13C19DF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Age (in years)</w:t>
            </w:r>
          </w:p>
        </w:tc>
        <w:tc>
          <w:tcPr>
            <w:tcW w:w="3053" w:type="dxa"/>
            <w:tcBorders>
              <w:top w:val="nil"/>
              <w:left w:val="nil"/>
              <w:bottom w:val="nil"/>
              <w:right w:val="nil"/>
            </w:tcBorders>
            <w:shd w:val="clear"/>
            <w:noWrap w:val="0"/>
            <w:tcMar>
              <w:top w:w="150" w:type="dxa"/>
              <w:left w:w="240" w:type="dxa"/>
              <w:bottom w:w="150" w:type="dxa"/>
              <w:right w:w="-1" w:type="dxa"/>
            </w:tcMar>
            <w:vAlign w:val="center"/>
          </w:tcPr>
          <w:p w14:paraId="4D280DA2">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__________ years</w:t>
            </w:r>
          </w:p>
        </w:tc>
      </w:tr>
      <w:tr w14:paraId="0D11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nil"/>
              <w:left w:val="nil"/>
              <w:bottom w:val="nil"/>
              <w:right w:val="nil"/>
            </w:tcBorders>
            <w:shd w:val="clear"/>
            <w:noWrap w:val="0"/>
            <w:tcMar>
              <w:top w:w="150" w:type="dxa"/>
              <w:left w:w="-1" w:type="dxa"/>
              <w:bottom w:w="150" w:type="dxa"/>
              <w:right w:w="240" w:type="dxa"/>
            </w:tcMar>
            <w:vAlign w:val="center"/>
          </w:tcPr>
          <w:p w14:paraId="4E8207E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A3</w:t>
            </w:r>
          </w:p>
        </w:tc>
        <w:tc>
          <w:tcPr>
            <w:tcW w:w="4677" w:type="dxa"/>
            <w:tcBorders>
              <w:top w:val="nil"/>
              <w:left w:val="nil"/>
              <w:bottom w:val="nil"/>
              <w:right w:val="nil"/>
            </w:tcBorders>
            <w:shd w:val="clear"/>
            <w:noWrap w:val="0"/>
            <w:tcMar>
              <w:top w:w="150" w:type="dxa"/>
              <w:left w:w="240" w:type="dxa"/>
              <w:bottom w:w="150" w:type="dxa"/>
              <w:right w:w="240" w:type="dxa"/>
            </w:tcMar>
            <w:vAlign w:val="center"/>
          </w:tcPr>
          <w:p w14:paraId="7B12C51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Sex</w:t>
            </w:r>
          </w:p>
        </w:tc>
        <w:tc>
          <w:tcPr>
            <w:tcW w:w="3053" w:type="dxa"/>
            <w:tcBorders>
              <w:top w:val="nil"/>
              <w:left w:val="nil"/>
              <w:bottom w:val="nil"/>
              <w:right w:val="nil"/>
            </w:tcBorders>
            <w:shd w:val="clear"/>
            <w:noWrap w:val="0"/>
            <w:tcMar>
              <w:top w:w="150" w:type="dxa"/>
              <w:left w:w="240" w:type="dxa"/>
              <w:bottom w:w="150" w:type="dxa"/>
              <w:right w:w="-1" w:type="dxa"/>
            </w:tcMar>
            <w:vAlign w:val="center"/>
          </w:tcPr>
          <w:p w14:paraId="7F2FEAA0">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Male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Female [2]</w:t>
            </w:r>
          </w:p>
        </w:tc>
      </w:tr>
      <w:tr w14:paraId="0637D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nil"/>
              <w:left w:val="nil"/>
              <w:bottom w:val="nil"/>
              <w:right w:val="nil"/>
            </w:tcBorders>
            <w:shd w:val="clear"/>
            <w:noWrap w:val="0"/>
            <w:tcMar>
              <w:top w:w="150" w:type="dxa"/>
              <w:left w:w="-1" w:type="dxa"/>
              <w:bottom w:w="150" w:type="dxa"/>
              <w:right w:w="240" w:type="dxa"/>
            </w:tcMar>
            <w:vAlign w:val="center"/>
          </w:tcPr>
          <w:p w14:paraId="1455518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A4</w:t>
            </w:r>
          </w:p>
        </w:tc>
        <w:tc>
          <w:tcPr>
            <w:tcW w:w="4677" w:type="dxa"/>
            <w:tcBorders>
              <w:top w:val="nil"/>
              <w:left w:val="nil"/>
              <w:bottom w:val="nil"/>
              <w:right w:val="nil"/>
            </w:tcBorders>
            <w:shd w:val="clear"/>
            <w:noWrap w:val="0"/>
            <w:tcMar>
              <w:top w:w="150" w:type="dxa"/>
              <w:left w:w="240" w:type="dxa"/>
              <w:bottom w:w="150" w:type="dxa"/>
              <w:right w:w="240" w:type="dxa"/>
            </w:tcMar>
            <w:vAlign w:val="center"/>
          </w:tcPr>
          <w:p w14:paraId="32EF792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Ethnicity</w:t>
            </w:r>
          </w:p>
        </w:tc>
        <w:tc>
          <w:tcPr>
            <w:tcW w:w="3053" w:type="dxa"/>
            <w:tcBorders>
              <w:top w:val="nil"/>
              <w:left w:val="nil"/>
              <w:bottom w:val="nil"/>
              <w:right w:val="nil"/>
            </w:tcBorders>
            <w:shd w:val="clear"/>
            <w:noWrap w:val="0"/>
            <w:tcMar>
              <w:top w:w="150" w:type="dxa"/>
              <w:left w:w="240" w:type="dxa"/>
              <w:bottom w:w="150" w:type="dxa"/>
              <w:right w:w="-1" w:type="dxa"/>
            </w:tcMar>
            <w:vAlign w:val="center"/>
          </w:tcPr>
          <w:p w14:paraId="7446AA99">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Han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Minority [2]</w:t>
            </w:r>
          </w:p>
        </w:tc>
      </w:tr>
      <w:tr w14:paraId="0B3B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91" w:type="dxa"/>
            <w:tcBorders>
              <w:top w:val="nil"/>
              <w:left w:val="nil"/>
              <w:bottom w:val="single" w:color="auto" w:sz="12" w:space="0"/>
              <w:right w:val="nil"/>
            </w:tcBorders>
            <w:shd w:val="clear"/>
            <w:noWrap w:val="0"/>
            <w:tcMar>
              <w:top w:w="150" w:type="dxa"/>
              <w:left w:w="-1" w:type="dxa"/>
              <w:bottom w:w="150" w:type="dxa"/>
              <w:right w:w="240" w:type="dxa"/>
            </w:tcMar>
            <w:vAlign w:val="center"/>
          </w:tcPr>
          <w:p w14:paraId="212DBB3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A5</w:t>
            </w:r>
          </w:p>
        </w:tc>
        <w:tc>
          <w:tcPr>
            <w:tcW w:w="4677" w:type="dxa"/>
            <w:tcBorders>
              <w:top w:val="nil"/>
              <w:left w:val="nil"/>
              <w:bottom w:val="single" w:color="auto" w:sz="12" w:space="0"/>
              <w:right w:val="nil"/>
            </w:tcBorders>
            <w:shd w:val="clear"/>
            <w:noWrap w:val="0"/>
            <w:tcMar>
              <w:top w:w="150" w:type="dxa"/>
              <w:left w:w="240" w:type="dxa"/>
              <w:bottom w:w="150" w:type="dxa"/>
              <w:right w:w="240" w:type="dxa"/>
            </w:tcMar>
            <w:vAlign w:val="center"/>
          </w:tcPr>
          <w:p w14:paraId="438AF21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Residence</w:t>
            </w:r>
          </w:p>
        </w:tc>
        <w:tc>
          <w:tcPr>
            <w:tcW w:w="3053" w:type="dxa"/>
            <w:tcBorders>
              <w:top w:val="nil"/>
              <w:left w:val="nil"/>
              <w:bottom w:val="single" w:color="auto" w:sz="12" w:space="0"/>
              <w:right w:val="nil"/>
            </w:tcBorders>
            <w:shd w:val="clear"/>
            <w:noWrap w:val="0"/>
            <w:tcMar>
              <w:top w:w="150" w:type="dxa"/>
              <w:left w:w="240" w:type="dxa"/>
              <w:bottom w:w="150" w:type="dxa"/>
              <w:right w:w="-1" w:type="dxa"/>
            </w:tcMar>
            <w:vAlign w:val="center"/>
          </w:tcPr>
          <w:p w14:paraId="426CFFDD">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Urban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Rural [2]</w:t>
            </w:r>
          </w:p>
        </w:tc>
      </w:tr>
    </w:tbl>
    <w:p w14:paraId="7CDFFDCA">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1F723F39">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3D2A7BAA">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2BCA5349">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757F1DBD">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bookmarkStart w:id="0" w:name="_GoBack"/>
      <w:bookmarkEnd w:id="0"/>
    </w:p>
    <w:p w14:paraId="017BC303">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Section B: Oral Hygiene Habits</w:t>
      </w:r>
    </w:p>
    <w:tbl>
      <w:tblPr>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91"/>
        <w:gridCol w:w="4045"/>
        <w:gridCol w:w="3686"/>
      </w:tblGrid>
      <w:tr w14:paraId="0DAFB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0" w:hRule="atLeast"/>
          <w:tblHeader/>
          <w:jc w:val="center"/>
        </w:trPr>
        <w:tc>
          <w:tcPr>
            <w:tcW w:w="791" w:type="dxa"/>
            <w:tcBorders>
              <w:top w:val="single" w:color="auto" w:sz="12" w:space="0"/>
              <w:left w:val="nil"/>
              <w:bottom w:val="nil"/>
              <w:right w:val="nil"/>
            </w:tcBorders>
            <w:shd w:val="clear"/>
            <w:noWrap w:val="0"/>
            <w:tcMar>
              <w:top w:w="150" w:type="dxa"/>
              <w:left w:w="-1" w:type="dxa"/>
              <w:bottom w:w="150" w:type="dxa"/>
              <w:right w:w="240" w:type="dxa"/>
            </w:tcMar>
            <w:vAlign w:val="center"/>
          </w:tcPr>
          <w:p w14:paraId="654E786C">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Item</w:t>
            </w:r>
          </w:p>
        </w:tc>
        <w:tc>
          <w:tcPr>
            <w:tcW w:w="4045"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6E8C1586">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Question</w:t>
            </w:r>
          </w:p>
        </w:tc>
        <w:tc>
          <w:tcPr>
            <w:tcW w:w="3686"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61561AC3">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Response options (code)</w:t>
            </w:r>
          </w:p>
        </w:tc>
      </w:tr>
      <w:tr w14:paraId="38CF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91" w:type="dxa"/>
            <w:tcBorders>
              <w:top w:val="single" w:color="auto" w:sz="4" w:space="0"/>
              <w:left w:val="nil"/>
              <w:bottom w:val="nil"/>
              <w:right w:val="nil"/>
            </w:tcBorders>
            <w:shd w:val="clear"/>
            <w:noWrap w:val="0"/>
            <w:tcMar>
              <w:top w:w="150" w:type="dxa"/>
              <w:left w:w="-1" w:type="dxa"/>
              <w:bottom w:w="150" w:type="dxa"/>
              <w:right w:w="240" w:type="dxa"/>
            </w:tcMar>
            <w:vAlign w:val="center"/>
          </w:tcPr>
          <w:p w14:paraId="26190139">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B1</w:t>
            </w:r>
          </w:p>
        </w:tc>
        <w:tc>
          <w:tcPr>
            <w:tcW w:w="4045" w:type="dxa"/>
            <w:tcBorders>
              <w:top w:val="single" w:color="auto" w:sz="4" w:space="0"/>
              <w:left w:val="nil"/>
              <w:bottom w:val="nil"/>
              <w:right w:val="nil"/>
            </w:tcBorders>
            <w:shd w:val="clear"/>
            <w:noWrap w:val="0"/>
            <w:tcMar>
              <w:top w:w="150" w:type="dxa"/>
              <w:left w:w="240" w:type="dxa"/>
              <w:bottom w:w="150" w:type="dxa"/>
              <w:right w:w="240" w:type="dxa"/>
            </w:tcMar>
            <w:vAlign w:val="center"/>
          </w:tcPr>
          <w:p w14:paraId="65563B43">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How often do you brush your teeth?</w:t>
            </w:r>
          </w:p>
        </w:tc>
        <w:tc>
          <w:tcPr>
            <w:tcW w:w="3686" w:type="dxa"/>
            <w:tcBorders>
              <w:top w:val="single" w:color="auto" w:sz="4" w:space="0"/>
              <w:left w:val="nil"/>
              <w:bottom w:val="nil"/>
              <w:right w:val="nil"/>
            </w:tcBorders>
            <w:shd w:val="clear"/>
            <w:noWrap w:val="0"/>
            <w:tcMar>
              <w:top w:w="150" w:type="dxa"/>
              <w:left w:w="240" w:type="dxa"/>
              <w:bottom w:w="150" w:type="dxa"/>
              <w:right w:w="-1" w:type="dxa"/>
            </w:tcMar>
            <w:vAlign w:val="center"/>
          </w:tcPr>
          <w:p w14:paraId="3696D8AA">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Once a day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Twice a day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Three or more times a day [3]</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Sometimes skip a day [4]</w:t>
            </w:r>
          </w:p>
        </w:tc>
      </w:tr>
      <w:tr w14:paraId="6C5B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nil"/>
              <w:left w:val="nil"/>
              <w:bottom w:val="nil"/>
              <w:right w:val="nil"/>
            </w:tcBorders>
            <w:shd w:val="clear"/>
            <w:noWrap w:val="0"/>
            <w:tcMar>
              <w:top w:w="150" w:type="dxa"/>
              <w:left w:w="-1" w:type="dxa"/>
              <w:bottom w:w="150" w:type="dxa"/>
              <w:right w:w="240" w:type="dxa"/>
            </w:tcMar>
            <w:vAlign w:val="center"/>
          </w:tcPr>
          <w:p w14:paraId="6754CE41">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B2</w:t>
            </w:r>
          </w:p>
        </w:tc>
        <w:tc>
          <w:tcPr>
            <w:tcW w:w="4045" w:type="dxa"/>
            <w:tcBorders>
              <w:top w:val="nil"/>
              <w:left w:val="nil"/>
              <w:bottom w:val="nil"/>
              <w:right w:val="nil"/>
            </w:tcBorders>
            <w:shd w:val="clear"/>
            <w:noWrap w:val="0"/>
            <w:tcMar>
              <w:top w:w="150" w:type="dxa"/>
              <w:left w:w="240" w:type="dxa"/>
              <w:bottom w:w="150" w:type="dxa"/>
              <w:right w:w="240" w:type="dxa"/>
            </w:tcMar>
            <w:vAlign w:val="center"/>
          </w:tcPr>
          <w:p w14:paraId="2DB0593D">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How long do you brush your teeth each time?</w:t>
            </w:r>
          </w:p>
        </w:tc>
        <w:tc>
          <w:tcPr>
            <w:tcW w:w="3686" w:type="dxa"/>
            <w:tcBorders>
              <w:top w:val="nil"/>
              <w:left w:val="nil"/>
              <w:bottom w:val="nil"/>
              <w:right w:val="nil"/>
            </w:tcBorders>
            <w:shd w:val="clear"/>
            <w:noWrap w:val="0"/>
            <w:tcMar>
              <w:top w:w="150" w:type="dxa"/>
              <w:left w:w="240" w:type="dxa"/>
              <w:bottom w:w="150" w:type="dxa"/>
              <w:right w:w="-1" w:type="dxa"/>
            </w:tcMar>
            <w:vAlign w:val="center"/>
          </w:tcPr>
          <w:p w14:paraId="4FDC4B9B">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About 0.5 minute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1–3 minutes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3–5 minutes [3]</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More than 5 minutes (not coded; recoded as 3 in analysis)</w:t>
            </w:r>
          </w:p>
        </w:tc>
      </w:tr>
      <w:tr w14:paraId="20D71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nil"/>
              <w:left w:val="nil"/>
              <w:bottom w:val="nil"/>
              <w:right w:val="nil"/>
            </w:tcBorders>
            <w:shd w:val="clear"/>
            <w:noWrap w:val="0"/>
            <w:tcMar>
              <w:top w:w="150" w:type="dxa"/>
              <w:left w:w="-1" w:type="dxa"/>
              <w:bottom w:w="150" w:type="dxa"/>
              <w:right w:w="240" w:type="dxa"/>
            </w:tcMar>
            <w:vAlign w:val="center"/>
          </w:tcPr>
          <w:p w14:paraId="01A2848A">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B3</w:t>
            </w:r>
          </w:p>
        </w:tc>
        <w:tc>
          <w:tcPr>
            <w:tcW w:w="4045" w:type="dxa"/>
            <w:tcBorders>
              <w:top w:val="nil"/>
              <w:left w:val="nil"/>
              <w:bottom w:val="nil"/>
              <w:right w:val="nil"/>
            </w:tcBorders>
            <w:shd w:val="clear"/>
            <w:noWrap w:val="0"/>
            <w:tcMar>
              <w:top w:w="150" w:type="dxa"/>
              <w:left w:w="240" w:type="dxa"/>
              <w:bottom w:w="150" w:type="dxa"/>
              <w:right w:w="240" w:type="dxa"/>
            </w:tcMar>
            <w:vAlign w:val="center"/>
          </w:tcPr>
          <w:p w14:paraId="43B2A0FB">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Do you have regular dental scaling (professional teeth cleaning)?</w:t>
            </w:r>
          </w:p>
        </w:tc>
        <w:tc>
          <w:tcPr>
            <w:tcW w:w="3686" w:type="dxa"/>
            <w:tcBorders>
              <w:top w:val="nil"/>
              <w:left w:val="nil"/>
              <w:bottom w:val="nil"/>
              <w:right w:val="nil"/>
            </w:tcBorders>
            <w:shd w:val="clear"/>
            <w:noWrap w:val="0"/>
            <w:tcMar>
              <w:top w:w="150" w:type="dxa"/>
              <w:left w:w="240" w:type="dxa"/>
              <w:bottom w:w="150" w:type="dxa"/>
              <w:right w:w="-1" w:type="dxa"/>
            </w:tcMar>
            <w:vAlign w:val="center"/>
          </w:tcPr>
          <w:p w14:paraId="685206D0">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1–2 times per year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Once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Never [3]</w:t>
            </w:r>
          </w:p>
        </w:tc>
      </w:tr>
      <w:tr w14:paraId="30D2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nil"/>
              <w:left w:val="nil"/>
              <w:bottom w:val="nil"/>
              <w:right w:val="nil"/>
            </w:tcBorders>
            <w:shd w:val="clear"/>
            <w:noWrap w:val="0"/>
            <w:tcMar>
              <w:top w:w="150" w:type="dxa"/>
              <w:left w:w="-1" w:type="dxa"/>
              <w:bottom w:w="150" w:type="dxa"/>
              <w:right w:w="240" w:type="dxa"/>
            </w:tcMar>
            <w:vAlign w:val="center"/>
          </w:tcPr>
          <w:p w14:paraId="2D67F8EA">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B4</w:t>
            </w:r>
          </w:p>
        </w:tc>
        <w:tc>
          <w:tcPr>
            <w:tcW w:w="4045" w:type="dxa"/>
            <w:tcBorders>
              <w:top w:val="nil"/>
              <w:left w:val="nil"/>
              <w:bottom w:val="nil"/>
              <w:right w:val="nil"/>
            </w:tcBorders>
            <w:shd w:val="clear"/>
            <w:noWrap w:val="0"/>
            <w:tcMar>
              <w:top w:w="150" w:type="dxa"/>
              <w:left w:w="240" w:type="dxa"/>
              <w:bottom w:w="150" w:type="dxa"/>
              <w:right w:w="240" w:type="dxa"/>
            </w:tcMar>
            <w:vAlign w:val="center"/>
          </w:tcPr>
          <w:p w14:paraId="307A8121">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Does your toothpaste contain fluoride?</w:t>
            </w:r>
          </w:p>
        </w:tc>
        <w:tc>
          <w:tcPr>
            <w:tcW w:w="3686" w:type="dxa"/>
            <w:tcBorders>
              <w:top w:val="nil"/>
              <w:left w:val="nil"/>
              <w:bottom w:val="nil"/>
              <w:right w:val="nil"/>
            </w:tcBorders>
            <w:shd w:val="clear"/>
            <w:noWrap w:val="0"/>
            <w:tcMar>
              <w:top w:w="150" w:type="dxa"/>
              <w:left w:w="240" w:type="dxa"/>
              <w:bottom w:w="150" w:type="dxa"/>
              <w:right w:w="-1" w:type="dxa"/>
            </w:tcMar>
            <w:vAlign w:val="center"/>
          </w:tcPr>
          <w:p w14:paraId="3B4981CD">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Yes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No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Unclear [3]</w:t>
            </w:r>
          </w:p>
        </w:tc>
      </w:tr>
      <w:tr w14:paraId="3544F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91" w:type="dxa"/>
            <w:tcBorders>
              <w:top w:val="nil"/>
              <w:left w:val="nil"/>
              <w:bottom w:val="single" w:color="auto" w:sz="12" w:space="0"/>
              <w:right w:val="nil"/>
            </w:tcBorders>
            <w:shd w:val="clear"/>
            <w:noWrap w:val="0"/>
            <w:tcMar>
              <w:top w:w="150" w:type="dxa"/>
              <w:left w:w="-1" w:type="dxa"/>
              <w:bottom w:w="150" w:type="dxa"/>
              <w:right w:w="240" w:type="dxa"/>
            </w:tcMar>
            <w:vAlign w:val="center"/>
          </w:tcPr>
          <w:p w14:paraId="638EF053">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B5</w:t>
            </w:r>
          </w:p>
        </w:tc>
        <w:tc>
          <w:tcPr>
            <w:tcW w:w="4045" w:type="dxa"/>
            <w:tcBorders>
              <w:top w:val="nil"/>
              <w:left w:val="nil"/>
              <w:bottom w:val="single" w:color="auto" w:sz="12" w:space="0"/>
              <w:right w:val="nil"/>
            </w:tcBorders>
            <w:shd w:val="clear"/>
            <w:noWrap w:val="0"/>
            <w:tcMar>
              <w:top w:w="150" w:type="dxa"/>
              <w:left w:w="240" w:type="dxa"/>
              <w:bottom w:w="150" w:type="dxa"/>
              <w:right w:w="240" w:type="dxa"/>
            </w:tcMar>
            <w:vAlign w:val="center"/>
          </w:tcPr>
          <w:p w14:paraId="36E9E3F1">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Do you use dental floss regularly?</w:t>
            </w:r>
          </w:p>
        </w:tc>
        <w:tc>
          <w:tcPr>
            <w:tcW w:w="3686" w:type="dxa"/>
            <w:tcBorders>
              <w:top w:val="nil"/>
              <w:left w:val="nil"/>
              <w:bottom w:val="single" w:color="auto" w:sz="12" w:space="0"/>
              <w:right w:val="nil"/>
            </w:tcBorders>
            <w:shd w:val="clear"/>
            <w:noWrap w:val="0"/>
            <w:tcMar>
              <w:top w:w="150" w:type="dxa"/>
              <w:left w:w="240" w:type="dxa"/>
              <w:bottom w:w="150" w:type="dxa"/>
              <w:right w:w="-1" w:type="dxa"/>
            </w:tcMar>
            <w:vAlign w:val="center"/>
          </w:tcPr>
          <w:p w14:paraId="31D77F37">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Never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Occasionally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Regularly (at least once a day) [3]</w:t>
            </w:r>
          </w:p>
        </w:tc>
      </w:tr>
    </w:tbl>
    <w:p w14:paraId="188DAB80">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default" w:ascii="Segoe UI" w:hAnsi="Segoe UI" w:eastAsia="Segoe UI" w:cs="Segoe UI"/>
          <w:i w:val="0"/>
          <w:iCs w:val="0"/>
          <w:caps w:val="0"/>
          <w:color w:val="0F1115"/>
          <w:spacing w:val="0"/>
          <w:sz w:val="24"/>
          <w:szCs w:val="24"/>
        </w:rPr>
      </w:pPr>
    </w:p>
    <w:p w14:paraId="764071E9">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7BAB36F7">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0DF55A9F">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2EAB4814">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0F8CDA7E">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6285ED3B">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p>
    <w:p w14:paraId="668A8526">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Section C: Dietary Habits</w:t>
      </w:r>
    </w:p>
    <w:tbl>
      <w:tblPr>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43"/>
        <w:gridCol w:w="3992"/>
        <w:gridCol w:w="3787"/>
      </w:tblGrid>
      <w:tr w14:paraId="064FC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743" w:type="dxa"/>
            <w:tcBorders>
              <w:top w:val="single" w:color="auto" w:sz="12" w:space="0"/>
              <w:left w:val="nil"/>
              <w:bottom w:val="nil"/>
              <w:right w:val="nil"/>
            </w:tcBorders>
            <w:shd w:val="clear"/>
            <w:noWrap w:val="0"/>
            <w:tcMar>
              <w:top w:w="150" w:type="dxa"/>
              <w:left w:w="-1" w:type="dxa"/>
              <w:bottom w:w="150" w:type="dxa"/>
              <w:right w:w="240" w:type="dxa"/>
            </w:tcMar>
            <w:vAlign w:val="center"/>
          </w:tcPr>
          <w:p w14:paraId="71234455">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Item</w:t>
            </w:r>
          </w:p>
        </w:tc>
        <w:tc>
          <w:tcPr>
            <w:tcW w:w="3992"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5718DF66">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Question</w:t>
            </w:r>
          </w:p>
        </w:tc>
        <w:tc>
          <w:tcPr>
            <w:tcW w:w="3787"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3233AE99">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kern w:val="0"/>
                <w:sz w:val="24"/>
                <w:szCs w:val="24"/>
                <w:bdr w:val="none" w:color="auto" w:sz="0" w:space="0"/>
                <w:lang w:val="en-US" w:eastAsia="zh-CN" w:bidi="ar"/>
              </w:rPr>
            </w:pPr>
            <w:r>
              <w:rPr>
                <w:rFonts w:hint="default" w:ascii="Times New Roman" w:hAnsi="Times New Roman" w:eastAsia="var(--dsw-font-markdown-table-head)" w:cs="Times New Roman"/>
                <w:b/>
                <w:bCs/>
                <w:kern w:val="0"/>
                <w:sz w:val="24"/>
                <w:szCs w:val="24"/>
                <w:bdr w:val="none" w:color="auto" w:sz="0" w:space="0"/>
                <w:lang w:val="en-US" w:eastAsia="zh-CN" w:bidi="ar"/>
              </w:rPr>
              <w:t xml:space="preserve">Response options </w:t>
            </w:r>
          </w:p>
          <w:p w14:paraId="4DE3AB47">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(code)</w:t>
            </w:r>
          </w:p>
        </w:tc>
      </w:tr>
      <w:tr w14:paraId="55752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43" w:type="dxa"/>
            <w:tcBorders>
              <w:top w:val="single" w:color="auto" w:sz="4" w:space="0"/>
              <w:left w:val="nil"/>
              <w:bottom w:val="nil"/>
              <w:right w:val="nil"/>
            </w:tcBorders>
            <w:shd w:val="clear"/>
            <w:noWrap w:val="0"/>
            <w:tcMar>
              <w:top w:w="150" w:type="dxa"/>
              <w:left w:w="-1" w:type="dxa"/>
              <w:bottom w:w="150" w:type="dxa"/>
              <w:right w:w="240" w:type="dxa"/>
            </w:tcMar>
            <w:vAlign w:val="center"/>
          </w:tcPr>
          <w:p w14:paraId="2A9D228C">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C1</w:t>
            </w:r>
          </w:p>
        </w:tc>
        <w:tc>
          <w:tcPr>
            <w:tcW w:w="3992" w:type="dxa"/>
            <w:tcBorders>
              <w:top w:val="single" w:color="auto" w:sz="4" w:space="0"/>
              <w:left w:val="nil"/>
              <w:bottom w:val="nil"/>
              <w:right w:val="nil"/>
            </w:tcBorders>
            <w:shd w:val="clear"/>
            <w:noWrap w:val="0"/>
            <w:tcMar>
              <w:top w:w="150" w:type="dxa"/>
              <w:left w:w="240" w:type="dxa"/>
              <w:bottom w:w="150" w:type="dxa"/>
              <w:right w:w="240" w:type="dxa"/>
            </w:tcMar>
            <w:vAlign w:val="center"/>
          </w:tcPr>
          <w:p w14:paraId="40ADB4FE">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How often do you eat sugary foods (e.g., candy, cake, chocolate, sweet biscuits, sweetened yogurt)?</w:t>
            </w:r>
          </w:p>
        </w:tc>
        <w:tc>
          <w:tcPr>
            <w:tcW w:w="3787" w:type="dxa"/>
            <w:tcBorders>
              <w:top w:val="single" w:color="auto" w:sz="4" w:space="0"/>
              <w:left w:val="nil"/>
              <w:bottom w:val="nil"/>
              <w:right w:val="nil"/>
            </w:tcBorders>
            <w:shd w:val="clear"/>
            <w:noWrap w:val="0"/>
            <w:tcMar>
              <w:top w:w="150" w:type="dxa"/>
              <w:left w:w="240" w:type="dxa"/>
              <w:bottom w:w="150" w:type="dxa"/>
              <w:right w:w="-1" w:type="dxa"/>
            </w:tcMar>
            <w:vAlign w:val="center"/>
          </w:tcPr>
          <w:p w14:paraId="07709F15">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≥2 times per day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Once per day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2–6 times per week [3]</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Once per week [4]</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1–3 times per month [5]</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Rarely or never [6]</w:t>
            </w:r>
          </w:p>
        </w:tc>
      </w:tr>
      <w:tr w14:paraId="04A2E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43" w:type="dxa"/>
            <w:tcBorders>
              <w:top w:val="nil"/>
              <w:left w:val="nil"/>
              <w:bottom w:val="single" w:color="auto" w:sz="12" w:space="0"/>
              <w:right w:val="nil"/>
            </w:tcBorders>
            <w:shd w:val="clear"/>
            <w:noWrap w:val="0"/>
            <w:tcMar>
              <w:top w:w="150" w:type="dxa"/>
              <w:left w:w="-1" w:type="dxa"/>
              <w:bottom w:w="150" w:type="dxa"/>
              <w:right w:w="240" w:type="dxa"/>
            </w:tcMar>
            <w:vAlign w:val="center"/>
          </w:tcPr>
          <w:p w14:paraId="6E53B2D3">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C2</w:t>
            </w:r>
          </w:p>
        </w:tc>
        <w:tc>
          <w:tcPr>
            <w:tcW w:w="3992" w:type="dxa"/>
            <w:tcBorders>
              <w:top w:val="nil"/>
              <w:left w:val="nil"/>
              <w:bottom w:val="single" w:color="auto" w:sz="12" w:space="0"/>
              <w:right w:val="nil"/>
            </w:tcBorders>
            <w:shd w:val="clear"/>
            <w:noWrap w:val="0"/>
            <w:tcMar>
              <w:top w:w="150" w:type="dxa"/>
              <w:left w:w="240" w:type="dxa"/>
              <w:bottom w:w="150" w:type="dxa"/>
              <w:right w:w="240" w:type="dxa"/>
            </w:tcMar>
            <w:vAlign w:val="center"/>
          </w:tcPr>
          <w:p w14:paraId="769E6A51">
            <w:pPr>
              <w:keepNext/>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How often do you drink soft drinks (e.g., soda, sweetened beverages, juice drinks, iced tea)?</w:t>
            </w:r>
          </w:p>
        </w:tc>
        <w:tc>
          <w:tcPr>
            <w:tcW w:w="3787" w:type="dxa"/>
            <w:tcBorders>
              <w:top w:val="nil"/>
              <w:left w:val="nil"/>
              <w:bottom w:val="single" w:color="auto" w:sz="12" w:space="0"/>
              <w:right w:val="nil"/>
            </w:tcBorders>
            <w:shd w:val="clear"/>
            <w:noWrap w:val="0"/>
            <w:tcMar>
              <w:top w:w="150" w:type="dxa"/>
              <w:left w:w="240" w:type="dxa"/>
              <w:bottom w:w="150" w:type="dxa"/>
              <w:right w:w="-1" w:type="dxa"/>
            </w:tcMar>
            <w:vAlign w:val="center"/>
          </w:tcPr>
          <w:p w14:paraId="73D23DCA">
            <w:pPr>
              <w:keepNext/>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≥2 times per day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Once per day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2–6 times per week [3]</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Once per week [4]</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1–3 times per month [5]</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Rarely or never [6]</w:t>
            </w:r>
          </w:p>
        </w:tc>
      </w:tr>
    </w:tbl>
    <w:p w14:paraId="4818FEED">
      <w:pPr>
        <w:pStyle w:val="3"/>
        <w:keepNext w:val="0"/>
        <w:keepLines w:val="0"/>
        <w:widowControl/>
        <w:suppressLineNumbers w:val="0"/>
        <w:shd w:val="clear" w:fill="FFFFFF"/>
        <w:spacing w:before="480" w:beforeAutospacing="0" w:after="240" w:afterAutospacing="0"/>
        <w:ind w:left="0" w:right="0" w:firstLine="0"/>
        <w:jc w:val="left"/>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Section D: Family History</w:t>
      </w:r>
    </w:p>
    <w:tbl>
      <w:tblPr>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47"/>
        <w:gridCol w:w="4220"/>
        <w:gridCol w:w="3555"/>
      </w:tblGrid>
      <w:tr w14:paraId="5E527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747" w:type="dxa"/>
            <w:tcBorders>
              <w:top w:val="single" w:color="auto" w:sz="12" w:space="0"/>
              <w:left w:val="nil"/>
              <w:bottom w:val="nil"/>
              <w:right w:val="nil"/>
            </w:tcBorders>
            <w:shd w:val="clear"/>
            <w:noWrap w:val="0"/>
            <w:tcMar>
              <w:top w:w="150" w:type="dxa"/>
              <w:left w:w="-1" w:type="dxa"/>
              <w:bottom w:w="150" w:type="dxa"/>
              <w:right w:w="240" w:type="dxa"/>
            </w:tcMar>
            <w:vAlign w:val="center"/>
          </w:tcPr>
          <w:p w14:paraId="0A04E23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Item</w:t>
            </w:r>
          </w:p>
        </w:tc>
        <w:tc>
          <w:tcPr>
            <w:tcW w:w="4220"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68C8E5E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Question</w:t>
            </w:r>
          </w:p>
        </w:tc>
        <w:tc>
          <w:tcPr>
            <w:tcW w:w="3555" w:type="dxa"/>
            <w:tcBorders>
              <w:top w:val="single" w:color="auto" w:sz="12" w:space="0"/>
              <w:left w:val="nil"/>
              <w:bottom w:val="nil"/>
              <w:right w:val="nil"/>
            </w:tcBorders>
            <w:shd w:val="clear"/>
            <w:noWrap w:val="0"/>
            <w:tcMar>
              <w:top w:w="150" w:type="dxa"/>
              <w:left w:w="240" w:type="dxa"/>
              <w:bottom w:w="150" w:type="dxa"/>
              <w:right w:w="240" w:type="dxa"/>
            </w:tcMar>
            <w:vAlign w:val="center"/>
          </w:tcPr>
          <w:p w14:paraId="14BA035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kern w:val="0"/>
                <w:sz w:val="24"/>
                <w:szCs w:val="24"/>
                <w:bdr w:val="none" w:color="auto" w:sz="0" w:space="0"/>
                <w:lang w:val="en-US" w:eastAsia="zh-CN" w:bidi="ar"/>
              </w:rPr>
            </w:pPr>
            <w:r>
              <w:rPr>
                <w:rFonts w:hint="default" w:ascii="Times New Roman" w:hAnsi="Times New Roman" w:eastAsia="var(--dsw-font-markdown-table-head)" w:cs="Times New Roman"/>
                <w:b/>
                <w:bCs/>
                <w:kern w:val="0"/>
                <w:sz w:val="24"/>
                <w:szCs w:val="24"/>
                <w:bdr w:val="none" w:color="auto" w:sz="0" w:space="0"/>
                <w:lang w:val="en-US" w:eastAsia="zh-CN" w:bidi="ar"/>
              </w:rPr>
              <w:t xml:space="preserve">Response options </w:t>
            </w:r>
          </w:p>
          <w:p w14:paraId="2C279FF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ead)" w:cs="Times New Roman"/>
                <w:b/>
                <w:bCs/>
                <w:sz w:val="24"/>
              </w:rPr>
            </w:pPr>
            <w:r>
              <w:rPr>
                <w:rFonts w:hint="default" w:ascii="Times New Roman" w:hAnsi="Times New Roman" w:eastAsia="var(--dsw-font-markdown-table-head)" w:cs="Times New Roman"/>
                <w:b/>
                <w:bCs/>
                <w:kern w:val="0"/>
                <w:sz w:val="24"/>
                <w:szCs w:val="24"/>
                <w:bdr w:val="none" w:color="auto" w:sz="0" w:space="0"/>
                <w:lang w:val="en-US" w:eastAsia="zh-CN" w:bidi="ar"/>
              </w:rPr>
              <w:t>(code)</w:t>
            </w:r>
          </w:p>
        </w:tc>
      </w:tr>
      <w:tr w14:paraId="22F9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747" w:type="dxa"/>
            <w:tcBorders>
              <w:top w:val="single" w:color="auto" w:sz="4" w:space="0"/>
              <w:left w:val="nil"/>
              <w:bottom w:val="single" w:color="auto" w:sz="12" w:space="0"/>
              <w:right w:val="nil"/>
            </w:tcBorders>
            <w:shd w:val="clear"/>
            <w:noWrap w:val="0"/>
            <w:tcMar>
              <w:top w:w="150" w:type="dxa"/>
              <w:left w:w="-1" w:type="dxa"/>
              <w:bottom w:w="150" w:type="dxa"/>
              <w:right w:w="240" w:type="dxa"/>
            </w:tcMar>
            <w:vAlign w:val="center"/>
          </w:tcPr>
          <w:p w14:paraId="023A8A6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D1</w:t>
            </w:r>
          </w:p>
        </w:tc>
        <w:tc>
          <w:tcPr>
            <w:tcW w:w="4220" w:type="dxa"/>
            <w:tcBorders>
              <w:top w:val="single" w:color="auto" w:sz="4" w:space="0"/>
              <w:left w:val="nil"/>
              <w:bottom w:val="single" w:color="auto" w:sz="12" w:space="0"/>
              <w:right w:val="nil"/>
            </w:tcBorders>
            <w:shd w:val="clear"/>
            <w:noWrap w:val="0"/>
            <w:tcMar>
              <w:top w:w="150" w:type="dxa"/>
              <w:left w:w="240" w:type="dxa"/>
              <w:bottom w:w="150" w:type="dxa"/>
              <w:right w:w="240" w:type="dxa"/>
            </w:tcMar>
            <w:vAlign w:val="center"/>
          </w:tcPr>
          <w:p w14:paraId="411A44B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Are your parents or siblings prone to dental caries (cavities / tooth decay)?</w:t>
            </w:r>
          </w:p>
        </w:tc>
        <w:tc>
          <w:tcPr>
            <w:tcW w:w="3555" w:type="dxa"/>
            <w:tcBorders>
              <w:top w:val="single" w:color="auto" w:sz="4" w:space="0"/>
              <w:left w:val="nil"/>
              <w:bottom w:val="single" w:color="auto" w:sz="12" w:space="0"/>
              <w:right w:val="nil"/>
            </w:tcBorders>
            <w:shd w:val="clear"/>
            <w:noWrap w:val="0"/>
            <w:tcMar>
              <w:top w:w="150" w:type="dxa"/>
              <w:left w:w="240" w:type="dxa"/>
              <w:bottom w:w="150" w:type="dxa"/>
              <w:right w:w="-1" w:type="dxa"/>
            </w:tcMar>
            <w:vAlign w:val="center"/>
          </w:tcPr>
          <w:p w14:paraId="74CB895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4"/>
              </w:rPr>
            </w:pPr>
            <w:r>
              <w:rPr>
                <w:rFonts w:hint="default" w:ascii="Times New Roman" w:hAnsi="Times New Roman" w:eastAsia="var(--dsw-font-markdown-table)" w:cs="Times New Roman"/>
                <w:kern w:val="0"/>
                <w:sz w:val="24"/>
                <w:szCs w:val="24"/>
                <w:bdr w:val="none" w:color="auto" w:sz="0" w:space="0"/>
                <w:lang w:val="en-US" w:eastAsia="zh-CN" w:bidi="ar"/>
              </w:rPr>
              <w:t>☐ Yes [1]</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No [2]</w:t>
            </w:r>
            <w:r>
              <w:rPr>
                <w:rFonts w:hint="default" w:ascii="Times New Roman" w:hAnsi="Times New Roman" w:eastAsia="var(--dsw-font-markdown-table)" w:cs="Times New Roman"/>
                <w:kern w:val="0"/>
                <w:sz w:val="24"/>
                <w:szCs w:val="24"/>
                <w:bdr w:val="none" w:color="auto" w:sz="0" w:space="0"/>
                <w:lang w:val="en-US" w:eastAsia="zh-CN" w:bidi="ar"/>
              </w:rPr>
              <w:br w:type="textWrapping"/>
            </w:r>
            <w:r>
              <w:rPr>
                <w:rFonts w:hint="default" w:ascii="Times New Roman" w:hAnsi="Times New Roman" w:eastAsia="var(--dsw-font-markdown-table)" w:cs="Times New Roman"/>
                <w:kern w:val="0"/>
                <w:sz w:val="24"/>
                <w:szCs w:val="24"/>
                <w:bdr w:val="none" w:color="auto" w:sz="0" w:space="0"/>
                <w:lang w:val="en-US" w:eastAsia="zh-CN" w:bidi="ar"/>
              </w:rPr>
              <w:t>☐ Unclear [3]</w:t>
            </w:r>
          </w:p>
        </w:tc>
      </w:tr>
    </w:tbl>
    <w:p w14:paraId="38EB16CB">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Style w:val="7"/>
          <w:rFonts w:hint="default" w:ascii="Segoe UI" w:hAnsi="Segoe UI" w:eastAsia="Segoe UI" w:cs="Segoe UI"/>
          <w:b/>
          <w:bCs/>
          <w:i w:val="0"/>
          <w:iCs w:val="0"/>
          <w:caps w:val="0"/>
          <w:color w:val="0F1115"/>
          <w:spacing w:val="0"/>
          <w:sz w:val="24"/>
          <w:szCs w:val="24"/>
          <w:shd w:val="clear" w:fill="FFFFFF"/>
        </w:rPr>
        <w:t>End of questionnaire – Thank you for your participation!</w:t>
      </w:r>
    </w:p>
    <w:p w14:paraId="213F73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var(--dsw-font-markdown-table-hea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ar(--dsw-font-markdown-table)">
    <w:altName w:val="Segoe Print"/>
    <w:panose1 w:val="00000000000000000000"/>
    <w:charset w:val="00"/>
    <w:family w:val="auto"/>
    <w:pitch w:val="default"/>
    <w:sig w:usb0="00000000" w:usb1="00000000" w:usb2="00000000" w:usb3="00000000" w:csb0="00000000" w:csb1="00000000"/>
  </w:font>
  <w:font w:name="Segoe UI Variable Display Semilight">
    <w:panose1 w:val="00000000000000000000"/>
    <w:charset w:val="00"/>
    <w:family w:val="auto"/>
    <w:pitch w:val="default"/>
    <w:sig w:usb0="A00002FF" w:usb1="0000000B" w:usb2="00000000" w:usb3="00000000" w:csb0="2000019F" w:csb1="00000000"/>
  </w:font>
  <w:font w:name="Sitka Display">
    <w:panose1 w:val="00000000000000000000"/>
    <w:charset w:val="00"/>
    <w:family w:val="auto"/>
    <w:pitch w:val="default"/>
    <w:sig w:usb0="A00002EF" w:usb1="4000204B" w:usb2="00000000" w:usb3="00000000" w:csb0="2000019F" w:csb1="00000000"/>
  </w:font>
  <w:font w:name="Tahoma">
    <w:panose1 w:val="020B0604030504040204"/>
    <w:charset w:val="00"/>
    <w:family w:val="auto"/>
    <w:pitch w:val="default"/>
    <w:sig w:usb0="E1002EFF" w:usb1="C000605B" w:usb2="00000029" w:usb3="00000000" w:csb0="200101FF" w:csb1="20280000"/>
  </w:font>
  <w:font w:name="Trebuchet MS">
    <w:panose1 w:val="020B0603020202020204"/>
    <w:charset w:val="00"/>
    <w:family w:val="auto"/>
    <w:pitch w:val="default"/>
    <w:sig w:usb0="000006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C90BB9"/>
    <w:rsid w:val="01C90BB9"/>
    <w:rsid w:val="283F3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金山软件</Company>
  <Pages>3</Pages>
  <Words>0</Words>
  <Characters>0</Characters>
  <Lines>0</Lines>
  <Paragraphs>0</Paragraphs>
  <TotalTime>8</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2026-05-06T12:32:00Z</dcterms:created>
  <dc:creator>wps</dc:creator>
  <cp:lastModifiedBy>wps</cp:lastModifiedBy>
  <dcterms:modified xsi:type="dcterms:W3CDTF">2026-05-06T12:41:54Z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90F65F8802B64B99970D5554E5328406_13</vt:lpwstr>
  </property>
  <property fmtid="{D5CDD505-2E9C-101B-9397-08002B2CF9AE}" pid="4" name="KSOTemplateDocerSaveRecord">
    <vt:lpwstr>eyJoZGlkIjoiMWRjOTVmY2YwNmZhMWY4OTBlOTA0YWJmNjI5ZThjOWIiLCJ1c2VySWQiOiIyMzUyNDY5NjYifQ==</vt:lpwstr>
  </property>
</Properties>
</file>