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F21" w:rsidRPr="001477FD" w:rsidRDefault="00275F21" w:rsidP="00275F21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1477FD">
        <w:rPr>
          <w:rFonts w:ascii="Times New Roman" w:hAnsi="Times New Roman" w:cs="Times New Roman"/>
          <w:szCs w:val="24"/>
        </w:rPr>
        <w:t>Table S1. Primer sequences for RT-qPCR analysis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275F21" w:rsidRPr="001477FD" w:rsidTr="00BA57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Gene Name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Sequence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CD68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CGAGCATCATTCTTTCACCAGCT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ATGAGAGGCAGCAAGATGGACC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IL1B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CCACAGACCTTCCAGGAGAATG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GTGCAGTTCAGTGATCGTACAGG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IL6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AACCTGAACCTTCCAAAGATGG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TCTGGCTTGTTCCTCACTACT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IL8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CATACTCCAAACCTTTCCACCCC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TCAGCCCTCTTCAAAAACTTCTCCA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MMP8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CAACCTACTGGACCAAGCACAC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TGTAGCTGAGGATGCCTTCTCC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TNF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CTCTTCTGCCTGCTGCACTTTG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ATGGGCTACAGGCTTGTCACTC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ALPL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GCTGTAAGGACATGGCCTACC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CCTGGGTTTCTCGTCACTCTC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DSPP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CAACCATAGAGAAAGCAAACGCG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TTTCTGTTGCCACTGCTGGGAC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MYC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GGCTCCTGGCAAAAGGTCA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CTGCGTAGTTGTGCTGATGT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PCNA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GCGTGAACCTCACCAGTATGT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TCTTCGGCCCTTAGTGTAATGAT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BAX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TCAGGATGCGTCCACCAAGAAG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lastRenderedPageBreak/>
              <w:t>Reverse: TGTGTCCACGGCGGCAATCATC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lastRenderedPageBreak/>
              <w:t>BCL2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ATCGCCCTGTGGATGACTGAGT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GCCAGGAGAAATCAAACAGAGGC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MAP1LC3B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GAGAAGCAGCTTCCTGTTCTGG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GTGTCCGTTCACCAACAGGAAG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NUP62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TGTGTAGCGTCTGCGAGGGAAA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AGTGTCCGTGTTTCACCTTCCG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RIPK3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GCTACGATGTGGCGGTCAAGAT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TTGGTCCCAGTTCACCTTCTCG</w:t>
            </w:r>
          </w:p>
        </w:tc>
      </w:tr>
      <w:tr w:rsidR="00275F21" w:rsidRPr="001477FD" w:rsidTr="00BA5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NLRP3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GGACTGAAGCACCTGTTGTGCA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TCCTGAGTCTCCCAAGGCATTC</w:t>
            </w:r>
          </w:p>
        </w:tc>
      </w:tr>
      <w:tr w:rsidR="00275F21" w:rsidRPr="001477FD" w:rsidTr="00BA5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275F21" w:rsidRPr="001477FD" w:rsidRDefault="00275F21" w:rsidP="00BA57F7">
            <w:pPr>
              <w:spacing w:line="48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GAPDH</w:t>
            </w:r>
          </w:p>
        </w:tc>
        <w:tc>
          <w:tcPr>
            <w:tcW w:w="6033" w:type="dxa"/>
          </w:tcPr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Forward: TGGTATCGTGGAAGGACTCATGAC</w:t>
            </w:r>
          </w:p>
          <w:p w:rsidR="00275F21" w:rsidRPr="001477FD" w:rsidRDefault="00275F21" w:rsidP="00BA57F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1477FD">
              <w:rPr>
                <w:rFonts w:ascii="Times New Roman" w:hAnsi="Times New Roman" w:cs="Times New Roman"/>
                <w:szCs w:val="24"/>
              </w:rPr>
              <w:t>Reverse: ATGCCAGTGAGCTTCCCGTTCAGC</w:t>
            </w:r>
          </w:p>
        </w:tc>
      </w:tr>
    </w:tbl>
    <w:p w:rsidR="0097462B" w:rsidRDefault="00275F21">
      <w:bookmarkStart w:id="0" w:name="_GoBack"/>
      <w:bookmarkEnd w:id="0"/>
    </w:p>
    <w:sectPr w:rsidR="00974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21"/>
    <w:rsid w:val="00275F21"/>
    <w:rsid w:val="00330540"/>
    <w:rsid w:val="0055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2A51D-0798-4307-AF5C-84AA9916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F21"/>
    <w:pPr>
      <w:widowControl w:val="0"/>
      <w:spacing w:after="0" w:line="240" w:lineRule="auto"/>
    </w:pPr>
    <w:rPr>
      <w:rFonts w:eastAsiaTheme="minorEastAsia"/>
      <w:kern w:val="2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275F21"/>
    <w:pPr>
      <w:spacing w:after="0" w:line="240" w:lineRule="auto"/>
    </w:pPr>
    <w:rPr>
      <w:rFonts w:eastAsiaTheme="minorEastAsia"/>
      <w:kern w:val="2"/>
      <w:sz w:val="24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 Marie Ferras</dc:creator>
  <cp:keywords/>
  <dc:description/>
  <cp:lastModifiedBy>Kaye Marie Ferras</cp:lastModifiedBy>
  <cp:revision>1</cp:revision>
  <dcterms:created xsi:type="dcterms:W3CDTF">2026-08-13T02:46:00Z</dcterms:created>
  <dcterms:modified xsi:type="dcterms:W3CDTF">2026-08-13T02:46:00Z</dcterms:modified>
</cp:coreProperties>
</file>