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852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2140"/>
        <w:gridCol w:w="1834"/>
        <w:gridCol w:w="2340"/>
      </w:tblGrid>
      <w:tr w:rsidR="00A22E7C" w:rsidRPr="00A22E7C" w14:paraId="0CA1A4CA" w14:textId="77777777" w:rsidTr="00A22E7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B7CFD5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Clinical reference standard</w:t>
            </w:r>
          </w:p>
        </w:tc>
        <w:tc>
          <w:tcPr>
            <w:tcW w:w="2110" w:type="dxa"/>
            <w:vAlign w:val="center"/>
            <w:hideMark/>
          </w:tcPr>
          <w:p w14:paraId="1FB0E71D" w14:textId="0B8D59BE" w:rsid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ChatGPT</w:t>
            </w:r>
          </w:p>
          <w:p w14:paraId="17ACD4C8" w14:textId="4378E8D9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(+)</w:t>
            </w:r>
          </w:p>
        </w:tc>
        <w:tc>
          <w:tcPr>
            <w:tcW w:w="1804" w:type="dxa"/>
            <w:vAlign w:val="center"/>
            <w:hideMark/>
          </w:tcPr>
          <w:p w14:paraId="58B36FD8" w14:textId="08F71FD8" w:rsid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ChatGPT</w:t>
            </w:r>
          </w:p>
          <w:p w14:paraId="5C6BAB2F" w14:textId="0C10AAC4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(−)</w:t>
            </w:r>
          </w:p>
        </w:tc>
        <w:tc>
          <w:tcPr>
            <w:tcW w:w="2295" w:type="dxa"/>
            <w:vAlign w:val="center"/>
            <w:hideMark/>
          </w:tcPr>
          <w:p w14:paraId="29932290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</w:tr>
      <w:tr w:rsidR="00A22E7C" w:rsidRPr="00A22E7C" w14:paraId="53158945" w14:textId="77777777" w:rsidTr="00A22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B8EE2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Caries (+)</w:t>
            </w:r>
          </w:p>
        </w:tc>
        <w:tc>
          <w:tcPr>
            <w:tcW w:w="2110" w:type="dxa"/>
            <w:vAlign w:val="center"/>
            <w:hideMark/>
          </w:tcPr>
          <w:p w14:paraId="77E54219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1804" w:type="dxa"/>
            <w:vAlign w:val="center"/>
            <w:hideMark/>
          </w:tcPr>
          <w:p w14:paraId="3125BCA8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2295" w:type="dxa"/>
            <w:vAlign w:val="center"/>
            <w:hideMark/>
          </w:tcPr>
          <w:p w14:paraId="0FC35160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</w:tr>
      <w:tr w:rsidR="00A22E7C" w:rsidRPr="00A22E7C" w14:paraId="0D774CF0" w14:textId="77777777" w:rsidTr="00A22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FFB26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Caries (−)</w:t>
            </w:r>
          </w:p>
        </w:tc>
        <w:tc>
          <w:tcPr>
            <w:tcW w:w="2110" w:type="dxa"/>
            <w:vAlign w:val="center"/>
            <w:hideMark/>
          </w:tcPr>
          <w:p w14:paraId="3D92CDE7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1804" w:type="dxa"/>
            <w:vAlign w:val="center"/>
            <w:hideMark/>
          </w:tcPr>
          <w:p w14:paraId="43F1DC60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2295" w:type="dxa"/>
            <w:vAlign w:val="center"/>
            <w:hideMark/>
          </w:tcPr>
          <w:p w14:paraId="30A03754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</w:tr>
      <w:tr w:rsidR="00A22E7C" w:rsidRPr="00A22E7C" w14:paraId="486D103C" w14:textId="77777777" w:rsidTr="00A22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F483D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2110" w:type="dxa"/>
            <w:vAlign w:val="center"/>
            <w:hideMark/>
          </w:tcPr>
          <w:p w14:paraId="0F1316B8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1804" w:type="dxa"/>
            <w:vAlign w:val="center"/>
            <w:hideMark/>
          </w:tcPr>
          <w:p w14:paraId="6A5B3A0D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295" w:type="dxa"/>
            <w:vAlign w:val="center"/>
            <w:hideMark/>
          </w:tcPr>
          <w:p w14:paraId="48CF012E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</w:tbl>
    <w:p w14:paraId="0FCE4428" w14:textId="4F326802" w:rsidR="00A22E7C" w:rsidRDefault="00A22E7C" w:rsidP="00A22E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22E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Table S1. Cross-tabulation of ChatGPT versus the clinical reference stand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ard</w:t>
      </w:r>
    </w:p>
    <w:p w14:paraId="61D67B5A" w14:textId="77777777" w:rsidR="00A22E7C" w:rsidRDefault="00A22E7C" w:rsidP="00A22E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DC5B242" w14:textId="77777777" w:rsidR="00A22E7C" w:rsidRDefault="00A22E7C" w:rsidP="00A22E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48FD511" w14:textId="21B1BE9B" w:rsidR="00A22E7C" w:rsidRPr="00A22E7C" w:rsidRDefault="00A22E7C" w:rsidP="00A22E7C">
      <w:pPr>
        <w:spacing w:before="100" w:beforeAutospacing="1" w:after="100" w:afterAutospacing="1" w:line="240" w:lineRule="auto"/>
        <w:jc w:val="center"/>
        <w:outlineLvl w:val="2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14:ligatures w14:val="none"/>
        </w:rPr>
      </w:pPr>
      <w:r w:rsidRPr="00A22E7C">
        <w:rPr>
          <w:rFonts w:asciiTheme="majorBidi" w:hAnsiTheme="majorBidi" w:cstheme="majorBidi"/>
          <w:b/>
          <w:bCs/>
          <w:sz w:val="28"/>
          <w:szCs w:val="28"/>
        </w:rPr>
        <w:t xml:space="preserve">Table S2. Cross-tabulation of </w:t>
      </w:r>
      <w:proofErr w:type="spellStart"/>
      <w:r w:rsidRPr="00A22E7C">
        <w:rPr>
          <w:rFonts w:asciiTheme="majorBidi" w:hAnsiTheme="majorBidi" w:cstheme="majorBidi"/>
          <w:b/>
          <w:bCs/>
          <w:sz w:val="28"/>
          <w:szCs w:val="28"/>
        </w:rPr>
        <w:t>Teledentistry</w:t>
      </w:r>
      <w:proofErr w:type="spellEnd"/>
      <w:r w:rsidRPr="00A22E7C">
        <w:rPr>
          <w:rFonts w:asciiTheme="majorBidi" w:hAnsiTheme="majorBidi" w:cstheme="majorBidi"/>
          <w:b/>
          <w:bCs/>
          <w:sz w:val="28"/>
          <w:szCs w:val="28"/>
        </w:rPr>
        <w:t xml:space="preserve"> versus the clinical reference standar</w:t>
      </w:r>
      <w:r w:rsidRPr="00A22E7C">
        <w:rPr>
          <w:rFonts w:asciiTheme="majorBidi" w:hAnsiTheme="majorBidi" w:cstheme="majorBidi"/>
          <w:b/>
          <w:bCs/>
          <w:sz w:val="28"/>
          <w:szCs w:val="28"/>
        </w:rPr>
        <w:t>d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070"/>
        <w:gridCol w:w="1800"/>
        <w:gridCol w:w="2430"/>
      </w:tblGrid>
      <w:tr w:rsidR="00A22E7C" w:rsidRPr="00A22E7C" w14:paraId="614E1B27" w14:textId="77777777" w:rsidTr="00A22E7C">
        <w:trPr>
          <w:tblHeader/>
          <w:tblCellSpacing w:w="15" w:type="dxa"/>
        </w:trPr>
        <w:tc>
          <w:tcPr>
            <w:tcW w:w="2920" w:type="dxa"/>
            <w:vAlign w:val="center"/>
            <w:hideMark/>
          </w:tcPr>
          <w:p w14:paraId="65C1C3E1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Clinical reference standard</w:t>
            </w:r>
          </w:p>
        </w:tc>
        <w:tc>
          <w:tcPr>
            <w:tcW w:w="2040" w:type="dxa"/>
            <w:vAlign w:val="center"/>
            <w:hideMark/>
          </w:tcPr>
          <w:p w14:paraId="1BF07ED9" w14:textId="6B104B1A" w:rsid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Teledentistry</w:t>
            </w:r>
            <w:proofErr w:type="spellEnd"/>
          </w:p>
          <w:p w14:paraId="55846A4D" w14:textId="56EB4CDC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(+)</w:t>
            </w:r>
          </w:p>
        </w:tc>
        <w:tc>
          <w:tcPr>
            <w:tcW w:w="1770" w:type="dxa"/>
            <w:vAlign w:val="center"/>
            <w:hideMark/>
          </w:tcPr>
          <w:p w14:paraId="30D7010D" w14:textId="6B1E1E20" w:rsid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Teledentistry</w:t>
            </w:r>
            <w:proofErr w:type="spellEnd"/>
          </w:p>
          <w:p w14:paraId="53EEE476" w14:textId="743F0606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(−)</w:t>
            </w:r>
          </w:p>
        </w:tc>
        <w:tc>
          <w:tcPr>
            <w:tcW w:w="2385" w:type="dxa"/>
            <w:vAlign w:val="center"/>
            <w:hideMark/>
          </w:tcPr>
          <w:p w14:paraId="0EBF7091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</w:tr>
      <w:tr w:rsidR="00A22E7C" w:rsidRPr="00A22E7C" w14:paraId="665A0EED" w14:textId="77777777" w:rsidTr="00A22E7C">
        <w:trPr>
          <w:tblCellSpacing w:w="15" w:type="dxa"/>
        </w:trPr>
        <w:tc>
          <w:tcPr>
            <w:tcW w:w="2920" w:type="dxa"/>
            <w:vAlign w:val="center"/>
            <w:hideMark/>
          </w:tcPr>
          <w:p w14:paraId="0C749504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Caries (+)</w:t>
            </w:r>
          </w:p>
        </w:tc>
        <w:tc>
          <w:tcPr>
            <w:tcW w:w="2040" w:type="dxa"/>
            <w:vAlign w:val="center"/>
            <w:hideMark/>
          </w:tcPr>
          <w:p w14:paraId="6F8578DE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1770" w:type="dxa"/>
            <w:vAlign w:val="center"/>
            <w:hideMark/>
          </w:tcPr>
          <w:p w14:paraId="6E7AC240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385" w:type="dxa"/>
            <w:vAlign w:val="center"/>
            <w:hideMark/>
          </w:tcPr>
          <w:p w14:paraId="767AF6C6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</w:tr>
      <w:tr w:rsidR="00A22E7C" w:rsidRPr="00A22E7C" w14:paraId="6378BFBB" w14:textId="77777777" w:rsidTr="00A22E7C">
        <w:trPr>
          <w:tblCellSpacing w:w="15" w:type="dxa"/>
        </w:trPr>
        <w:tc>
          <w:tcPr>
            <w:tcW w:w="2920" w:type="dxa"/>
            <w:vAlign w:val="center"/>
            <w:hideMark/>
          </w:tcPr>
          <w:p w14:paraId="27FB83D3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Caries (−)</w:t>
            </w:r>
          </w:p>
        </w:tc>
        <w:tc>
          <w:tcPr>
            <w:tcW w:w="2040" w:type="dxa"/>
            <w:vAlign w:val="center"/>
            <w:hideMark/>
          </w:tcPr>
          <w:p w14:paraId="76FCF470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770" w:type="dxa"/>
            <w:vAlign w:val="center"/>
            <w:hideMark/>
          </w:tcPr>
          <w:p w14:paraId="613A7521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385" w:type="dxa"/>
            <w:vAlign w:val="center"/>
            <w:hideMark/>
          </w:tcPr>
          <w:p w14:paraId="1AAC6A5A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</w:tr>
      <w:tr w:rsidR="00A22E7C" w:rsidRPr="00A22E7C" w14:paraId="0D2685CF" w14:textId="77777777" w:rsidTr="00A22E7C">
        <w:trPr>
          <w:tblCellSpacing w:w="15" w:type="dxa"/>
        </w:trPr>
        <w:tc>
          <w:tcPr>
            <w:tcW w:w="2920" w:type="dxa"/>
            <w:vAlign w:val="center"/>
            <w:hideMark/>
          </w:tcPr>
          <w:p w14:paraId="2A605C40" w14:textId="77777777" w:rsidR="00A22E7C" w:rsidRPr="00A22E7C" w:rsidRDefault="00A22E7C" w:rsidP="00A22E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2040" w:type="dxa"/>
            <w:vAlign w:val="center"/>
            <w:hideMark/>
          </w:tcPr>
          <w:p w14:paraId="4DBFCBA1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1770" w:type="dxa"/>
            <w:vAlign w:val="center"/>
            <w:hideMark/>
          </w:tcPr>
          <w:p w14:paraId="51F3CB29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2385" w:type="dxa"/>
            <w:vAlign w:val="center"/>
            <w:hideMark/>
          </w:tcPr>
          <w:p w14:paraId="10C5BE69" w14:textId="77777777" w:rsidR="00A22E7C" w:rsidRPr="00A22E7C" w:rsidRDefault="00A22E7C" w:rsidP="00A2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2E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</w:tbl>
    <w:p w14:paraId="0549E08C" w14:textId="77777777" w:rsidR="00A22E7C" w:rsidRPr="00A22E7C" w:rsidRDefault="00A22E7C" w:rsidP="00A22E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A399715" w14:textId="77777777" w:rsidR="00F84B08" w:rsidRDefault="00F84B08"/>
    <w:sectPr w:rsidR="00F84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E8"/>
    <w:rsid w:val="002305F8"/>
    <w:rsid w:val="002A54C7"/>
    <w:rsid w:val="0064741A"/>
    <w:rsid w:val="006531E8"/>
    <w:rsid w:val="006B0449"/>
    <w:rsid w:val="0081548B"/>
    <w:rsid w:val="00A22E7C"/>
    <w:rsid w:val="00C73559"/>
    <w:rsid w:val="00F8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3A8BB"/>
  <w15:chartTrackingRefBased/>
  <w15:docId w15:val="{60E5BD65-CA07-4F03-8984-EF352AD8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1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1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1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1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1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inas karawia</dc:creator>
  <cp:keywords/>
  <dc:description/>
  <cp:lastModifiedBy>inas karawia</cp:lastModifiedBy>
  <cp:revision>2</cp:revision>
  <dcterms:created xsi:type="dcterms:W3CDTF">2026-08-06T13:11:00Z</dcterms:created>
  <dcterms:modified xsi:type="dcterms:W3CDTF">2026-08-06T13:16:00Z</dcterms:modified>
</cp:coreProperties>
</file>