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46" w:rsidRDefault="00501A46" w:rsidP="00501A46">
      <w:pPr>
        <w:ind w:left="0" w:firstLine="0"/>
        <w:jc w:val="left"/>
        <w:rPr>
          <w:rFonts w:cs="Arial"/>
          <w:b/>
          <w:lang w:val="en-US"/>
        </w:rPr>
      </w:pPr>
      <w:r w:rsidRPr="00501A46">
        <w:rPr>
          <w:rFonts w:cs="Arial"/>
          <w:b/>
          <w:lang w:val="en-US"/>
        </w:rPr>
        <w:t xml:space="preserve">Additional files </w:t>
      </w:r>
    </w:p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 xml:space="preserve">Additional file 1: </w:t>
      </w:r>
      <w:r w:rsidRPr="00351426">
        <w:rPr>
          <w:rFonts w:cs="Arial"/>
          <w:lang w:val="en-US"/>
        </w:rPr>
        <w:t>Frequencies of individual responses in ESAS e POS.</w:t>
      </w:r>
    </w:p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tbl>
      <w:tblPr>
        <w:tblpPr w:leftFromText="180" w:rightFromText="180" w:vertAnchor="text" w:horzAnchor="margin" w:tblpY="-46"/>
        <w:tblW w:w="9278" w:type="dxa"/>
        <w:tblLook w:val="04A0" w:firstRow="1" w:lastRow="0" w:firstColumn="1" w:lastColumn="0" w:noHBand="0" w:noVBand="1"/>
      </w:tblPr>
      <w:tblGrid>
        <w:gridCol w:w="959"/>
        <w:gridCol w:w="602"/>
        <w:gridCol w:w="1007"/>
        <w:gridCol w:w="837"/>
        <w:gridCol w:w="1127"/>
        <w:gridCol w:w="807"/>
        <w:gridCol w:w="1147"/>
        <w:gridCol w:w="857"/>
        <w:gridCol w:w="1027"/>
        <w:gridCol w:w="810"/>
        <w:gridCol w:w="98"/>
      </w:tblGrid>
      <w:tr w:rsidR="00351426" w:rsidRPr="00351426" w:rsidTr="00351426">
        <w:trPr>
          <w:gridAfter w:val="1"/>
          <w:wAfter w:w="98" w:type="dxa"/>
          <w:trHeight w:val="300"/>
        </w:trPr>
        <w:tc>
          <w:tcPr>
            <w:tcW w:w="918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noProof/>
                <w:lang w:val="en-US" w:eastAsia="en-US"/>
              </w:rPr>
            </w:pPr>
            <w:bookmarkStart w:id="0" w:name="_GoBack"/>
            <w:bookmarkEnd w:id="0"/>
            <w:r w:rsidRPr="00501A46">
              <w:rPr>
                <w:rFonts w:cs="Arial"/>
                <w:noProof/>
                <w:lang w:val="en-US" w:eastAsia="en-US"/>
              </w:rPr>
              <w:t>Responses frequencies in Edmonton Symptom Assessment System (ESAS)</w:t>
            </w:r>
          </w:p>
        </w:tc>
      </w:tr>
      <w:tr w:rsidR="00351426" w:rsidRPr="00501A46" w:rsidTr="00351426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Score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Pain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Tiredness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Nausea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Depression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Anxiety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Drowsiness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Lack of appetite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Shortness of breath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sz w:val="16"/>
                <w:szCs w:val="18"/>
                <w:lang w:val="en-US" w:eastAsia="en-US"/>
              </w:rPr>
              <w:t>Well-being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70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45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57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18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12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</w:tr>
      <w:tr w:rsidR="00351426" w:rsidRPr="00501A46" w:rsidTr="00351426">
        <w:trPr>
          <w:trHeight w:val="20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N/A*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15</w:t>
            </w:r>
          </w:p>
        </w:tc>
      </w:tr>
      <w:tr w:rsidR="00351426" w:rsidRPr="00501A46" w:rsidTr="00351426">
        <w:trPr>
          <w:trHeight w:val="215"/>
        </w:trPr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2.2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2.2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0.2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2.1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2.0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2.1</w:t>
            </w: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1.6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2.8</w:t>
            </w:r>
          </w:p>
        </w:tc>
      </w:tr>
      <w:tr w:rsidR="00351426" w:rsidRPr="00501A46" w:rsidTr="00351426">
        <w:trPr>
          <w:trHeight w:val="143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SD</w:t>
            </w:r>
            <w:r w:rsidRPr="00501A46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3.1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3.0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1426" w:rsidRPr="00501A46" w:rsidRDefault="00351426" w:rsidP="00351426">
            <w:pPr>
              <w:spacing w:line="240" w:lineRule="auto"/>
              <w:ind w:left="0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2.3</w:t>
            </w:r>
          </w:p>
        </w:tc>
      </w:tr>
      <w:tr w:rsidR="00351426" w:rsidRPr="00501A46" w:rsidTr="00351426">
        <w:trPr>
          <w:gridAfter w:val="1"/>
          <w:wAfter w:w="98" w:type="dxa"/>
          <w:trHeight w:val="300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351426" w:rsidRPr="00501A46" w:rsidRDefault="0035142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4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4"/>
                <w:szCs w:val="18"/>
                <w:lang w:val="en-US" w:eastAsia="en-US"/>
              </w:rPr>
              <w:t xml:space="preserve">*N/A: Not possible to assess. </w:t>
            </w:r>
            <w:r w:rsidRPr="00501A46">
              <w:rPr>
                <w:rFonts w:eastAsia="Times New Roman" w:cs="Arial"/>
                <w:color w:val="000000"/>
                <w:sz w:val="14"/>
                <w:szCs w:val="18"/>
                <w:vertAlign w:val="superscript"/>
                <w:lang w:val="en-US" w:eastAsia="en-US"/>
              </w:rPr>
              <w:t>#</w:t>
            </w:r>
            <w:r w:rsidRPr="00501A46">
              <w:rPr>
                <w:rFonts w:eastAsia="Times New Roman" w:cs="Arial"/>
                <w:color w:val="000000"/>
                <w:sz w:val="14"/>
                <w:szCs w:val="18"/>
                <w:lang w:val="en-US" w:eastAsia="en-US"/>
              </w:rPr>
              <w:t>Standard deviation.</w:t>
            </w:r>
          </w:p>
        </w:tc>
      </w:tr>
    </w:tbl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p w:rsidR="0035142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p w:rsidR="00351426" w:rsidRPr="00501A46" w:rsidRDefault="00351426" w:rsidP="00501A46">
      <w:pPr>
        <w:ind w:left="0" w:firstLine="0"/>
        <w:jc w:val="left"/>
        <w:rPr>
          <w:rFonts w:cs="Arial"/>
          <w:b/>
          <w:lang w:val="en-US"/>
        </w:rPr>
      </w:pPr>
    </w:p>
    <w:tbl>
      <w:tblPr>
        <w:tblpPr w:leftFromText="180" w:rightFromText="180" w:vertAnchor="page" w:horzAnchor="margin" w:tblpY="7096"/>
        <w:tblW w:w="9804" w:type="dxa"/>
        <w:tblLook w:val="04A0" w:firstRow="1" w:lastRow="0" w:firstColumn="1" w:lastColumn="0" w:noHBand="0" w:noVBand="1"/>
      </w:tblPr>
      <w:tblGrid>
        <w:gridCol w:w="1668"/>
        <w:gridCol w:w="142"/>
        <w:gridCol w:w="439"/>
        <w:gridCol w:w="152"/>
        <w:gridCol w:w="614"/>
        <w:gridCol w:w="331"/>
        <w:gridCol w:w="520"/>
        <w:gridCol w:w="221"/>
        <w:gridCol w:w="502"/>
        <w:gridCol w:w="221"/>
        <w:gridCol w:w="757"/>
        <w:gridCol w:w="260"/>
        <w:gridCol w:w="517"/>
        <w:gridCol w:w="260"/>
        <w:gridCol w:w="522"/>
        <w:gridCol w:w="450"/>
        <w:gridCol w:w="401"/>
        <w:gridCol w:w="207"/>
        <w:gridCol w:w="501"/>
        <w:gridCol w:w="258"/>
        <w:gridCol w:w="848"/>
        <w:gridCol w:w="13"/>
      </w:tblGrid>
      <w:tr w:rsidR="00501A46" w:rsidRPr="00351426" w:rsidTr="00351426">
        <w:trPr>
          <w:gridAfter w:val="1"/>
          <w:wAfter w:w="13" w:type="dxa"/>
          <w:trHeight w:val="300"/>
        </w:trPr>
        <w:tc>
          <w:tcPr>
            <w:tcW w:w="9791" w:type="dxa"/>
            <w:gridSpan w:val="21"/>
            <w:tcBorders>
              <w:left w:val="nil"/>
              <w:right w:val="nil"/>
            </w:tcBorders>
            <w:shd w:val="clear" w:color="auto" w:fill="auto"/>
            <w:noWrap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cs="Arial"/>
                <w:bCs/>
                <w:sz w:val="18"/>
                <w:szCs w:val="18"/>
                <w:lang w:val="en-US" w:eastAsia="en-GB"/>
              </w:rPr>
            </w:pPr>
            <w:r w:rsidRPr="00501A46">
              <w:rPr>
                <w:rFonts w:cs="Arial"/>
                <w:noProof/>
                <w:lang w:val="en-US" w:eastAsia="en-US"/>
              </w:rPr>
              <w:t>Responses frequencies in</w:t>
            </w:r>
            <w:r w:rsidRPr="00501A46">
              <w:rPr>
                <w:rFonts w:eastAsia="Times New Roman" w:cs="Arial"/>
                <w:color w:val="000000"/>
                <w:szCs w:val="18"/>
                <w:lang w:val="en-US" w:eastAsia="en-US"/>
              </w:rPr>
              <w:t xml:space="preserve"> Palliative Outcome Scale (POS)</w:t>
            </w:r>
          </w:p>
        </w:tc>
      </w:tr>
      <w:tr w:rsidR="00501A46" w:rsidRPr="00501A46" w:rsidTr="00351426">
        <w:trPr>
          <w:trHeight w:val="300"/>
        </w:trPr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8"/>
                <w:szCs w:val="18"/>
                <w:lang w:val="en-US" w:eastAsia="en-US"/>
              </w:rPr>
              <w:t>SCORE</w:t>
            </w:r>
          </w:p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8"/>
                <w:szCs w:val="18"/>
                <w:lang w:val="en-US" w:eastAsia="en-US"/>
              </w:rPr>
              <w:t>(Description)</w:t>
            </w:r>
          </w:p>
        </w:tc>
        <w:tc>
          <w:tcPr>
            <w:tcW w:w="799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cs="Arial"/>
                <w:bCs/>
                <w:sz w:val="18"/>
                <w:szCs w:val="18"/>
                <w:lang w:eastAsia="en-GB"/>
              </w:rPr>
            </w:pPr>
            <w:r w:rsidRPr="00501A46">
              <w:rPr>
                <w:rFonts w:cs="Arial"/>
                <w:bCs/>
                <w:sz w:val="18"/>
                <w:szCs w:val="18"/>
                <w:lang w:eastAsia="en-GB"/>
              </w:rPr>
              <w:t>POS QUESTION SETTINGS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Pain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Other symptoms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Anxiety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Family anxiety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Information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Support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Life worthwhile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Self worth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Wasted time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cs="Arial"/>
                <w:bCs/>
                <w:sz w:val="16"/>
                <w:szCs w:val="18"/>
                <w:lang w:eastAsia="en-GB"/>
              </w:rPr>
              <w:t>Personal affairs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 (</w:t>
            </w:r>
            <w:r w:rsidRPr="00501A46">
              <w:rPr>
                <w:rFonts w:cs="Arial"/>
                <w:sz w:val="16"/>
                <w:szCs w:val="18"/>
              </w:rPr>
              <w:t>Not at all)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9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18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24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60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28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 (</w:t>
            </w:r>
            <w:r w:rsidRPr="00501A46">
              <w:rPr>
                <w:rFonts w:cs="Arial"/>
                <w:sz w:val="16"/>
                <w:szCs w:val="18"/>
              </w:rPr>
              <w:t>Slightly)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12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18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16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eastAsia="en-US"/>
              </w:rPr>
              <w:t>2 (</w:t>
            </w:r>
            <w:r w:rsidRPr="00501A46">
              <w:rPr>
                <w:rFonts w:cs="Arial"/>
                <w:sz w:val="16"/>
                <w:szCs w:val="18"/>
              </w:rPr>
              <w:t>Moderately)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12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17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9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13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26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 (</w:t>
            </w:r>
            <w:r w:rsidRPr="00501A46">
              <w:rPr>
                <w:rFonts w:cs="Arial"/>
                <w:sz w:val="16"/>
                <w:szCs w:val="18"/>
              </w:rPr>
              <w:t>Severely)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9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9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</w:tr>
      <w:tr w:rsidR="00501A46" w:rsidRPr="00501A46" w:rsidTr="00351426">
        <w:trPr>
          <w:gridAfter w:val="1"/>
          <w:wAfter w:w="13" w:type="dxa"/>
          <w:trHeight w:val="30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lef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 (</w:t>
            </w:r>
            <w:r w:rsidRPr="00501A46">
              <w:rPr>
                <w:rFonts w:cs="Arial"/>
                <w:sz w:val="16"/>
                <w:szCs w:val="18"/>
              </w:rPr>
              <w:t>Overwhelmingly)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26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16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</w:pPr>
            <w:r w:rsidRPr="00501A46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19</w:t>
            </w:r>
          </w:p>
        </w:tc>
      </w:tr>
      <w:tr w:rsidR="00501A46" w:rsidRPr="00501A46" w:rsidTr="00351426">
        <w:trPr>
          <w:gridAfter w:val="1"/>
          <w:wAfter w:w="13" w:type="dxa"/>
          <w:trHeight w:val="150"/>
        </w:trPr>
        <w:tc>
          <w:tcPr>
            <w:tcW w:w="18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1.9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2.2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1.7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1.8</w:t>
            </w:r>
          </w:p>
        </w:tc>
      </w:tr>
      <w:tr w:rsidR="00501A46" w:rsidRPr="00501A46" w:rsidTr="00351426">
        <w:trPr>
          <w:gridAfter w:val="1"/>
          <w:wAfter w:w="13" w:type="dxa"/>
          <w:trHeight w:val="97"/>
        </w:trPr>
        <w:tc>
          <w:tcPr>
            <w:tcW w:w="18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rPr>
                <w:rFonts w:cs="Arial"/>
                <w:sz w:val="16"/>
              </w:rPr>
            </w:pPr>
            <w:r w:rsidRPr="00501A46">
              <w:rPr>
                <w:rFonts w:cs="Arial"/>
                <w:sz w:val="16"/>
              </w:rPr>
              <w:t>SD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1.1</w:t>
            </w:r>
          </w:p>
        </w:tc>
        <w:tc>
          <w:tcPr>
            <w:tcW w:w="76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0.9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1.2</w:t>
            </w:r>
          </w:p>
        </w:tc>
        <w:tc>
          <w:tcPr>
            <w:tcW w:w="72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1.2</w:t>
            </w:r>
          </w:p>
        </w:tc>
        <w:tc>
          <w:tcPr>
            <w:tcW w:w="97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1.6</w:t>
            </w:r>
          </w:p>
        </w:tc>
        <w:tc>
          <w:tcPr>
            <w:tcW w:w="7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1.6</w:t>
            </w:r>
          </w:p>
        </w:tc>
        <w:tc>
          <w:tcPr>
            <w:tcW w:w="78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1.2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0" w:firstLine="0"/>
              <w:jc w:val="right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0.8</w:t>
            </w:r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1A46" w:rsidRPr="00501A46" w:rsidRDefault="00501A46" w:rsidP="00351426">
            <w:pPr>
              <w:spacing w:line="240" w:lineRule="auto"/>
              <w:ind w:left="34" w:firstLine="0"/>
              <w:jc w:val="center"/>
              <w:rPr>
                <w:rFonts w:cs="Arial"/>
                <w:color w:val="000000"/>
                <w:sz w:val="16"/>
              </w:rPr>
            </w:pPr>
            <w:r w:rsidRPr="00501A46">
              <w:rPr>
                <w:rFonts w:cs="Arial"/>
                <w:color w:val="000000"/>
                <w:sz w:val="16"/>
              </w:rPr>
              <w:t>1.6</w:t>
            </w:r>
          </w:p>
        </w:tc>
      </w:tr>
    </w:tbl>
    <w:p w:rsidR="00501A46" w:rsidRPr="00501A46" w:rsidRDefault="00501A46" w:rsidP="00501A46">
      <w:pPr>
        <w:ind w:left="0" w:firstLine="0"/>
        <w:jc w:val="left"/>
        <w:rPr>
          <w:rFonts w:cs="Arial"/>
          <w:lang w:val="en-US"/>
        </w:rPr>
      </w:pPr>
    </w:p>
    <w:p w:rsidR="00501A46" w:rsidRPr="00501A46" w:rsidRDefault="00501A46" w:rsidP="00501A46">
      <w:pPr>
        <w:ind w:left="0" w:firstLine="0"/>
        <w:jc w:val="left"/>
        <w:rPr>
          <w:rFonts w:cs="Arial"/>
          <w:lang w:val="en-US"/>
        </w:rPr>
      </w:pPr>
    </w:p>
    <w:p w:rsidR="004229FE" w:rsidRDefault="00351426"/>
    <w:sectPr w:rsidR="00422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46"/>
    <w:rsid w:val="0011416E"/>
    <w:rsid w:val="00301E75"/>
    <w:rsid w:val="00351426"/>
    <w:rsid w:val="0050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D5FA6-7CA9-4623-A3A0-39DB747D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A46"/>
    <w:pPr>
      <w:spacing w:after="0" w:line="360" w:lineRule="auto"/>
      <w:ind w:left="1985" w:hanging="284"/>
      <w:jc w:val="both"/>
    </w:pPr>
    <w:rPr>
      <w:rFonts w:ascii="Arial" w:eastAsia="Calibri" w:hAnsi="Arial" w:cs="Times New Roman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Cesar Iwamoto Marcucci</dc:creator>
  <cp:keywords/>
  <dc:description/>
  <cp:lastModifiedBy>Fernando Cesar</cp:lastModifiedBy>
  <cp:revision>2</cp:revision>
  <dcterms:created xsi:type="dcterms:W3CDTF">2015-11-23T05:49:00Z</dcterms:created>
  <dcterms:modified xsi:type="dcterms:W3CDTF">2016-05-21T14:03:00Z</dcterms:modified>
</cp:coreProperties>
</file>