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1E1F8" w14:textId="7F5FC217" w:rsidR="00F738F0" w:rsidRPr="00075855" w:rsidRDefault="00C514C7" w:rsidP="00F738F0">
      <w:pPr>
        <w:rPr>
          <w:rFonts w:eastAsia="Calibri" w:cstheme="minorHAnsi"/>
          <w:color w:val="000000"/>
          <w:sz w:val="16"/>
          <w:szCs w:val="16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="00F738F0" w:rsidRPr="00075855">
        <w:rPr>
          <w:rFonts w:cstheme="minorHAnsi"/>
        </w:rPr>
        <w:t xml:space="preserve"> Table </w:t>
      </w:r>
      <w:r w:rsidR="00572D84">
        <w:rPr>
          <w:rFonts w:cstheme="minorHAnsi"/>
        </w:rPr>
        <w:t>7</w:t>
      </w:r>
      <w:bookmarkStart w:id="0" w:name="_GoBack"/>
      <w:bookmarkEnd w:id="0"/>
      <w:r w:rsidR="00F738F0" w:rsidRPr="00075855">
        <w:rPr>
          <w:rFonts w:cstheme="minorHAnsi"/>
        </w:rPr>
        <w:t xml:space="preserve">: </w:t>
      </w:r>
      <w:r w:rsidR="00AC1000" w:rsidRPr="00075855">
        <w:rPr>
          <w:rFonts w:cstheme="minorHAnsi"/>
        </w:rPr>
        <w:t>Coefficients</w:t>
      </w:r>
      <w:r w:rsidR="00F738F0" w:rsidRPr="00075855">
        <w:rPr>
          <w:rFonts w:cstheme="minorHAnsi"/>
        </w:rPr>
        <w:t xml:space="preserve"> of the moderated logistic regression of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intention to leave</w:t>
      </w:r>
      <w:r w:rsidR="00F738F0">
        <w:rPr>
          <w:rFonts w:cstheme="minorHAnsi"/>
        </w:rPr>
        <w:t xml:space="preserve">’ </w:t>
      </w:r>
      <w:r w:rsidR="00F738F0" w:rsidRPr="00075855">
        <w:rPr>
          <w:rFonts w:cstheme="minorHAnsi"/>
        </w:rPr>
        <w:t xml:space="preserve">and </w:t>
      </w:r>
      <w:r w:rsidR="00AC1000">
        <w:rPr>
          <w:rFonts w:cstheme="minorHAnsi"/>
        </w:rPr>
        <w:t>‘meeting relatives after death</w:t>
      </w:r>
      <w:r w:rsidR="00F738F0" w:rsidRPr="00075855">
        <w:rPr>
          <w:rFonts w:cstheme="minorHAnsi"/>
        </w:rPr>
        <w:t>’</w:t>
      </w:r>
      <w:r w:rsidR="0009718D">
        <w:rPr>
          <w:rFonts w:cstheme="minorHAnsi"/>
        </w:rPr>
        <w:t xml:space="preserve"> </w:t>
      </w:r>
    </w:p>
    <w:tbl>
      <w:tblPr>
        <w:tblStyle w:val="Tabellenraster6"/>
        <w:tblpPr w:leftFromText="141" w:rightFromText="141" w:vertAnchor="text" w:tblpY="1"/>
        <w:tblOverlap w:val="nev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851"/>
        <w:gridCol w:w="1701"/>
        <w:gridCol w:w="992"/>
      </w:tblGrid>
      <w:tr w:rsidR="00F738F0" w:rsidRPr="00075855" w14:paraId="7CB79530" w14:textId="77777777" w:rsidTr="00C649AA">
        <w:trPr>
          <w:trHeight w:val="272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6B850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9D15E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1EA2D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190D2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DA546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OR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A583B" w14:textId="77777777" w:rsidR="00F738F0" w:rsidRPr="00075855" w:rsidRDefault="00F738F0" w:rsidP="00C649AA">
            <w:pPr>
              <w:jc w:val="center"/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p</w:t>
            </w:r>
          </w:p>
        </w:tc>
      </w:tr>
      <w:tr w:rsidR="00F738F0" w:rsidRPr="00075855" w14:paraId="17A12892" w14:textId="77777777" w:rsidTr="00C649AA">
        <w:trPr>
          <w:trHeight w:val="272"/>
        </w:trPr>
        <w:tc>
          <w:tcPr>
            <w:tcW w:w="2122" w:type="dxa"/>
            <w:tcBorders>
              <w:top w:val="single" w:sz="4" w:space="0" w:color="auto"/>
            </w:tcBorders>
          </w:tcPr>
          <w:p w14:paraId="29E356C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(constant)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184484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AD6035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-1.04 [-1.77, -0.31]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F4C07B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0.372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2D1A84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0.35 [0.17, 0.73]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31F56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0.005</w:t>
            </w:r>
          </w:p>
        </w:tc>
      </w:tr>
      <w:tr w:rsidR="00F738F0" w:rsidRPr="00075855" w14:paraId="22F45C90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1C9E37F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age</w:t>
            </w:r>
          </w:p>
        </w:tc>
        <w:tc>
          <w:tcPr>
            <w:tcW w:w="1701" w:type="dxa"/>
            <w:vAlign w:val="center"/>
          </w:tcPr>
          <w:p w14:paraId="7CD4E4A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39 years</w:t>
            </w:r>
          </w:p>
        </w:tc>
        <w:tc>
          <w:tcPr>
            <w:tcW w:w="1984" w:type="dxa"/>
          </w:tcPr>
          <w:p w14:paraId="0E54F7B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0.05 [-0.30, 0.41]</w:t>
            </w:r>
          </w:p>
        </w:tc>
        <w:tc>
          <w:tcPr>
            <w:tcW w:w="851" w:type="dxa"/>
          </w:tcPr>
          <w:p w14:paraId="6CB01CE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0.181</w:t>
            </w:r>
          </w:p>
        </w:tc>
        <w:tc>
          <w:tcPr>
            <w:tcW w:w="1701" w:type="dxa"/>
          </w:tcPr>
          <w:p w14:paraId="3B5148D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1.05 [0.74, 1.50]</w:t>
            </w:r>
          </w:p>
        </w:tc>
        <w:tc>
          <w:tcPr>
            <w:tcW w:w="992" w:type="dxa"/>
          </w:tcPr>
          <w:p w14:paraId="3865582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0.769</w:t>
            </w:r>
          </w:p>
        </w:tc>
      </w:tr>
      <w:tr w:rsidR="00F738F0" w:rsidRPr="00075855" w14:paraId="734E6953" w14:textId="77777777" w:rsidTr="00C649AA">
        <w:trPr>
          <w:trHeight w:val="272"/>
        </w:trPr>
        <w:tc>
          <w:tcPr>
            <w:tcW w:w="2122" w:type="dxa"/>
            <w:vMerge/>
          </w:tcPr>
          <w:p w14:paraId="138FCC3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E9A33E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40 - 49 years</w:t>
            </w:r>
          </w:p>
        </w:tc>
        <w:tc>
          <w:tcPr>
            <w:tcW w:w="1984" w:type="dxa"/>
          </w:tcPr>
          <w:p w14:paraId="4CC5B0D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-0.12 [-0.45, 0.20]</w:t>
            </w:r>
          </w:p>
        </w:tc>
        <w:tc>
          <w:tcPr>
            <w:tcW w:w="851" w:type="dxa"/>
          </w:tcPr>
          <w:p w14:paraId="571DB0A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0.166</w:t>
            </w:r>
          </w:p>
        </w:tc>
        <w:tc>
          <w:tcPr>
            <w:tcW w:w="1701" w:type="dxa"/>
          </w:tcPr>
          <w:p w14:paraId="290E9EE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0.88 [0.64, 1.22]</w:t>
            </w:r>
          </w:p>
        </w:tc>
        <w:tc>
          <w:tcPr>
            <w:tcW w:w="992" w:type="dxa"/>
          </w:tcPr>
          <w:p w14:paraId="30F2F28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0.456</w:t>
            </w:r>
          </w:p>
        </w:tc>
      </w:tr>
      <w:tr w:rsidR="00F738F0" w:rsidRPr="00075855" w14:paraId="2C3FB7A7" w14:textId="77777777" w:rsidTr="00C649AA">
        <w:trPr>
          <w:trHeight w:val="272"/>
        </w:trPr>
        <w:tc>
          <w:tcPr>
            <w:tcW w:w="2122" w:type="dxa"/>
            <w:vMerge/>
          </w:tcPr>
          <w:p w14:paraId="222B77E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8A3E8B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50 years</w:t>
            </w:r>
          </w:p>
        </w:tc>
        <w:tc>
          <w:tcPr>
            <w:tcW w:w="1984" w:type="dxa"/>
          </w:tcPr>
          <w:p w14:paraId="4323310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Ref.</w:t>
            </w:r>
          </w:p>
        </w:tc>
        <w:tc>
          <w:tcPr>
            <w:tcW w:w="851" w:type="dxa"/>
          </w:tcPr>
          <w:p w14:paraId="381CF29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49949B1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650FDA8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6C28555D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23753B2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sex</w:t>
            </w:r>
          </w:p>
        </w:tc>
        <w:tc>
          <w:tcPr>
            <w:tcW w:w="1701" w:type="dxa"/>
            <w:vAlign w:val="center"/>
          </w:tcPr>
          <w:p w14:paraId="636A93C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male</w:t>
            </w:r>
          </w:p>
        </w:tc>
        <w:tc>
          <w:tcPr>
            <w:tcW w:w="1984" w:type="dxa"/>
          </w:tcPr>
          <w:p w14:paraId="0AB3AF2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2A543D8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7CC9E26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68003CC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3DB79FB0" w14:textId="77777777" w:rsidTr="00C649AA">
        <w:trPr>
          <w:trHeight w:val="272"/>
        </w:trPr>
        <w:tc>
          <w:tcPr>
            <w:tcW w:w="2122" w:type="dxa"/>
            <w:vMerge/>
          </w:tcPr>
          <w:p w14:paraId="625FBE0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E0A0C7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female</w:t>
            </w:r>
          </w:p>
        </w:tc>
        <w:tc>
          <w:tcPr>
            <w:tcW w:w="1984" w:type="dxa"/>
          </w:tcPr>
          <w:p w14:paraId="328C85E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-0.20 [-0.59, 0.19]</w:t>
            </w:r>
          </w:p>
        </w:tc>
        <w:tc>
          <w:tcPr>
            <w:tcW w:w="851" w:type="dxa"/>
          </w:tcPr>
          <w:p w14:paraId="53FA890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0.199</w:t>
            </w:r>
          </w:p>
        </w:tc>
        <w:tc>
          <w:tcPr>
            <w:tcW w:w="1701" w:type="dxa"/>
          </w:tcPr>
          <w:p w14:paraId="4D67804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0.82 [0.56, 1.21]</w:t>
            </w:r>
          </w:p>
        </w:tc>
        <w:tc>
          <w:tcPr>
            <w:tcW w:w="992" w:type="dxa"/>
          </w:tcPr>
          <w:p w14:paraId="16B1CAA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0.321</w:t>
            </w:r>
          </w:p>
        </w:tc>
      </w:tr>
      <w:tr w:rsidR="00F738F0" w:rsidRPr="00075855" w14:paraId="38D13E72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4875FFE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working area</w:t>
            </w:r>
          </w:p>
        </w:tc>
        <w:tc>
          <w:tcPr>
            <w:tcW w:w="1701" w:type="dxa"/>
            <w:vAlign w:val="center"/>
          </w:tcPr>
          <w:p w14:paraId="71E7EA8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SAPV</w:t>
            </w:r>
          </w:p>
        </w:tc>
        <w:tc>
          <w:tcPr>
            <w:tcW w:w="1984" w:type="dxa"/>
          </w:tcPr>
          <w:p w14:paraId="691D4F8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-0.06 [-0.52, 0.39]</w:t>
            </w:r>
          </w:p>
        </w:tc>
        <w:tc>
          <w:tcPr>
            <w:tcW w:w="851" w:type="dxa"/>
          </w:tcPr>
          <w:p w14:paraId="2480CC1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0.231</w:t>
            </w:r>
          </w:p>
        </w:tc>
        <w:tc>
          <w:tcPr>
            <w:tcW w:w="1701" w:type="dxa"/>
          </w:tcPr>
          <w:p w14:paraId="7C21F38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0.94 [0.60, 1.48]</w:t>
            </w:r>
          </w:p>
        </w:tc>
        <w:tc>
          <w:tcPr>
            <w:tcW w:w="992" w:type="dxa"/>
          </w:tcPr>
          <w:p w14:paraId="3D88813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0.786</w:t>
            </w:r>
          </w:p>
        </w:tc>
      </w:tr>
      <w:tr w:rsidR="00F738F0" w:rsidRPr="00075855" w14:paraId="2DABF1CD" w14:textId="77777777" w:rsidTr="00C649AA">
        <w:trPr>
          <w:trHeight w:val="272"/>
        </w:trPr>
        <w:tc>
          <w:tcPr>
            <w:tcW w:w="2122" w:type="dxa"/>
            <w:vMerge/>
          </w:tcPr>
          <w:p w14:paraId="4E5568B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DA005E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hospice</w:t>
            </w:r>
          </w:p>
        </w:tc>
        <w:tc>
          <w:tcPr>
            <w:tcW w:w="1984" w:type="dxa"/>
          </w:tcPr>
          <w:p w14:paraId="3F0E862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-0.08 [-0.43, 0.27]</w:t>
            </w:r>
          </w:p>
        </w:tc>
        <w:tc>
          <w:tcPr>
            <w:tcW w:w="851" w:type="dxa"/>
          </w:tcPr>
          <w:p w14:paraId="2B3DFC0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0.179</w:t>
            </w:r>
          </w:p>
        </w:tc>
        <w:tc>
          <w:tcPr>
            <w:tcW w:w="1701" w:type="dxa"/>
          </w:tcPr>
          <w:p w14:paraId="03F9B12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0.92 [0.65, 1.31]</w:t>
            </w:r>
          </w:p>
        </w:tc>
        <w:tc>
          <w:tcPr>
            <w:tcW w:w="992" w:type="dxa"/>
          </w:tcPr>
          <w:p w14:paraId="1D0D98C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0.650</w:t>
            </w:r>
          </w:p>
        </w:tc>
      </w:tr>
      <w:tr w:rsidR="00F738F0" w:rsidRPr="00075855" w14:paraId="19BB7072" w14:textId="77777777" w:rsidTr="00C649AA">
        <w:trPr>
          <w:trHeight w:val="272"/>
        </w:trPr>
        <w:tc>
          <w:tcPr>
            <w:tcW w:w="2122" w:type="dxa"/>
            <w:vMerge/>
          </w:tcPr>
          <w:p w14:paraId="38680C95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AB7721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palliative unit</w:t>
            </w:r>
          </w:p>
        </w:tc>
        <w:tc>
          <w:tcPr>
            <w:tcW w:w="1984" w:type="dxa"/>
          </w:tcPr>
          <w:p w14:paraId="3A9FCA0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1F16057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2ADCBCC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71425B7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08A346B5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46D5904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extent of employment</w:t>
            </w:r>
          </w:p>
        </w:tc>
        <w:tc>
          <w:tcPr>
            <w:tcW w:w="1701" w:type="dxa"/>
            <w:vAlign w:val="center"/>
          </w:tcPr>
          <w:p w14:paraId="0A0C6C2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full-time job</w:t>
            </w:r>
          </w:p>
        </w:tc>
        <w:tc>
          <w:tcPr>
            <w:tcW w:w="1984" w:type="dxa"/>
          </w:tcPr>
          <w:p w14:paraId="199DD9C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57B8775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5AC637F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015DDAE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5B5BAD5F" w14:textId="77777777" w:rsidTr="00C649AA">
        <w:trPr>
          <w:trHeight w:val="272"/>
        </w:trPr>
        <w:tc>
          <w:tcPr>
            <w:tcW w:w="2122" w:type="dxa"/>
            <w:vMerge/>
          </w:tcPr>
          <w:p w14:paraId="7ADC341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CC8483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76 %</w:t>
            </w:r>
          </w:p>
        </w:tc>
        <w:tc>
          <w:tcPr>
            <w:tcW w:w="1984" w:type="dxa"/>
          </w:tcPr>
          <w:p w14:paraId="5A882C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0.65 [0.26, 1.04]</w:t>
            </w:r>
          </w:p>
        </w:tc>
        <w:tc>
          <w:tcPr>
            <w:tcW w:w="851" w:type="dxa"/>
          </w:tcPr>
          <w:p w14:paraId="3523945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0.198</w:t>
            </w:r>
          </w:p>
        </w:tc>
        <w:tc>
          <w:tcPr>
            <w:tcW w:w="1701" w:type="dxa"/>
          </w:tcPr>
          <w:p w14:paraId="30FFA92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1.92 [1.30, 2.83]</w:t>
            </w:r>
          </w:p>
        </w:tc>
        <w:tc>
          <w:tcPr>
            <w:tcW w:w="992" w:type="dxa"/>
          </w:tcPr>
          <w:p w14:paraId="5B07F55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0.001</w:t>
            </w:r>
          </w:p>
        </w:tc>
      </w:tr>
      <w:tr w:rsidR="00F738F0" w:rsidRPr="00075855" w14:paraId="3043EE7B" w14:textId="77777777" w:rsidTr="00C649AA">
        <w:trPr>
          <w:trHeight w:val="272"/>
        </w:trPr>
        <w:tc>
          <w:tcPr>
            <w:tcW w:w="2122" w:type="dxa"/>
            <w:vMerge/>
          </w:tcPr>
          <w:p w14:paraId="6716FA2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7870EB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51 - 75%</w:t>
            </w:r>
          </w:p>
        </w:tc>
        <w:tc>
          <w:tcPr>
            <w:tcW w:w="1984" w:type="dxa"/>
          </w:tcPr>
          <w:p w14:paraId="134D7CC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0.46 [0.12, 0.80]</w:t>
            </w:r>
          </w:p>
        </w:tc>
        <w:tc>
          <w:tcPr>
            <w:tcW w:w="851" w:type="dxa"/>
          </w:tcPr>
          <w:p w14:paraId="1EB955A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0.171</w:t>
            </w:r>
          </w:p>
        </w:tc>
        <w:tc>
          <w:tcPr>
            <w:tcW w:w="1701" w:type="dxa"/>
          </w:tcPr>
          <w:p w14:paraId="4716F22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1.58 [1.13, 2.22]</w:t>
            </w:r>
          </w:p>
        </w:tc>
        <w:tc>
          <w:tcPr>
            <w:tcW w:w="992" w:type="dxa"/>
          </w:tcPr>
          <w:p w14:paraId="5655AFB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0.007</w:t>
            </w:r>
          </w:p>
        </w:tc>
      </w:tr>
      <w:tr w:rsidR="00F738F0" w:rsidRPr="00075855" w14:paraId="4EFBE9B1" w14:textId="77777777" w:rsidTr="00C649AA">
        <w:trPr>
          <w:trHeight w:val="272"/>
        </w:trPr>
        <w:tc>
          <w:tcPr>
            <w:tcW w:w="2122" w:type="dxa"/>
            <w:vMerge/>
          </w:tcPr>
          <w:p w14:paraId="3920B21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65CC1D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50%</w:t>
            </w:r>
          </w:p>
        </w:tc>
        <w:tc>
          <w:tcPr>
            <w:tcW w:w="1984" w:type="dxa"/>
          </w:tcPr>
          <w:p w14:paraId="1F84683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0.18 [-0.22, 0.57]</w:t>
            </w:r>
          </w:p>
        </w:tc>
        <w:tc>
          <w:tcPr>
            <w:tcW w:w="851" w:type="dxa"/>
          </w:tcPr>
          <w:p w14:paraId="359FA28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0.202</w:t>
            </w:r>
          </w:p>
        </w:tc>
        <w:tc>
          <w:tcPr>
            <w:tcW w:w="1701" w:type="dxa"/>
          </w:tcPr>
          <w:p w14:paraId="482C1CD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1.19 [0.80, 1.78]</w:t>
            </w:r>
          </w:p>
        </w:tc>
        <w:tc>
          <w:tcPr>
            <w:tcW w:w="992" w:type="dxa"/>
          </w:tcPr>
          <w:p w14:paraId="5F5B5C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0.381</w:t>
            </w:r>
          </w:p>
        </w:tc>
      </w:tr>
      <w:tr w:rsidR="00F738F0" w:rsidRPr="00075855" w14:paraId="263E0CEF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3141072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marital status</w:t>
            </w:r>
          </w:p>
        </w:tc>
        <w:tc>
          <w:tcPr>
            <w:tcW w:w="1701" w:type="dxa"/>
            <w:vAlign w:val="center"/>
          </w:tcPr>
          <w:p w14:paraId="26BCA44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single</w:t>
            </w:r>
          </w:p>
        </w:tc>
        <w:tc>
          <w:tcPr>
            <w:tcW w:w="1984" w:type="dxa"/>
          </w:tcPr>
          <w:p w14:paraId="2DF6553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0.41 [0.07, 0.75]</w:t>
            </w:r>
          </w:p>
        </w:tc>
        <w:tc>
          <w:tcPr>
            <w:tcW w:w="851" w:type="dxa"/>
          </w:tcPr>
          <w:p w14:paraId="5E2EEAC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0.174</w:t>
            </w:r>
          </w:p>
        </w:tc>
        <w:tc>
          <w:tcPr>
            <w:tcW w:w="1701" w:type="dxa"/>
          </w:tcPr>
          <w:p w14:paraId="48F1B40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1.51 [1.08, 2.13]</w:t>
            </w:r>
          </w:p>
        </w:tc>
        <w:tc>
          <w:tcPr>
            <w:tcW w:w="992" w:type="dxa"/>
          </w:tcPr>
          <w:p w14:paraId="7B9535C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0.017</w:t>
            </w:r>
          </w:p>
        </w:tc>
      </w:tr>
      <w:tr w:rsidR="00F738F0" w:rsidRPr="00075855" w14:paraId="069AF50B" w14:textId="77777777" w:rsidTr="00C649AA">
        <w:trPr>
          <w:trHeight w:val="272"/>
        </w:trPr>
        <w:tc>
          <w:tcPr>
            <w:tcW w:w="2122" w:type="dxa"/>
            <w:vMerge/>
          </w:tcPr>
          <w:p w14:paraId="3582F249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B959C9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married</w:t>
            </w:r>
          </w:p>
        </w:tc>
        <w:tc>
          <w:tcPr>
            <w:tcW w:w="1984" w:type="dxa"/>
          </w:tcPr>
          <w:p w14:paraId="35A5C81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33F9F5D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175930F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53B94BB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7F91BDBA" w14:textId="77777777" w:rsidTr="00C649AA">
        <w:tc>
          <w:tcPr>
            <w:tcW w:w="2122" w:type="dxa"/>
            <w:vMerge/>
          </w:tcPr>
          <w:p w14:paraId="01B74BA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FDD7F3C" w14:textId="77777777" w:rsidR="00F738F0" w:rsidRPr="00075855" w:rsidRDefault="00F738F0" w:rsidP="00C649AA">
            <w:pPr>
              <w:widowControl w:val="0"/>
              <w:rPr>
                <w:rFonts w:cstheme="minorHAnsi"/>
              </w:rPr>
            </w:pPr>
            <w:r w:rsidRPr="00075855">
              <w:rPr>
                <w:rFonts w:cstheme="minorHAnsi"/>
              </w:rPr>
              <w:t>divorced/ widowed</w:t>
            </w:r>
          </w:p>
        </w:tc>
        <w:tc>
          <w:tcPr>
            <w:tcW w:w="1984" w:type="dxa"/>
          </w:tcPr>
          <w:p w14:paraId="1F670488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0.11 [-0.24, 0.46]</w:t>
            </w:r>
          </w:p>
        </w:tc>
        <w:tc>
          <w:tcPr>
            <w:tcW w:w="851" w:type="dxa"/>
          </w:tcPr>
          <w:p w14:paraId="4E2596D1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0.178</w:t>
            </w:r>
          </w:p>
        </w:tc>
        <w:tc>
          <w:tcPr>
            <w:tcW w:w="1701" w:type="dxa"/>
          </w:tcPr>
          <w:p w14:paraId="1317BFB9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1.11 [0.79, 1.58]</w:t>
            </w:r>
          </w:p>
        </w:tc>
        <w:tc>
          <w:tcPr>
            <w:tcW w:w="992" w:type="dxa"/>
          </w:tcPr>
          <w:p w14:paraId="1122CFFC" w14:textId="77777777" w:rsidR="00F738F0" w:rsidRPr="00075855" w:rsidRDefault="00F738F0" w:rsidP="00C649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0.546</w:t>
            </w:r>
          </w:p>
        </w:tc>
      </w:tr>
      <w:tr w:rsidR="00F738F0" w:rsidRPr="00075855" w14:paraId="11252D58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152877D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children in household</w:t>
            </w:r>
          </w:p>
        </w:tc>
        <w:tc>
          <w:tcPr>
            <w:tcW w:w="1701" w:type="dxa"/>
            <w:vAlign w:val="center"/>
          </w:tcPr>
          <w:p w14:paraId="4C8A42E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6F3582E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2EC338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6A81D13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1144A2C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65D93A51" w14:textId="77777777" w:rsidTr="00C649AA">
        <w:trPr>
          <w:trHeight w:val="272"/>
        </w:trPr>
        <w:tc>
          <w:tcPr>
            <w:tcW w:w="2122" w:type="dxa"/>
            <w:vMerge/>
          </w:tcPr>
          <w:p w14:paraId="5A495146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9BFCF2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5E7A29F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-0.32 [-0.60, -0.03]</w:t>
            </w:r>
          </w:p>
        </w:tc>
        <w:tc>
          <w:tcPr>
            <w:tcW w:w="851" w:type="dxa"/>
          </w:tcPr>
          <w:p w14:paraId="0FA9923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0.147</w:t>
            </w:r>
          </w:p>
        </w:tc>
        <w:tc>
          <w:tcPr>
            <w:tcW w:w="1701" w:type="dxa"/>
          </w:tcPr>
          <w:p w14:paraId="775A665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0.73 [0.55, 0.97]</w:t>
            </w:r>
          </w:p>
        </w:tc>
        <w:tc>
          <w:tcPr>
            <w:tcW w:w="992" w:type="dxa"/>
          </w:tcPr>
          <w:p w14:paraId="62154A8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0.031</w:t>
            </w:r>
          </w:p>
        </w:tc>
      </w:tr>
      <w:tr w:rsidR="00F738F0" w:rsidRPr="00075855" w14:paraId="30BFE6F4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599F196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education</w:t>
            </w:r>
          </w:p>
        </w:tc>
        <w:tc>
          <w:tcPr>
            <w:tcW w:w="1701" w:type="dxa"/>
            <w:vAlign w:val="center"/>
          </w:tcPr>
          <w:p w14:paraId="479D83E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nursing assistant/ in training</w:t>
            </w:r>
          </w:p>
        </w:tc>
        <w:tc>
          <w:tcPr>
            <w:tcW w:w="1984" w:type="dxa"/>
          </w:tcPr>
          <w:p w14:paraId="00DA948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 [-0.31, 0.39]</w:t>
            </w:r>
          </w:p>
        </w:tc>
        <w:tc>
          <w:tcPr>
            <w:tcW w:w="851" w:type="dxa"/>
          </w:tcPr>
          <w:p w14:paraId="5C7FF34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0.179</w:t>
            </w:r>
          </w:p>
        </w:tc>
        <w:tc>
          <w:tcPr>
            <w:tcW w:w="1701" w:type="dxa"/>
          </w:tcPr>
          <w:p w14:paraId="33A5B40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1.04 [0.74, 1.48]</w:t>
            </w:r>
          </w:p>
        </w:tc>
        <w:tc>
          <w:tcPr>
            <w:tcW w:w="992" w:type="dxa"/>
          </w:tcPr>
          <w:p w14:paraId="76F85AC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0.810</w:t>
            </w:r>
          </w:p>
        </w:tc>
      </w:tr>
      <w:tr w:rsidR="00F738F0" w:rsidRPr="00075855" w14:paraId="282065B8" w14:textId="77777777" w:rsidTr="00C649AA">
        <w:trPr>
          <w:trHeight w:val="272"/>
        </w:trPr>
        <w:tc>
          <w:tcPr>
            <w:tcW w:w="2122" w:type="dxa"/>
            <w:vMerge/>
          </w:tcPr>
          <w:p w14:paraId="4D0BE3F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C34BBC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geriatric nurse</w:t>
            </w:r>
          </w:p>
        </w:tc>
        <w:tc>
          <w:tcPr>
            <w:tcW w:w="1984" w:type="dxa"/>
          </w:tcPr>
          <w:p w14:paraId="6E151E6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-0.48 [-0.95, -0.01]</w:t>
            </w:r>
          </w:p>
        </w:tc>
        <w:tc>
          <w:tcPr>
            <w:tcW w:w="851" w:type="dxa"/>
          </w:tcPr>
          <w:p w14:paraId="3B3C567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0.242</w:t>
            </w:r>
          </w:p>
        </w:tc>
        <w:tc>
          <w:tcPr>
            <w:tcW w:w="1701" w:type="dxa"/>
          </w:tcPr>
          <w:p w14:paraId="14CD252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0.62 [0.39, 0.995]</w:t>
            </w:r>
          </w:p>
        </w:tc>
        <w:tc>
          <w:tcPr>
            <w:tcW w:w="992" w:type="dxa"/>
          </w:tcPr>
          <w:p w14:paraId="1D17764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0.048</w:t>
            </w:r>
          </w:p>
        </w:tc>
      </w:tr>
      <w:tr w:rsidR="00F738F0" w:rsidRPr="00075855" w14:paraId="6A9D9970" w14:textId="77777777" w:rsidTr="00C649AA">
        <w:trPr>
          <w:trHeight w:val="272"/>
        </w:trPr>
        <w:tc>
          <w:tcPr>
            <w:tcW w:w="2122" w:type="dxa"/>
            <w:vMerge/>
          </w:tcPr>
          <w:p w14:paraId="7DEB0FF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DD08BE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nurse</w:t>
            </w:r>
          </w:p>
        </w:tc>
        <w:tc>
          <w:tcPr>
            <w:tcW w:w="1984" w:type="dxa"/>
          </w:tcPr>
          <w:p w14:paraId="04945C5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4AA812C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2CE568E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77F7705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245B1DA2" w14:textId="77777777" w:rsidTr="00C649AA">
        <w:trPr>
          <w:trHeight w:val="272"/>
        </w:trPr>
        <w:tc>
          <w:tcPr>
            <w:tcW w:w="2122" w:type="dxa"/>
            <w:vMerge/>
          </w:tcPr>
          <w:p w14:paraId="3B1443D1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37A728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studies</w:t>
            </w:r>
          </w:p>
        </w:tc>
        <w:tc>
          <w:tcPr>
            <w:tcW w:w="1984" w:type="dxa"/>
          </w:tcPr>
          <w:p w14:paraId="5B87A6F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-0.15 [-0.67, 0.37]</w:t>
            </w:r>
          </w:p>
        </w:tc>
        <w:tc>
          <w:tcPr>
            <w:tcW w:w="851" w:type="dxa"/>
          </w:tcPr>
          <w:p w14:paraId="7E1C2A7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0.267</w:t>
            </w:r>
          </w:p>
        </w:tc>
        <w:tc>
          <w:tcPr>
            <w:tcW w:w="1701" w:type="dxa"/>
          </w:tcPr>
          <w:p w14:paraId="1996ED6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0.86 [0.51, 1.45]</w:t>
            </w:r>
          </w:p>
        </w:tc>
        <w:tc>
          <w:tcPr>
            <w:tcW w:w="992" w:type="dxa"/>
          </w:tcPr>
          <w:p w14:paraId="4E1F5DB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0.577</w:t>
            </w:r>
          </w:p>
        </w:tc>
      </w:tr>
      <w:tr w:rsidR="00F738F0" w:rsidRPr="00075855" w14:paraId="3AD4C172" w14:textId="77777777" w:rsidTr="00C649AA">
        <w:trPr>
          <w:trHeight w:val="272"/>
        </w:trPr>
        <w:tc>
          <w:tcPr>
            <w:tcW w:w="2122" w:type="dxa"/>
          </w:tcPr>
          <w:p w14:paraId="568C95C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duration of nursing activities</w:t>
            </w:r>
          </w:p>
        </w:tc>
        <w:tc>
          <w:tcPr>
            <w:tcW w:w="1701" w:type="dxa"/>
            <w:vAlign w:val="center"/>
          </w:tcPr>
          <w:p w14:paraId="6A5A1F5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1E726EE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0.04 [0.01, 0.07]</w:t>
            </w:r>
          </w:p>
        </w:tc>
        <w:tc>
          <w:tcPr>
            <w:tcW w:w="851" w:type="dxa"/>
          </w:tcPr>
          <w:p w14:paraId="27167E2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0.014</w:t>
            </w:r>
          </w:p>
        </w:tc>
        <w:tc>
          <w:tcPr>
            <w:tcW w:w="1701" w:type="dxa"/>
          </w:tcPr>
          <w:p w14:paraId="24F1470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1.04 [1.11, 1.07]</w:t>
            </w:r>
          </w:p>
        </w:tc>
        <w:tc>
          <w:tcPr>
            <w:tcW w:w="992" w:type="dxa"/>
          </w:tcPr>
          <w:p w14:paraId="573F84C1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0.007</w:t>
            </w:r>
          </w:p>
        </w:tc>
      </w:tr>
      <w:tr w:rsidR="00F738F0" w:rsidRPr="00075855" w14:paraId="32EB0679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0F0E0A6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exercise of nursing procedures</w:t>
            </w:r>
          </w:p>
        </w:tc>
        <w:tc>
          <w:tcPr>
            <w:tcW w:w="1701" w:type="dxa"/>
            <w:vAlign w:val="center"/>
          </w:tcPr>
          <w:p w14:paraId="28B10E8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1984" w:type="dxa"/>
          </w:tcPr>
          <w:p w14:paraId="2B86D1A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6E256BCC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2CA56E8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92" w:type="dxa"/>
          </w:tcPr>
          <w:p w14:paraId="618E80A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629366BE" w14:textId="77777777" w:rsidTr="00C649AA">
        <w:trPr>
          <w:trHeight w:val="272"/>
        </w:trPr>
        <w:tc>
          <w:tcPr>
            <w:tcW w:w="2122" w:type="dxa"/>
            <w:vMerge/>
          </w:tcPr>
          <w:p w14:paraId="7D642E70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75680C4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1984" w:type="dxa"/>
          </w:tcPr>
          <w:p w14:paraId="1C969F4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0.39 [-0.08, 0.85]</w:t>
            </w:r>
          </w:p>
        </w:tc>
        <w:tc>
          <w:tcPr>
            <w:tcW w:w="851" w:type="dxa"/>
          </w:tcPr>
          <w:p w14:paraId="5968D92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0.237</w:t>
            </w:r>
          </w:p>
        </w:tc>
        <w:tc>
          <w:tcPr>
            <w:tcW w:w="1701" w:type="dxa"/>
          </w:tcPr>
          <w:p w14:paraId="265FAB2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1.47 [0.92, 2.34]</w:t>
            </w:r>
          </w:p>
        </w:tc>
        <w:tc>
          <w:tcPr>
            <w:tcW w:w="992" w:type="dxa"/>
          </w:tcPr>
          <w:p w14:paraId="3F34AB1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0.103</w:t>
            </w:r>
          </w:p>
        </w:tc>
      </w:tr>
      <w:tr w:rsidR="00F738F0" w:rsidRPr="00075855" w14:paraId="275984CE" w14:textId="77777777" w:rsidTr="00C649AA">
        <w:trPr>
          <w:trHeight w:val="272"/>
        </w:trPr>
        <w:tc>
          <w:tcPr>
            <w:tcW w:w="2122" w:type="dxa"/>
            <w:vMerge w:val="restart"/>
          </w:tcPr>
          <w:p w14:paraId="4BD9705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fund</w:t>
            </w:r>
          </w:p>
        </w:tc>
        <w:tc>
          <w:tcPr>
            <w:tcW w:w="1701" w:type="dxa"/>
            <w:vAlign w:val="center"/>
          </w:tcPr>
          <w:p w14:paraId="6FB8D52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publicly-owned</w:t>
            </w:r>
          </w:p>
        </w:tc>
        <w:tc>
          <w:tcPr>
            <w:tcW w:w="1984" w:type="dxa"/>
          </w:tcPr>
          <w:p w14:paraId="20D762C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0.08 [-0.26, 0.441]</w:t>
            </w:r>
          </w:p>
        </w:tc>
        <w:tc>
          <w:tcPr>
            <w:tcW w:w="851" w:type="dxa"/>
          </w:tcPr>
          <w:p w14:paraId="01F4A1E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0.172</w:t>
            </w:r>
          </w:p>
        </w:tc>
        <w:tc>
          <w:tcPr>
            <w:tcW w:w="1701" w:type="dxa"/>
          </w:tcPr>
          <w:p w14:paraId="20F3738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1.08 [0.77, 1.51]</w:t>
            </w:r>
          </w:p>
        </w:tc>
        <w:tc>
          <w:tcPr>
            <w:tcW w:w="992" w:type="dxa"/>
          </w:tcPr>
          <w:p w14:paraId="36A3073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0.662</w:t>
            </w:r>
          </w:p>
        </w:tc>
      </w:tr>
      <w:tr w:rsidR="00F738F0" w:rsidRPr="00075855" w14:paraId="4A275674" w14:textId="77777777" w:rsidTr="00C649AA">
        <w:trPr>
          <w:trHeight w:val="272"/>
        </w:trPr>
        <w:tc>
          <w:tcPr>
            <w:tcW w:w="2122" w:type="dxa"/>
            <w:vMerge/>
          </w:tcPr>
          <w:p w14:paraId="30489DE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CDEF3F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private</w:t>
            </w:r>
          </w:p>
        </w:tc>
        <w:tc>
          <w:tcPr>
            <w:tcW w:w="1984" w:type="dxa"/>
          </w:tcPr>
          <w:p w14:paraId="40435D3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-0.01 [-0.40, 0.39]</w:t>
            </w:r>
          </w:p>
        </w:tc>
        <w:tc>
          <w:tcPr>
            <w:tcW w:w="851" w:type="dxa"/>
          </w:tcPr>
          <w:p w14:paraId="735D0B0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  <w:color w:val="000000"/>
              </w:rPr>
              <w:t>0.200</w:t>
            </w:r>
          </w:p>
        </w:tc>
        <w:tc>
          <w:tcPr>
            <w:tcW w:w="1701" w:type="dxa"/>
          </w:tcPr>
          <w:p w14:paraId="537D273E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0.99 [0.67, 1.47]</w:t>
            </w:r>
          </w:p>
        </w:tc>
        <w:tc>
          <w:tcPr>
            <w:tcW w:w="992" w:type="dxa"/>
          </w:tcPr>
          <w:p w14:paraId="035760C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  <w:r w:rsidRPr="00075855">
              <w:rPr>
                <w:rFonts w:eastAsia="Calibri" w:cstheme="minorHAnsi"/>
              </w:rPr>
              <w:t>0.970</w:t>
            </w:r>
          </w:p>
        </w:tc>
      </w:tr>
      <w:tr w:rsidR="00F738F0" w:rsidRPr="00075855" w14:paraId="216F6703" w14:textId="77777777" w:rsidTr="00C649AA">
        <w:trPr>
          <w:trHeight w:val="272"/>
        </w:trPr>
        <w:tc>
          <w:tcPr>
            <w:tcW w:w="2122" w:type="dxa"/>
            <w:vMerge/>
          </w:tcPr>
          <w:p w14:paraId="622C7C8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FB21F7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independent</w:t>
            </w:r>
          </w:p>
        </w:tc>
        <w:tc>
          <w:tcPr>
            <w:tcW w:w="1984" w:type="dxa"/>
          </w:tcPr>
          <w:p w14:paraId="4F6DB23B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3E5B5C66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1701" w:type="dxa"/>
          </w:tcPr>
          <w:p w14:paraId="51F47C2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  <w:tc>
          <w:tcPr>
            <w:tcW w:w="992" w:type="dxa"/>
          </w:tcPr>
          <w:p w14:paraId="2B4C193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color w:val="000000"/>
              </w:rPr>
            </w:pPr>
          </w:p>
        </w:tc>
      </w:tr>
      <w:tr w:rsidR="00F738F0" w:rsidRPr="00075855" w14:paraId="2F5163A4" w14:textId="77777777" w:rsidTr="00C649AA">
        <w:tc>
          <w:tcPr>
            <w:tcW w:w="2122" w:type="dxa"/>
            <w:shd w:val="clear" w:color="auto" w:fill="FFFFFF"/>
          </w:tcPr>
          <w:p w14:paraId="49CF9B6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independent variable - demand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C88C86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67D146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678465F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D49B26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6F4E70F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742CB1B0" w14:textId="77777777" w:rsidTr="00C649AA">
        <w:trPr>
          <w:trHeight w:val="603"/>
        </w:trPr>
        <w:tc>
          <w:tcPr>
            <w:tcW w:w="2122" w:type="dxa"/>
            <w:shd w:val="clear" w:color="auto" w:fill="FFFFFF"/>
          </w:tcPr>
          <w:p w14:paraId="60685A3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E5A402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075B22C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0.03 [0.02, 0.04]</w:t>
            </w:r>
          </w:p>
        </w:tc>
        <w:tc>
          <w:tcPr>
            <w:tcW w:w="851" w:type="dxa"/>
          </w:tcPr>
          <w:p w14:paraId="4E512E1D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0.004</w:t>
            </w:r>
          </w:p>
        </w:tc>
        <w:tc>
          <w:tcPr>
            <w:tcW w:w="1701" w:type="dxa"/>
          </w:tcPr>
          <w:p w14:paraId="1B62ECD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1.03 [1.02, 1.04]</w:t>
            </w:r>
          </w:p>
        </w:tc>
        <w:tc>
          <w:tcPr>
            <w:tcW w:w="992" w:type="dxa"/>
          </w:tcPr>
          <w:p w14:paraId="3D25F4CA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59A78F71" w14:textId="77777777" w:rsidTr="00C649AA">
        <w:tc>
          <w:tcPr>
            <w:tcW w:w="2122" w:type="dxa"/>
            <w:shd w:val="clear" w:color="auto" w:fill="FFFFFF"/>
          </w:tcPr>
          <w:p w14:paraId="71A991A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  <w:b/>
              </w:rPr>
              <w:t>resource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451F37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23CB445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851" w:type="dxa"/>
          </w:tcPr>
          <w:p w14:paraId="4809A2C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34B5CE8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3DC214D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0C52DE44" w14:textId="77777777" w:rsidTr="00C649AA">
        <w:tc>
          <w:tcPr>
            <w:tcW w:w="2122" w:type="dxa"/>
            <w:vMerge w:val="restart"/>
            <w:shd w:val="clear" w:color="auto" w:fill="FFFFFF"/>
          </w:tcPr>
          <w:p w14:paraId="0C36D97D" w14:textId="77777777" w:rsidR="00F738F0" w:rsidRPr="00F2741C" w:rsidRDefault="00F738F0" w:rsidP="00C649AA">
            <w:pPr>
              <w:rPr>
                <w:rFonts w:cstheme="minorHAnsi"/>
              </w:rPr>
            </w:pPr>
            <w:r w:rsidRPr="00F2741C">
              <w:rPr>
                <w:rFonts w:cstheme="minorHAnsi"/>
              </w:rPr>
              <w:t>meeting</w:t>
            </w:r>
            <w:r w:rsidRPr="00075855">
              <w:rPr>
                <w:rFonts w:cstheme="minorHAnsi"/>
              </w:rPr>
              <w:t xml:space="preserve"> </w:t>
            </w:r>
            <w:r w:rsidRPr="00460F92">
              <w:rPr>
                <w:rFonts w:cstheme="minorHAnsi"/>
              </w:rPr>
              <w:t xml:space="preserve">relatives </w:t>
            </w:r>
            <w:r w:rsidRPr="00F2741C">
              <w:rPr>
                <w:rFonts w:cstheme="minorHAnsi"/>
              </w:rPr>
              <w:t>after</w:t>
            </w:r>
            <w:r w:rsidRPr="00075855">
              <w:rPr>
                <w:rFonts w:cstheme="minorHAnsi"/>
              </w:rPr>
              <w:t xml:space="preserve"> death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F42586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not, little</w:t>
            </w:r>
          </w:p>
        </w:tc>
        <w:tc>
          <w:tcPr>
            <w:tcW w:w="1984" w:type="dxa"/>
          </w:tcPr>
          <w:p w14:paraId="1F46C9B4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Ref.</w:t>
            </w:r>
          </w:p>
        </w:tc>
        <w:tc>
          <w:tcPr>
            <w:tcW w:w="851" w:type="dxa"/>
          </w:tcPr>
          <w:p w14:paraId="79B4C725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1701" w:type="dxa"/>
          </w:tcPr>
          <w:p w14:paraId="2748BE98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  <w:tc>
          <w:tcPr>
            <w:tcW w:w="992" w:type="dxa"/>
          </w:tcPr>
          <w:p w14:paraId="2CC4934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</w:p>
        </w:tc>
      </w:tr>
      <w:tr w:rsidR="00F738F0" w:rsidRPr="00075855" w14:paraId="4819621A" w14:textId="77777777" w:rsidTr="00C649AA">
        <w:tc>
          <w:tcPr>
            <w:tcW w:w="2122" w:type="dxa"/>
            <w:vMerge/>
            <w:shd w:val="clear" w:color="auto" w:fill="FFFFFF"/>
          </w:tcPr>
          <w:p w14:paraId="6225978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5732815D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quite, very</w:t>
            </w:r>
          </w:p>
        </w:tc>
        <w:tc>
          <w:tcPr>
            <w:tcW w:w="1984" w:type="dxa"/>
          </w:tcPr>
          <w:p w14:paraId="4799A18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-0.34 [-0.60, -0.08]</w:t>
            </w:r>
          </w:p>
        </w:tc>
        <w:tc>
          <w:tcPr>
            <w:tcW w:w="851" w:type="dxa"/>
          </w:tcPr>
          <w:p w14:paraId="6BD6A297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0.134</w:t>
            </w:r>
          </w:p>
        </w:tc>
        <w:tc>
          <w:tcPr>
            <w:tcW w:w="1701" w:type="dxa"/>
          </w:tcPr>
          <w:p w14:paraId="24285FF0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0.71 [0.55, 0.93]</w:t>
            </w:r>
          </w:p>
        </w:tc>
        <w:tc>
          <w:tcPr>
            <w:tcW w:w="992" w:type="dxa"/>
          </w:tcPr>
          <w:p w14:paraId="3BF52F0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0.011</w:t>
            </w:r>
          </w:p>
        </w:tc>
      </w:tr>
      <w:tr w:rsidR="00F738F0" w:rsidRPr="00075855" w14:paraId="2E6614B3" w14:textId="77777777" w:rsidTr="00C649AA">
        <w:tc>
          <w:tcPr>
            <w:tcW w:w="2122" w:type="dxa"/>
            <w:shd w:val="clear" w:color="auto" w:fill="FFFFFF"/>
          </w:tcPr>
          <w:p w14:paraId="10D55B63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interaction</w:t>
            </w:r>
          </w:p>
        </w:tc>
        <w:tc>
          <w:tcPr>
            <w:tcW w:w="1701" w:type="dxa"/>
            <w:shd w:val="clear" w:color="auto" w:fill="FFFFFF"/>
          </w:tcPr>
          <w:p w14:paraId="641F9392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1984" w:type="dxa"/>
          </w:tcPr>
          <w:p w14:paraId="2A6D212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</w:tcPr>
          <w:p w14:paraId="379CC7B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4A620A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14:paraId="443E8AF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09EAD23C" w14:textId="77777777" w:rsidTr="00C649AA">
        <w:tc>
          <w:tcPr>
            <w:tcW w:w="2122" w:type="dxa"/>
            <w:tcBorders>
              <w:bottom w:val="single" w:sz="4" w:space="0" w:color="auto"/>
            </w:tcBorders>
            <w:shd w:val="clear" w:color="auto" w:fill="FFFFFF"/>
          </w:tcPr>
          <w:p w14:paraId="1D34F13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scale quantitative demands * meeting relatives after death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1317A5A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3BA2A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-0.02 [-0.03,</w:t>
            </w:r>
          </w:p>
          <w:p w14:paraId="43DAF0F3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-0.004]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15A7AC9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725490F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0.98 [0.97, 0.996]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70AEB2" w14:textId="77777777" w:rsidR="00F738F0" w:rsidRPr="00075855" w:rsidRDefault="00F738F0" w:rsidP="00C649AA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</w:rPr>
            </w:pPr>
            <w:r w:rsidRPr="00075855">
              <w:rPr>
                <w:rFonts w:eastAsia="Calibri" w:cstheme="minorHAnsi"/>
              </w:rPr>
              <w:t>0.012</w:t>
            </w:r>
          </w:p>
        </w:tc>
      </w:tr>
    </w:tbl>
    <w:p w14:paraId="10900D1C" w14:textId="6679F4E1" w:rsidR="00F738F0" w:rsidRPr="00BE4768" w:rsidRDefault="00F738F0" w:rsidP="00F738F0">
      <w:pPr>
        <w:spacing w:after="0"/>
        <w:rPr>
          <w:rFonts w:eastAsia="Calibri" w:cstheme="minorHAnsi"/>
          <w:color w:val="000000"/>
          <w:sz w:val="18"/>
          <w:szCs w:val="18"/>
        </w:rPr>
      </w:pPr>
      <w:r w:rsidRPr="00BE4768">
        <w:rPr>
          <w:rFonts w:eastAsia="Calibri" w:cstheme="minorHAnsi"/>
          <w:i/>
          <w:iCs/>
          <w:color w:val="000000"/>
          <w:sz w:val="18"/>
          <w:szCs w:val="18"/>
        </w:rPr>
        <w:t>Note</w:t>
      </w:r>
      <w:r w:rsidR="00DF37AE" w:rsidRPr="00BE4768">
        <w:rPr>
          <w:rFonts w:eastAsia="Calibri" w:cstheme="minorHAnsi"/>
          <w:i/>
          <w:iCs/>
          <w:color w:val="000000"/>
          <w:sz w:val="18"/>
          <w:szCs w:val="18"/>
        </w:rPr>
        <w:t>.</w:t>
      </w:r>
      <w:r w:rsidRPr="00BE4768">
        <w:rPr>
          <w:rFonts w:eastAsia="Calibri" w:cstheme="minorHAnsi"/>
          <w:color w:val="000000"/>
          <w:sz w:val="18"/>
          <w:szCs w:val="18"/>
        </w:rPr>
        <w:t xml:space="preserve"> R</w:t>
      </w:r>
      <w:r w:rsidRPr="00BE4768">
        <w:rPr>
          <w:rFonts w:eastAsia="Calibri" w:cstheme="minorHAnsi"/>
          <w:color w:val="000000"/>
          <w:sz w:val="18"/>
          <w:szCs w:val="18"/>
          <w:vertAlign w:val="superscript"/>
        </w:rPr>
        <w:t xml:space="preserve">2 </w:t>
      </w:r>
      <w:r w:rsidRPr="00BE4768">
        <w:rPr>
          <w:rFonts w:eastAsia="Calibri" w:cstheme="minorHAnsi"/>
          <w:color w:val="000000"/>
          <w:sz w:val="18"/>
          <w:szCs w:val="18"/>
        </w:rPr>
        <w:t>(Nagelkerke) = 0,150; OR = Odds Ratio; Ref.: Reference</w:t>
      </w:r>
    </w:p>
    <w:p w14:paraId="01539F53" w14:textId="77777777" w:rsidR="00DA6796" w:rsidRDefault="00DA6796" w:rsidP="005D3DB8"/>
    <w:sectPr w:rsidR="00DA67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09718D"/>
    <w:rsid w:val="00572D84"/>
    <w:rsid w:val="005D3DB8"/>
    <w:rsid w:val="0072494A"/>
    <w:rsid w:val="007C24E3"/>
    <w:rsid w:val="00AC1000"/>
    <w:rsid w:val="00B23552"/>
    <w:rsid w:val="00BE4768"/>
    <w:rsid w:val="00C514C7"/>
    <w:rsid w:val="00DA6796"/>
    <w:rsid w:val="00DF37AE"/>
    <w:rsid w:val="00F7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643B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5</cp:revision>
  <dcterms:created xsi:type="dcterms:W3CDTF">2020-04-22T08:21:00Z</dcterms:created>
  <dcterms:modified xsi:type="dcterms:W3CDTF">2020-05-27T06:23:00Z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