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89B03" w14:textId="73825B05" w:rsidR="0055411A" w:rsidRPr="0055411A" w:rsidRDefault="007849F6" w:rsidP="00B36BAE">
      <w:pPr>
        <w:pStyle w:val="Heading1"/>
        <w:jc w:val="center"/>
      </w:pPr>
      <w:r>
        <w:t>Supplementary File 2</w:t>
      </w:r>
      <w:r w:rsidR="00B36BAE">
        <w:t>: List of Journals Hand Searched</w:t>
      </w:r>
    </w:p>
    <w:p w14:paraId="6F3FAFEF" w14:textId="77777777" w:rsidR="0055411A" w:rsidRDefault="0055411A" w:rsidP="0055411A">
      <w:pPr>
        <w:jc w:val="both"/>
        <w:rPr>
          <w:rFonts w:ascii="Times New Roman" w:hAnsi="Times New Roman"/>
        </w:rPr>
      </w:pPr>
    </w:p>
    <w:p w14:paraId="2E8E911E" w14:textId="5AD8AE08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American Journal of Hospice and Palliative Medicine</w:t>
      </w:r>
    </w:p>
    <w:p w14:paraId="23BF29C4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6BAE">
        <w:rPr>
          <w:rFonts w:ascii="Arial" w:hAnsi="Arial" w:cs="Arial"/>
          <w:sz w:val="22"/>
          <w:szCs w:val="22"/>
          <w:lang w:val="en-US"/>
        </w:rPr>
        <w:t>Journal of Clinical Oncology</w:t>
      </w:r>
    </w:p>
    <w:p w14:paraId="0A1960A3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6BAE">
        <w:rPr>
          <w:rFonts w:ascii="Arial" w:hAnsi="Arial" w:cs="Arial"/>
          <w:sz w:val="22"/>
          <w:szCs w:val="22"/>
          <w:lang w:val="en-US"/>
        </w:rPr>
        <w:t>Oncologist</w:t>
      </w:r>
    </w:p>
    <w:p w14:paraId="24CB42CA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Annals of Oncology</w:t>
      </w:r>
    </w:p>
    <w:p w14:paraId="521EA3E2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6BAE">
        <w:rPr>
          <w:rFonts w:ascii="Arial" w:hAnsi="Arial" w:cs="Arial"/>
          <w:sz w:val="22"/>
          <w:szCs w:val="22"/>
          <w:lang w:val="en-US"/>
        </w:rPr>
        <w:t>Palliative and Supportive care</w:t>
      </w:r>
    </w:p>
    <w:p w14:paraId="5B2AE77F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Supportive care in cancer</w:t>
      </w:r>
    </w:p>
    <w:p w14:paraId="16417621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Journal of Pain and Symptom Management</w:t>
      </w:r>
    </w:p>
    <w:p w14:paraId="0C6C2703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BMC Palliative Care</w:t>
      </w:r>
    </w:p>
    <w:p w14:paraId="16C79255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Palliative Medicine</w:t>
      </w:r>
    </w:p>
    <w:p w14:paraId="2C0BE36D" w14:textId="77777777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36BAE">
        <w:rPr>
          <w:rFonts w:ascii="Arial" w:hAnsi="Arial" w:cs="Arial"/>
          <w:sz w:val="22"/>
          <w:szCs w:val="22"/>
          <w:lang w:val="en-US"/>
        </w:rPr>
        <w:t>Journal of Palliative Medicine</w:t>
      </w:r>
    </w:p>
    <w:p w14:paraId="2D88BA1C" w14:textId="5F20A310" w:rsidR="0055411A" w:rsidRPr="00B36BAE" w:rsidRDefault="0055411A" w:rsidP="00554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6BAE">
        <w:rPr>
          <w:rFonts w:ascii="Arial" w:hAnsi="Arial" w:cs="Arial"/>
          <w:sz w:val="22"/>
          <w:szCs w:val="22"/>
          <w:lang w:val="en-US"/>
        </w:rPr>
        <w:t xml:space="preserve">Indian Journal of Palliative Care. </w:t>
      </w:r>
    </w:p>
    <w:p w14:paraId="4CB8EEE1" w14:textId="77777777" w:rsidR="007A2B67" w:rsidRDefault="007A2B67"/>
    <w:sectPr w:rsidR="007A2B67" w:rsidSect="00F753B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1C87"/>
    <w:multiLevelType w:val="hybridMultilevel"/>
    <w:tmpl w:val="1B7A9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1A"/>
    <w:rsid w:val="00006853"/>
    <w:rsid w:val="00023D2E"/>
    <w:rsid w:val="00035B88"/>
    <w:rsid w:val="00083300"/>
    <w:rsid w:val="000851C3"/>
    <w:rsid w:val="000F1227"/>
    <w:rsid w:val="000F5495"/>
    <w:rsid w:val="00142201"/>
    <w:rsid w:val="001D2344"/>
    <w:rsid w:val="001F0CFB"/>
    <w:rsid w:val="0022419A"/>
    <w:rsid w:val="0022428E"/>
    <w:rsid w:val="002455FC"/>
    <w:rsid w:val="00341799"/>
    <w:rsid w:val="0034667E"/>
    <w:rsid w:val="00347393"/>
    <w:rsid w:val="003B2FFF"/>
    <w:rsid w:val="003D6A59"/>
    <w:rsid w:val="003F1086"/>
    <w:rsid w:val="00421714"/>
    <w:rsid w:val="00426BA4"/>
    <w:rsid w:val="00434A56"/>
    <w:rsid w:val="00437EDC"/>
    <w:rsid w:val="0044494C"/>
    <w:rsid w:val="00474F94"/>
    <w:rsid w:val="0047714D"/>
    <w:rsid w:val="004D1DC4"/>
    <w:rsid w:val="004D328A"/>
    <w:rsid w:val="005203A1"/>
    <w:rsid w:val="0055411A"/>
    <w:rsid w:val="00564871"/>
    <w:rsid w:val="005720F9"/>
    <w:rsid w:val="00583015"/>
    <w:rsid w:val="005A74D9"/>
    <w:rsid w:val="005D3B9F"/>
    <w:rsid w:val="005D7365"/>
    <w:rsid w:val="0069550C"/>
    <w:rsid w:val="006E6228"/>
    <w:rsid w:val="00706949"/>
    <w:rsid w:val="007849F6"/>
    <w:rsid w:val="007853F4"/>
    <w:rsid w:val="007A2B67"/>
    <w:rsid w:val="007F2766"/>
    <w:rsid w:val="008134FE"/>
    <w:rsid w:val="008D558A"/>
    <w:rsid w:val="00961043"/>
    <w:rsid w:val="00971D68"/>
    <w:rsid w:val="0098216E"/>
    <w:rsid w:val="00986750"/>
    <w:rsid w:val="009E39F6"/>
    <w:rsid w:val="009F31D5"/>
    <w:rsid w:val="009F59B4"/>
    <w:rsid w:val="00A10813"/>
    <w:rsid w:val="00A917B4"/>
    <w:rsid w:val="00AA4164"/>
    <w:rsid w:val="00AC1746"/>
    <w:rsid w:val="00AC566A"/>
    <w:rsid w:val="00AD21A0"/>
    <w:rsid w:val="00AF4C47"/>
    <w:rsid w:val="00AF7CEB"/>
    <w:rsid w:val="00B00D92"/>
    <w:rsid w:val="00B36BAE"/>
    <w:rsid w:val="00B55286"/>
    <w:rsid w:val="00B91421"/>
    <w:rsid w:val="00BE7010"/>
    <w:rsid w:val="00C24477"/>
    <w:rsid w:val="00CA6A35"/>
    <w:rsid w:val="00CE098F"/>
    <w:rsid w:val="00D62AD0"/>
    <w:rsid w:val="00D6624A"/>
    <w:rsid w:val="00DC4679"/>
    <w:rsid w:val="00E72A9A"/>
    <w:rsid w:val="00EE6725"/>
    <w:rsid w:val="00EF57B9"/>
    <w:rsid w:val="00F13733"/>
    <w:rsid w:val="00F165DD"/>
    <w:rsid w:val="00F577F5"/>
    <w:rsid w:val="00F753B2"/>
    <w:rsid w:val="00F93E85"/>
    <w:rsid w:val="00FE51D3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93897"/>
  <w14:defaultImageDpi w14:val="32767"/>
  <w15:chartTrackingRefBased/>
  <w15:docId w15:val="{EA8027B3-F076-EF4F-BF6C-EDE14E80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5411A"/>
  </w:style>
  <w:style w:type="paragraph" w:styleId="Heading1">
    <w:name w:val="heading 1"/>
    <w:basedOn w:val="Normal"/>
    <w:next w:val="Normal"/>
    <w:link w:val="Heading1Char"/>
    <w:uiPriority w:val="9"/>
    <w:qFormat/>
    <w:rsid w:val="00B36B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1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6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Salins</dc:creator>
  <cp:keywords/>
  <dc:description/>
  <cp:lastModifiedBy>Naveen Salins</cp:lastModifiedBy>
  <cp:revision>3</cp:revision>
  <dcterms:created xsi:type="dcterms:W3CDTF">2020-06-13T01:20:00Z</dcterms:created>
  <dcterms:modified xsi:type="dcterms:W3CDTF">2020-06-13T01:21:00Z</dcterms:modified>
</cp:coreProperties>
</file>