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183" w:rsidRPr="00F01183" w:rsidRDefault="00685C02" w:rsidP="00F01183">
      <w:pPr>
        <w:rPr>
          <w:b/>
        </w:rPr>
      </w:pPr>
      <w:r w:rsidRPr="00685C02">
        <w:rPr>
          <w:b/>
        </w:rPr>
        <w:t>Observation form</w:t>
      </w:r>
    </w:p>
    <w:p w:rsidR="00F01183" w:rsidRDefault="00685C02" w:rsidP="00F01183">
      <w:r w:rsidRPr="00685C02">
        <w:t>Main question: to what extent are the basic principles and procedures as described in theory visible in practice?</w:t>
      </w:r>
    </w:p>
    <w:tbl>
      <w:tblPr>
        <w:tblW w:w="915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2"/>
        <w:gridCol w:w="6665"/>
      </w:tblGrid>
      <w:tr w:rsidR="00685C02" w:rsidRPr="00F01183" w:rsidTr="00685C02">
        <w:trPr>
          <w:trHeight w:val="280"/>
        </w:trPr>
        <w:tc>
          <w:tcPr>
            <w:tcW w:w="9157" w:type="dxa"/>
            <w:gridSpan w:val="2"/>
            <w:shd w:val="clear" w:color="auto" w:fill="auto"/>
            <w:noWrap/>
            <w:vAlign w:val="center"/>
            <w:hideMark/>
          </w:tcPr>
          <w:p w:rsidR="00685C02" w:rsidRPr="00F01183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Organisation and procedures</w:t>
            </w:r>
          </w:p>
        </w:tc>
      </w:tr>
      <w:tr w:rsidR="00685C02" w:rsidRPr="00F01183" w:rsidTr="00685C02">
        <w:trPr>
          <w:trHeight w:val="1351"/>
        </w:trPr>
        <w:tc>
          <w:tcPr>
            <w:tcW w:w="2492" w:type="dxa"/>
            <w:shd w:val="clear" w:color="auto" w:fill="auto"/>
            <w:noWrap/>
            <w:vAlign w:val="center"/>
          </w:tcPr>
          <w:p w:rsidR="00685C02" w:rsidRPr="00685C02" w:rsidRDefault="00685C02" w:rsidP="00685C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685C02">
              <w:rPr>
                <w:rFonts w:ascii="Calibri" w:eastAsia="Times New Roman" w:hAnsi="Calibri" w:cs="Times New Roman"/>
                <w:color w:val="000000"/>
                <w:lang w:eastAsia="nl-NL"/>
              </w:rPr>
              <w:t>How many participants, what distribution?</w:t>
            </w:r>
          </w:p>
        </w:tc>
        <w:tc>
          <w:tcPr>
            <w:tcW w:w="6665" w:type="dxa"/>
          </w:tcPr>
          <w:p w:rsidR="00685C02" w:rsidRPr="00F01183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F01183" w:rsidRPr="00F01183" w:rsidTr="00685C02">
        <w:trPr>
          <w:trHeight w:val="1412"/>
        </w:trPr>
        <w:tc>
          <w:tcPr>
            <w:tcW w:w="2492" w:type="dxa"/>
            <w:shd w:val="clear" w:color="auto" w:fill="auto"/>
            <w:noWrap/>
            <w:vAlign w:val="center"/>
            <w:hideMark/>
          </w:tcPr>
          <w:p w:rsidR="00F01183" w:rsidRPr="00F01183" w:rsidRDefault="00685C02" w:rsidP="00685C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685C02">
              <w:rPr>
                <w:rFonts w:ascii="Calibri" w:eastAsia="Times New Roman" w:hAnsi="Calibri" w:cs="Times New Roman"/>
                <w:color w:val="000000"/>
                <w:lang w:eastAsia="nl-NL"/>
              </w:rPr>
              <w:t>Is there a recognizable method of working?</w:t>
            </w:r>
          </w:p>
        </w:tc>
        <w:tc>
          <w:tcPr>
            <w:tcW w:w="6665" w:type="dxa"/>
          </w:tcPr>
          <w:p w:rsidR="00F01183" w:rsidRPr="00F01183" w:rsidRDefault="00F01183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F01183" w:rsidRPr="00F01183" w:rsidTr="00685C02">
        <w:trPr>
          <w:trHeight w:val="1989"/>
        </w:trPr>
        <w:tc>
          <w:tcPr>
            <w:tcW w:w="2492" w:type="dxa"/>
            <w:shd w:val="clear" w:color="auto" w:fill="auto"/>
            <w:noWrap/>
            <w:vAlign w:val="center"/>
            <w:hideMark/>
          </w:tcPr>
          <w:p w:rsidR="00F01183" w:rsidRPr="00F01183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685C02">
              <w:rPr>
                <w:rFonts w:ascii="Calibri" w:eastAsia="Times New Roman" w:hAnsi="Calibri" w:cs="Times New Roman"/>
                <w:color w:val="000000"/>
                <w:lang w:eastAsia="nl-NL"/>
              </w:rPr>
              <w:t>How is the meeting built up?</w:t>
            </w:r>
          </w:p>
          <w:p w:rsidR="00F01183" w:rsidRPr="00F01183" w:rsidRDefault="00685C02" w:rsidP="00685C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685C02">
              <w:rPr>
                <w:rFonts w:ascii="Calibri" w:eastAsia="Times New Roman" w:hAnsi="Calibri" w:cs="Times New Roman"/>
                <w:color w:val="000000"/>
                <w:lang w:eastAsia="nl-NL"/>
              </w:rPr>
              <w:t>Is the order of business available beforehand</w:t>
            </w:r>
            <w:r w:rsidR="00F01183" w:rsidRPr="00F01183">
              <w:rPr>
                <w:rFonts w:ascii="Calibri" w:eastAsia="Times New Roman" w:hAnsi="Calibri" w:cs="Times New Roman"/>
                <w:color w:val="000000"/>
                <w:lang w:eastAsia="nl-NL"/>
              </w:rPr>
              <w:t>?</w:t>
            </w:r>
          </w:p>
        </w:tc>
        <w:tc>
          <w:tcPr>
            <w:tcW w:w="6665" w:type="dxa"/>
          </w:tcPr>
          <w:p w:rsidR="00F01183" w:rsidRPr="00F01183" w:rsidRDefault="00F01183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F01183" w:rsidRPr="00F01183" w:rsidTr="00685C02">
        <w:trPr>
          <w:trHeight w:val="1020"/>
        </w:trPr>
        <w:tc>
          <w:tcPr>
            <w:tcW w:w="2492" w:type="dxa"/>
            <w:shd w:val="clear" w:color="auto" w:fill="auto"/>
            <w:noWrap/>
            <w:vAlign w:val="center"/>
            <w:hideMark/>
          </w:tcPr>
          <w:p w:rsidR="00F01183" w:rsidRPr="00F01183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685C02">
              <w:rPr>
                <w:rFonts w:ascii="Calibri" w:eastAsia="Times New Roman" w:hAnsi="Calibri" w:cs="Times New Roman"/>
                <w:color w:val="000000"/>
                <w:lang w:eastAsia="nl-NL"/>
              </w:rPr>
              <w:t>How much time is invested in the different parts</w:t>
            </w:r>
            <w:r w:rsidR="00F01183" w:rsidRPr="00F01183">
              <w:rPr>
                <w:rFonts w:ascii="Calibri" w:eastAsia="Times New Roman" w:hAnsi="Calibri" w:cs="Times New Roman"/>
                <w:color w:val="000000"/>
                <w:lang w:eastAsia="nl-NL"/>
              </w:rPr>
              <w:t>?</w:t>
            </w:r>
          </w:p>
        </w:tc>
        <w:tc>
          <w:tcPr>
            <w:tcW w:w="6665" w:type="dxa"/>
          </w:tcPr>
          <w:p w:rsidR="00F01183" w:rsidRPr="00F01183" w:rsidRDefault="00F01183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F01183" w:rsidRPr="00F01183" w:rsidTr="00685C02">
        <w:trPr>
          <w:trHeight w:val="1020"/>
        </w:trPr>
        <w:tc>
          <w:tcPr>
            <w:tcW w:w="2492" w:type="dxa"/>
            <w:shd w:val="clear" w:color="auto" w:fill="auto"/>
            <w:noWrap/>
            <w:vAlign w:val="center"/>
            <w:hideMark/>
          </w:tcPr>
          <w:p w:rsidR="00F01183" w:rsidRPr="00F01183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685C02">
              <w:rPr>
                <w:rFonts w:ascii="Calibri" w:eastAsia="Times New Roman" w:hAnsi="Calibri" w:cs="Times New Roman"/>
                <w:color w:val="000000"/>
                <w:lang w:eastAsia="nl-NL"/>
              </w:rPr>
              <w:t>Is a register being used</w:t>
            </w:r>
            <w:r w:rsidR="00F01183" w:rsidRPr="00F01183">
              <w:rPr>
                <w:rFonts w:ascii="Calibri" w:eastAsia="Times New Roman" w:hAnsi="Calibri" w:cs="Times New Roman"/>
                <w:color w:val="000000"/>
                <w:lang w:eastAsia="nl-NL"/>
              </w:rPr>
              <w:t>?</w:t>
            </w:r>
          </w:p>
        </w:tc>
        <w:tc>
          <w:tcPr>
            <w:tcW w:w="6665" w:type="dxa"/>
          </w:tcPr>
          <w:p w:rsidR="00F01183" w:rsidRPr="00F01183" w:rsidRDefault="00F01183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F01183" w:rsidRPr="00F01183" w:rsidTr="00685C02">
        <w:trPr>
          <w:trHeight w:val="1020"/>
        </w:trPr>
        <w:tc>
          <w:tcPr>
            <w:tcW w:w="2492" w:type="dxa"/>
            <w:shd w:val="clear" w:color="auto" w:fill="auto"/>
            <w:noWrap/>
            <w:vAlign w:val="center"/>
            <w:hideMark/>
          </w:tcPr>
          <w:p w:rsidR="00F01183" w:rsidRPr="00F01183" w:rsidRDefault="00685C02" w:rsidP="00685C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685C02">
              <w:rPr>
                <w:rFonts w:ascii="Calibri" w:eastAsia="Times New Roman" w:hAnsi="Calibri" w:cs="Times New Roman"/>
                <w:color w:val="000000"/>
                <w:lang w:eastAsia="nl-NL"/>
              </w:rPr>
              <w:t>Which other tools are used?</w:t>
            </w:r>
          </w:p>
        </w:tc>
        <w:tc>
          <w:tcPr>
            <w:tcW w:w="6665" w:type="dxa"/>
          </w:tcPr>
          <w:p w:rsidR="00F01183" w:rsidRPr="00F01183" w:rsidRDefault="00F01183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F01183" w:rsidRPr="00F01183" w:rsidTr="00685C02">
        <w:trPr>
          <w:trHeight w:val="608"/>
        </w:trPr>
        <w:tc>
          <w:tcPr>
            <w:tcW w:w="2492" w:type="dxa"/>
            <w:shd w:val="clear" w:color="auto" w:fill="auto"/>
            <w:noWrap/>
            <w:vAlign w:val="center"/>
            <w:hideMark/>
          </w:tcPr>
          <w:p w:rsidR="00F01183" w:rsidRPr="00F01183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685C02">
              <w:rPr>
                <w:rFonts w:ascii="Calibri" w:eastAsia="Times New Roman" w:hAnsi="Calibri" w:cs="Times New Roman"/>
                <w:color w:val="000000"/>
                <w:lang w:eastAsia="nl-NL"/>
              </w:rPr>
              <w:t>Who is the chair</w:t>
            </w:r>
            <w:r w:rsidR="00F01183" w:rsidRPr="00F01183">
              <w:rPr>
                <w:rFonts w:ascii="Calibri" w:eastAsia="Times New Roman" w:hAnsi="Calibri" w:cs="Times New Roman"/>
                <w:color w:val="000000"/>
                <w:lang w:eastAsia="nl-NL"/>
              </w:rPr>
              <w:t>?</w:t>
            </w:r>
          </w:p>
        </w:tc>
        <w:tc>
          <w:tcPr>
            <w:tcW w:w="6665" w:type="dxa"/>
          </w:tcPr>
          <w:p w:rsidR="00F01183" w:rsidRPr="00F01183" w:rsidRDefault="00F01183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F01183" w:rsidRPr="00F01183" w:rsidTr="00685C02">
        <w:trPr>
          <w:trHeight w:val="722"/>
        </w:trPr>
        <w:tc>
          <w:tcPr>
            <w:tcW w:w="2492" w:type="dxa"/>
            <w:shd w:val="clear" w:color="auto" w:fill="auto"/>
            <w:noWrap/>
            <w:vAlign w:val="center"/>
            <w:hideMark/>
          </w:tcPr>
          <w:p w:rsidR="00F01183" w:rsidRPr="00F01183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685C02">
              <w:rPr>
                <w:rFonts w:ascii="Calibri" w:eastAsia="Times New Roman" w:hAnsi="Calibri" w:cs="Times New Roman"/>
                <w:color w:val="000000"/>
                <w:lang w:eastAsia="nl-NL"/>
              </w:rPr>
              <w:t>Who organised the meeting</w:t>
            </w:r>
            <w:r w:rsidR="00F01183" w:rsidRPr="00F01183">
              <w:rPr>
                <w:rFonts w:ascii="Calibri" w:eastAsia="Times New Roman" w:hAnsi="Calibri" w:cs="Times New Roman"/>
                <w:color w:val="000000"/>
                <w:lang w:eastAsia="nl-NL"/>
              </w:rPr>
              <w:t>?</w:t>
            </w:r>
          </w:p>
        </w:tc>
        <w:tc>
          <w:tcPr>
            <w:tcW w:w="6665" w:type="dxa"/>
          </w:tcPr>
          <w:p w:rsidR="00F01183" w:rsidRPr="00F01183" w:rsidRDefault="00F01183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F01183" w:rsidRPr="00F01183" w:rsidTr="00685C02">
        <w:trPr>
          <w:trHeight w:val="1020"/>
        </w:trPr>
        <w:tc>
          <w:tcPr>
            <w:tcW w:w="24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183" w:rsidRPr="00F01183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685C02">
              <w:rPr>
                <w:rFonts w:ascii="Calibri" w:eastAsia="Times New Roman" w:hAnsi="Calibri" w:cs="Times New Roman"/>
                <w:color w:val="000000"/>
                <w:lang w:eastAsia="nl-NL"/>
              </w:rPr>
              <w:t>Is there training</w:t>
            </w:r>
            <w:r w:rsidR="00F01183" w:rsidRPr="00F01183">
              <w:rPr>
                <w:rFonts w:ascii="Calibri" w:eastAsia="Times New Roman" w:hAnsi="Calibri" w:cs="Times New Roman"/>
                <w:color w:val="000000"/>
                <w:lang w:eastAsia="nl-NL"/>
              </w:rPr>
              <w:t>?</w:t>
            </w:r>
            <w:r w:rsidRPr="00685C02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How much time is spent on training? What subject?</w:t>
            </w: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Is the training structural?</w:t>
            </w:r>
          </w:p>
        </w:tc>
        <w:tc>
          <w:tcPr>
            <w:tcW w:w="6665" w:type="dxa"/>
            <w:tcBorders>
              <w:bottom w:val="single" w:sz="4" w:space="0" w:color="auto"/>
            </w:tcBorders>
          </w:tcPr>
          <w:p w:rsidR="00F01183" w:rsidRPr="00F01183" w:rsidRDefault="00F01183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685C02" w:rsidRPr="00F01183" w:rsidTr="00685C02">
        <w:trPr>
          <w:trHeight w:val="2050"/>
        </w:trPr>
        <w:tc>
          <w:tcPr>
            <w:tcW w:w="2492" w:type="dxa"/>
            <w:shd w:val="clear" w:color="auto" w:fill="auto"/>
            <w:noWrap/>
            <w:vAlign w:val="center"/>
            <w:hideMark/>
          </w:tcPr>
          <w:p w:rsidR="00685C02" w:rsidRPr="00F01183" w:rsidRDefault="00685C02" w:rsidP="00685C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Points of interest regarding process or procedures.</w:t>
            </w:r>
          </w:p>
        </w:tc>
        <w:tc>
          <w:tcPr>
            <w:tcW w:w="6665" w:type="dxa"/>
          </w:tcPr>
          <w:p w:rsidR="00685C02" w:rsidRPr="00F01183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685C02" w:rsidRPr="00F01183" w:rsidTr="003C7EE0">
        <w:trPr>
          <w:trHeight w:val="274"/>
        </w:trPr>
        <w:tc>
          <w:tcPr>
            <w:tcW w:w="915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C02" w:rsidRPr="00F01183" w:rsidRDefault="00685C02" w:rsidP="00685C0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nl-NL"/>
              </w:rPr>
              <w:lastRenderedPageBreak/>
              <w:t>Time allocation and role division</w:t>
            </w:r>
          </w:p>
        </w:tc>
      </w:tr>
      <w:tr w:rsidR="00F01183" w:rsidRPr="00F01183" w:rsidTr="00685C02">
        <w:trPr>
          <w:trHeight w:val="1832"/>
        </w:trPr>
        <w:tc>
          <w:tcPr>
            <w:tcW w:w="2492" w:type="dxa"/>
            <w:shd w:val="clear" w:color="auto" w:fill="auto"/>
            <w:noWrap/>
            <w:vAlign w:val="center"/>
            <w:hideMark/>
          </w:tcPr>
          <w:p w:rsidR="00685C02" w:rsidRPr="00685C02" w:rsidRDefault="00685C02" w:rsidP="00685C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685C02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How much time is spent on the different points of order? Only patients or are other topics also discussed?</w:t>
            </w:r>
          </w:p>
          <w:p w:rsidR="00F01183" w:rsidRPr="00F01183" w:rsidRDefault="00F01183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</w:p>
        </w:tc>
        <w:tc>
          <w:tcPr>
            <w:tcW w:w="6665" w:type="dxa"/>
          </w:tcPr>
          <w:p w:rsidR="00F01183" w:rsidRPr="00F01183" w:rsidRDefault="00F01183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</w:p>
        </w:tc>
      </w:tr>
      <w:tr w:rsidR="00F01183" w:rsidRPr="00F01183" w:rsidTr="00685C02">
        <w:trPr>
          <w:trHeight w:val="1268"/>
        </w:trPr>
        <w:tc>
          <w:tcPr>
            <w:tcW w:w="24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01183" w:rsidRPr="00F01183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 xml:space="preserve">How much time is </w:t>
            </w:r>
            <w:r w:rsidRPr="00685C02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p</w:t>
            </w:r>
            <w:r w:rsidRPr="00685C02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ent on the different patients?</w:t>
            </w:r>
          </w:p>
        </w:tc>
        <w:tc>
          <w:tcPr>
            <w:tcW w:w="6665" w:type="dxa"/>
            <w:tcBorders>
              <w:bottom w:val="single" w:sz="4" w:space="0" w:color="auto"/>
            </w:tcBorders>
          </w:tcPr>
          <w:p w:rsidR="00F01183" w:rsidRDefault="00F01183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</w:p>
          <w:p w:rsidR="00685C02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</w:p>
          <w:p w:rsidR="00685C02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</w:p>
          <w:p w:rsidR="00685C02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</w:p>
          <w:p w:rsidR="00685C02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</w:p>
          <w:p w:rsidR="00685C02" w:rsidRPr="00F01183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</w:p>
        </w:tc>
      </w:tr>
      <w:tr w:rsidR="00F01183" w:rsidRPr="00F01183" w:rsidTr="00685C02">
        <w:trPr>
          <w:trHeight w:val="1902"/>
        </w:trPr>
        <w:tc>
          <w:tcPr>
            <w:tcW w:w="24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85C02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val="nl-NL" w:eastAsia="nl-NL"/>
              </w:rPr>
              <w:t xml:space="preserve">How are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nl-NL" w:eastAsia="nl-NL"/>
              </w:rPr>
              <w:t>patients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nl-NL" w:eastAsia="nl-NL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nl-NL" w:eastAsia="nl-NL"/>
              </w:rPr>
              <w:t>identified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nl-NL" w:eastAsia="nl-NL"/>
              </w:rPr>
              <w:t xml:space="preserve">? </w:t>
            </w:r>
            <w:r w:rsidRPr="00685C02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 xml:space="preserve">Surprise Question? </w:t>
            </w:r>
          </w:p>
          <w:p w:rsidR="00F01183" w:rsidRPr="00F01183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685C02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Which type of patients are discussed?</w:t>
            </w:r>
          </w:p>
        </w:tc>
        <w:tc>
          <w:tcPr>
            <w:tcW w:w="6665" w:type="dxa"/>
            <w:tcBorders>
              <w:bottom w:val="single" w:sz="4" w:space="0" w:color="auto"/>
            </w:tcBorders>
          </w:tcPr>
          <w:p w:rsidR="00F01183" w:rsidRPr="00F01183" w:rsidRDefault="00F01183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</w:p>
        </w:tc>
      </w:tr>
      <w:tr w:rsidR="00F01183" w:rsidRPr="00F01183" w:rsidTr="00685C02">
        <w:trPr>
          <w:trHeight w:val="1781"/>
        </w:trPr>
        <w:tc>
          <w:tcPr>
            <w:tcW w:w="24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01183" w:rsidRPr="00F01183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685C02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What role do the participants have? W</w:t>
            </w:r>
            <w:r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ho is active, who is not?</w:t>
            </w:r>
          </w:p>
        </w:tc>
        <w:tc>
          <w:tcPr>
            <w:tcW w:w="6665" w:type="dxa"/>
            <w:tcBorders>
              <w:bottom w:val="single" w:sz="4" w:space="0" w:color="auto"/>
            </w:tcBorders>
          </w:tcPr>
          <w:p w:rsidR="00F01183" w:rsidRPr="00F01183" w:rsidRDefault="00F01183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</w:p>
          <w:p w:rsidR="00F01183" w:rsidRPr="00F01183" w:rsidRDefault="00F01183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</w:p>
          <w:p w:rsidR="00F01183" w:rsidRPr="00F01183" w:rsidRDefault="00F01183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</w:p>
          <w:p w:rsidR="00F01183" w:rsidRDefault="00F01183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</w:p>
          <w:p w:rsidR="00685C02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</w:p>
          <w:p w:rsidR="00685C02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</w:p>
          <w:p w:rsidR="00685C02" w:rsidRPr="00F01183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bookmarkStart w:id="0" w:name="_GoBack"/>
            <w:bookmarkEnd w:id="0"/>
          </w:p>
        </w:tc>
      </w:tr>
      <w:tr w:rsidR="00F01183" w:rsidRPr="00F01183" w:rsidTr="00685C02">
        <w:trPr>
          <w:trHeight w:val="2181"/>
        </w:trPr>
        <w:tc>
          <w:tcPr>
            <w:tcW w:w="24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183" w:rsidRPr="00F01183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What is the contribution of the different participants?</w:t>
            </w:r>
          </w:p>
        </w:tc>
        <w:tc>
          <w:tcPr>
            <w:tcW w:w="6665" w:type="dxa"/>
            <w:tcBorders>
              <w:bottom w:val="single" w:sz="4" w:space="0" w:color="auto"/>
            </w:tcBorders>
          </w:tcPr>
          <w:p w:rsidR="00F01183" w:rsidRPr="00F01183" w:rsidRDefault="00F01183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685C02" w:rsidRPr="00F01183" w:rsidTr="00685C02">
        <w:trPr>
          <w:trHeight w:val="1020"/>
        </w:trPr>
        <w:tc>
          <w:tcPr>
            <w:tcW w:w="2492" w:type="dxa"/>
            <w:vMerge w:val="restart"/>
            <w:shd w:val="clear" w:color="auto" w:fill="auto"/>
            <w:noWrap/>
            <w:vAlign w:val="center"/>
            <w:hideMark/>
          </w:tcPr>
          <w:p w:rsidR="00685C02" w:rsidRPr="00F01183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Points of interest regarding communication, division of roles.</w:t>
            </w:r>
          </w:p>
        </w:tc>
        <w:tc>
          <w:tcPr>
            <w:tcW w:w="6665" w:type="dxa"/>
            <w:tcBorders>
              <w:bottom w:val="nil"/>
            </w:tcBorders>
          </w:tcPr>
          <w:p w:rsidR="00685C02" w:rsidRPr="00F01183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685C02" w:rsidRPr="00685C02" w:rsidTr="00685C02">
        <w:trPr>
          <w:trHeight w:val="1020"/>
        </w:trPr>
        <w:tc>
          <w:tcPr>
            <w:tcW w:w="24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85C02" w:rsidRPr="00F01183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</w:p>
        </w:tc>
        <w:tc>
          <w:tcPr>
            <w:tcW w:w="6665" w:type="dxa"/>
            <w:tcBorders>
              <w:top w:val="nil"/>
              <w:bottom w:val="single" w:sz="4" w:space="0" w:color="auto"/>
            </w:tcBorders>
          </w:tcPr>
          <w:p w:rsidR="00685C02" w:rsidRPr="00F01183" w:rsidRDefault="00685C02" w:rsidP="00F011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</w:p>
        </w:tc>
      </w:tr>
    </w:tbl>
    <w:p w:rsidR="00F01183" w:rsidRPr="00F01183" w:rsidRDefault="00F01183" w:rsidP="00F01183">
      <w:pPr>
        <w:rPr>
          <w:lang w:val="en-US"/>
        </w:rPr>
      </w:pPr>
    </w:p>
    <w:p w:rsidR="008A2CE1" w:rsidRPr="00685C02" w:rsidRDefault="00685C02">
      <w:pPr>
        <w:rPr>
          <w:lang w:val="en-US"/>
        </w:rPr>
      </w:pPr>
    </w:p>
    <w:sectPr w:rsidR="008A2CE1" w:rsidRPr="00685C0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C02" w:rsidRDefault="00685C02" w:rsidP="00685C02">
      <w:pPr>
        <w:spacing w:after="0" w:line="240" w:lineRule="auto"/>
      </w:pPr>
      <w:r>
        <w:separator/>
      </w:r>
    </w:p>
  </w:endnote>
  <w:endnote w:type="continuationSeparator" w:id="0">
    <w:p w:rsidR="00685C02" w:rsidRDefault="00685C02" w:rsidP="00685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C02" w:rsidRDefault="00685C02" w:rsidP="00685C02">
      <w:pPr>
        <w:spacing w:after="0" w:line="240" w:lineRule="auto"/>
      </w:pPr>
      <w:r>
        <w:separator/>
      </w:r>
    </w:p>
  </w:footnote>
  <w:footnote w:type="continuationSeparator" w:id="0">
    <w:p w:rsidR="00685C02" w:rsidRDefault="00685C02" w:rsidP="00685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EC2" w:rsidRDefault="00685C02">
    <w:pPr>
      <w:pStyle w:val="Koptekst"/>
    </w:pPr>
    <w:r>
      <w:t>Date</w:t>
    </w:r>
    <w:r>
      <w:t>:</w:t>
    </w:r>
  </w:p>
  <w:p w:rsidR="00E55EC2" w:rsidRDefault="00685C02">
    <w:pPr>
      <w:pStyle w:val="Koptekst"/>
    </w:pPr>
    <w:r>
      <w:t>PaTz-</w:t>
    </w:r>
    <w:proofErr w:type="spellStart"/>
    <w:r>
      <w:t>gro</w:t>
    </w:r>
    <w:r>
      <w:t>u</w:t>
    </w:r>
    <w:r>
      <w:t>p</w:t>
    </w:r>
    <w:proofErr w:type="spellEnd"/>
    <w:r>
      <w:t>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183"/>
    <w:rsid w:val="004C4342"/>
    <w:rsid w:val="00685C02"/>
    <w:rsid w:val="006C01F1"/>
    <w:rsid w:val="007D1330"/>
    <w:rsid w:val="00CA5345"/>
    <w:rsid w:val="00D73FD3"/>
    <w:rsid w:val="00F0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A6709"/>
  <w15:chartTrackingRefBased/>
  <w15:docId w15:val="{F59E99B4-D2C7-4374-8A5D-711433CDA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01183"/>
    <w:pPr>
      <w:tabs>
        <w:tab w:val="center" w:pos="4536"/>
        <w:tab w:val="right" w:pos="9072"/>
      </w:tabs>
      <w:spacing w:after="0" w:line="240" w:lineRule="auto"/>
    </w:pPr>
    <w:rPr>
      <w:lang w:val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F01183"/>
  </w:style>
  <w:style w:type="paragraph" w:styleId="Voettekst">
    <w:name w:val="footer"/>
    <w:basedOn w:val="Standaard"/>
    <w:link w:val="VoettekstChar"/>
    <w:uiPriority w:val="99"/>
    <w:unhideWhenUsed/>
    <w:rsid w:val="00685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85C02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F5007154</Template>
  <TotalTime>13</TotalTime>
  <Pages>2</Pages>
  <Words>173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Koper, I. (Ian)</dc:creator>
  <cp:keywords/>
  <dc:description/>
  <cp:lastModifiedBy>Koper, I. (Ian)</cp:lastModifiedBy>
  <cp:revision>2</cp:revision>
  <dcterms:created xsi:type="dcterms:W3CDTF">2019-08-19T09:17:00Z</dcterms:created>
  <dcterms:modified xsi:type="dcterms:W3CDTF">2019-08-19T09:31:00Z</dcterms:modified>
</cp:coreProperties>
</file>