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C91BB" w14:textId="7983865A" w:rsidR="00E359D8" w:rsidRPr="004F5E2F" w:rsidRDefault="004F5E2F" w:rsidP="00210A4E">
      <w:pPr>
        <w:pStyle w:val="CommentText"/>
        <w:spacing w:line="36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4F5E2F">
        <w:rPr>
          <w:rFonts w:cstheme="minorHAnsi"/>
          <w:b/>
          <w:bCs/>
          <w:color w:val="000000" w:themeColor="text1"/>
          <w:sz w:val="24"/>
          <w:szCs w:val="24"/>
        </w:rPr>
        <w:t xml:space="preserve">Additional File </w:t>
      </w:r>
      <w:r w:rsidR="00F425E8"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210A4E" w:rsidRPr="004F5E2F">
        <w:rPr>
          <w:rFonts w:cstheme="minorHAnsi"/>
          <w:b/>
          <w:bCs/>
          <w:color w:val="000000" w:themeColor="text1"/>
          <w:sz w:val="24"/>
          <w:szCs w:val="24"/>
        </w:rPr>
        <w:t xml:space="preserve">: </w:t>
      </w:r>
      <w:r w:rsidR="00CF69E0">
        <w:rPr>
          <w:rFonts w:cstheme="minorHAnsi"/>
          <w:b/>
          <w:bCs/>
          <w:color w:val="000000" w:themeColor="text1"/>
          <w:sz w:val="24"/>
          <w:szCs w:val="24"/>
        </w:rPr>
        <w:t>Search Terms</w:t>
      </w:r>
    </w:p>
    <w:p w14:paraId="1A411D5B" w14:textId="3D189173" w:rsidR="00012847" w:rsidRPr="00CF69E0" w:rsidRDefault="00CF69E0" w:rsidP="00CF69E0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 w:rsidRPr="00CF69E0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Search terms for </w:t>
      </w:r>
      <w:r w:rsidR="00012847" w:rsidRPr="00CF69E0">
        <w:rPr>
          <w:rFonts w:cstheme="minorHAnsi"/>
          <w:b/>
          <w:bCs/>
          <w:color w:val="000000" w:themeColor="text1"/>
          <w:sz w:val="24"/>
          <w:szCs w:val="24"/>
          <w:u w:val="single"/>
        </w:rPr>
        <w:t>Initial systematic search strategy for identification of studies run March 2017.</w:t>
      </w:r>
    </w:p>
    <w:p w14:paraId="2DE2104C" w14:textId="77777777" w:rsidR="00E359D8" w:rsidRDefault="00E359D8" w:rsidP="00E359D8">
      <w:pPr>
        <w:tabs>
          <w:tab w:val="left" w:pos="4770"/>
        </w:tabs>
        <w:spacing w:after="0"/>
        <w:rPr>
          <w:b/>
        </w:rPr>
      </w:pPr>
      <w:r>
        <w:rPr>
          <w:b/>
        </w:rPr>
        <w:t>Databases searched/resources consulted:</w:t>
      </w:r>
    </w:p>
    <w:p w14:paraId="5497EC54" w14:textId="77777777" w:rsidR="00E359D8" w:rsidRDefault="00E359D8" w:rsidP="00E359D8">
      <w:pPr>
        <w:pStyle w:val="ListParagraph"/>
        <w:numPr>
          <w:ilvl w:val="0"/>
          <w:numId w:val="1"/>
        </w:numPr>
        <w:tabs>
          <w:tab w:val="left" w:pos="4770"/>
        </w:tabs>
        <w:spacing w:after="0"/>
      </w:pPr>
      <w:r w:rsidRPr="00B03001">
        <w:t xml:space="preserve">Ovid MEDLINE(R) </w:t>
      </w:r>
      <w:proofErr w:type="spellStart"/>
      <w:r w:rsidRPr="00B03001">
        <w:t>Epub</w:t>
      </w:r>
      <w:proofErr w:type="spellEnd"/>
      <w:r w:rsidRPr="00B03001">
        <w:t xml:space="preserve"> Ahead of Print, In-Process &amp; Other Non-Indexed Citations, Ovid MEDLINE(R) Daily and Ovid MEDLINE(R)</w:t>
      </w:r>
    </w:p>
    <w:p w14:paraId="63523F9C" w14:textId="77777777" w:rsidR="00E359D8" w:rsidRPr="00B03001" w:rsidRDefault="00E359D8" w:rsidP="00E359D8">
      <w:pPr>
        <w:pStyle w:val="ListParagraph"/>
        <w:numPr>
          <w:ilvl w:val="0"/>
          <w:numId w:val="1"/>
        </w:numPr>
        <w:tabs>
          <w:tab w:val="left" w:pos="4770"/>
        </w:tabs>
        <w:spacing w:after="0"/>
      </w:pPr>
      <w:r>
        <w:t>CINAHL with Full Text</w:t>
      </w:r>
    </w:p>
    <w:p w14:paraId="655F2F7E" w14:textId="77777777" w:rsidR="00E359D8" w:rsidRDefault="00E359D8" w:rsidP="00E359D8">
      <w:pPr>
        <w:tabs>
          <w:tab w:val="left" w:pos="4770"/>
        </w:tabs>
        <w:spacing w:after="0"/>
        <w:rPr>
          <w:b/>
        </w:rPr>
      </w:pPr>
    </w:p>
    <w:p w14:paraId="3C066835" w14:textId="41CDBF1D" w:rsidR="00E359D8" w:rsidRPr="00E359D8" w:rsidRDefault="00E359D8" w:rsidP="00E359D8">
      <w:pPr>
        <w:rPr>
          <w:rFonts w:asciiTheme="majorHAnsi" w:eastAsiaTheme="majorEastAsia" w:hAnsiTheme="majorHAnsi" w:cstheme="majorBidi"/>
          <w:color w:val="2F5496" w:themeColor="accent1" w:themeShade="BF"/>
          <w:sz w:val="30"/>
          <w:szCs w:val="30"/>
        </w:rPr>
      </w:pPr>
      <w:r>
        <w:t>MEDLINE Search Strategy</w:t>
      </w:r>
    </w:p>
    <w:p w14:paraId="5CD893B1" w14:textId="77777777" w:rsidR="00E359D8" w:rsidRPr="003278D5" w:rsidRDefault="00E359D8" w:rsidP="00E359D8">
      <w:pPr>
        <w:tabs>
          <w:tab w:val="left" w:pos="4770"/>
        </w:tabs>
        <w:spacing w:after="0"/>
        <w:rPr>
          <w:i/>
        </w:rPr>
      </w:pPr>
      <w:r w:rsidRPr="003278D5">
        <w:rPr>
          <w:i/>
        </w:rPr>
        <w:t xml:space="preserve">Ovid MEDLINE(R) </w:t>
      </w:r>
      <w:proofErr w:type="spellStart"/>
      <w:r w:rsidRPr="003278D5">
        <w:rPr>
          <w:i/>
        </w:rPr>
        <w:t>Epub</w:t>
      </w:r>
      <w:proofErr w:type="spellEnd"/>
      <w:r w:rsidRPr="003278D5">
        <w:rPr>
          <w:i/>
        </w:rPr>
        <w:t xml:space="preserve"> Ahead of Print, In-Process &amp; Other Non-Indexed Citations, Ovid MEDLINE(R) Daily and Ovid MEDLINE(R), 1946-present</w:t>
      </w:r>
    </w:p>
    <w:p w14:paraId="7BA6D05A" w14:textId="77777777" w:rsidR="00E359D8" w:rsidRDefault="00E359D8" w:rsidP="00E359D8">
      <w:pPr>
        <w:spacing w:after="0"/>
      </w:pPr>
    </w:p>
    <w:p w14:paraId="499411D8" w14:textId="77777777" w:rsidR="00E359D8" w:rsidRDefault="00E359D8" w:rsidP="00E359D8">
      <w:pPr>
        <w:spacing w:after="0"/>
      </w:pPr>
      <w:r>
        <w:t>1. ((home or home based) adj (palliative or end of life or terminal or hospice)).</w:t>
      </w:r>
      <w:proofErr w:type="spellStart"/>
      <w:r>
        <w:t>tw</w:t>
      </w:r>
      <w:proofErr w:type="spellEnd"/>
      <w:r>
        <w:t>.</w:t>
      </w:r>
      <w:r>
        <w:tab/>
      </w:r>
    </w:p>
    <w:p w14:paraId="507D5CC4" w14:textId="77777777" w:rsidR="00E359D8" w:rsidRDefault="00E359D8" w:rsidP="00E359D8">
      <w:pPr>
        <w:spacing w:after="0"/>
      </w:pPr>
      <w:r>
        <w:t>2. ((community or community based or community centered or community centred) adj (palliative or end of life or terminal or hospice)).</w:t>
      </w:r>
      <w:proofErr w:type="spellStart"/>
      <w:r>
        <w:t>tw</w:t>
      </w:r>
      <w:proofErr w:type="spellEnd"/>
      <w:r>
        <w:t>.</w:t>
      </w:r>
      <w:r>
        <w:tab/>
      </w:r>
    </w:p>
    <w:p w14:paraId="745CA81D" w14:textId="77777777" w:rsidR="00E359D8" w:rsidRDefault="00E359D8" w:rsidP="00E359D8">
      <w:pPr>
        <w:spacing w:after="0"/>
      </w:pPr>
      <w:r>
        <w:t>3. ((home or at home or home based) adj (care or treat* or manage* or intervention*) adj3 (chronic or life limiting or disease or cancer or high symptom burden)).</w:t>
      </w:r>
      <w:proofErr w:type="spellStart"/>
      <w:r>
        <w:t>tw</w:t>
      </w:r>
      <w:proofErr w:type="spellEnd"/>
      <w:r>
        <w:t>.</w:t>
      </w:r>
      <w:r>
        <w:tab/>
      </w:r>
    </w:p>
    <w:p w14:paraId="21AA435E" w14:textId="77777777" w:rsidR="00E359D8" w:rsidRDefault="00E359D8" w:rsidP="00E359D8">
      <w:pPr>
        <w:spacing w:after="0"/>
      </w:pPr>
      <w:r>
        <w:t>4. ((community or community based or community centered or community centred) adj (care or treat* or manage* or intervention*) adj3 (chronic or life limiting or disease or cancer or high symptom burden)).</w:t>
      </w:r>
      <w:proofErr w:type="spellStart"/>
      <w:r>
        <w:t>tw</w:t>
      </w:r>
      <w:proofErr w:type="spellEnd"/>
      <w:r>
        <w:t>.</w:t>
      </w:r>
      <w:r>
        <w:tab/>
      </w:r>
    </w:p>
    <w:p w14:paraId="1BE7371B" w14:textId="77777777" w:rsidR="00E359D8" w:rsidRDefault="00E359D8" w:rsidP="00E359D8">
      <w:pPr>
        <w:spacing w:after="0"/>
      </w:pPr>
      <w:r>
        <w:t>5. 1 or 2 or 3 or 4</w:t>
      </w:r>
      <w:r>
        <w:tab/>
      </w:r>
    </w:p>
    <w:p w14:paraId="1039C501" w14:textId="77777777" w:rsidR="00E359D8" w:rsidRDefault="00E359D8" w:rsidP="00E359D8">
      <w:pPr>
        <w:spacing w:after="0"/>
      </w:pPr>
      <w:r>
        <w:t>6. framework*.</w:t>
      </w:r>
      <w:proofErr w:type="spellStart"/>
      <w:r>
        <w:t>tw</w:t>
      </w:r>
      <w:proofErr w:type="spellEnd"/>
      <w:r>
        <w:t>.</w:t>
      </w:r>
      <w:r>
        <w:tab/>
      </w:r>
    </w:p>
    <w:p w14:paraId="134761B3" w14:textId="77777777" w:rsidR="00E359D8" w:rsidRDefault="00E359D8" w:rsidP="00E359D8">
      <w:pPr>
        <w:spacing w:after="0"/>
      </w:pPr>
      <w:r>
        <w:t>7. model*.</w:t>
      </w:r>
      <w:proofErr w:type="spellStart"/>
      <w:r>
        <w:t>tw</w:t>
      </w:r>
      <w:proofErr w:type="spellEnd"/>
      <w:r>
        <w:t>.</w:t>
      </w:r>
      <w:r>
        <w:tab/>
      </w:r>
    </w:p>
    <w:p w14:paraId="347BDB8E" w14:textId="77777777" w:rsidR="00E359D8" w:rsidRDefault="00E359D8" w:rsidP="00E359D8">
      <w:pPr>
        <w:spacing w:after="0"/>
      </w:pPr>
      <w:r>
        <w:t xml:space="preserve">8. </w:t>
      </w:r>
      <w:proofErr w:type="spellStart"/>
      <w:r>
        <w:t>theor</w:t>
      </w:r>
      <w:proofErr w:type="spellEnd"/>
      <w:r>
        <w:t>*.</w:t>
      </w:r>
      <w:proofErr w:type="spellStart"/>
      <w:r>
        <w:t>tw</w:t>
      </w:r>
      <w:proofErr w:type="spellEnd"/>
      <w:r>
        <w:t>.</w:t>
      </w:r>
      <w:r>
        <w:tab/>
      </w:r>
    </w:p>
    <w:p w14:paraId="0EA2B406" w14:textId="77777777" w:rsidR="00E359D8" w:rsidRDefault="00E359D8" w:rsidP="00E359D8">
      <w:pPr>
        <w:spacing w:after="0"/>
      </w:pPr>
      <w:r>
        <w:t>9. program*.</w:t>
      </w:r>
      <w:proofErr w:type="spellStart"/>
      <w:r>
        <w:t>tw</w:t>
      </w:r>
      <w:proofErr w:type="spellEnd"/>
      <w:r>
        <w:t>.</w:t>
      </w:r>
      <w:r>
        <w:tab/>
      </w:r>
    </w:p>
    <w:p w14:paraId="12E11111" w14:textId="77777777" w:rsidR="00E359D8" w:rsidRDefault="00E359D8" w:rsidP="00E359D8">
      <w:pPr>
        <w:spacing w:after="0"/>
      </w:pPr>
      <w:r>
        <w:t>10. structure*.</w:t>
      </w:r>
      <w:proofErr w:type="spellStart"/>
      <w:r>
        <w:t>tw</w:t>
      </w:r>
      <w:proofErr w:type="spellEnd"/>
      <w:r>
        <w:t>.</w:t>
      </w:r>
      <w:r>
        <w:tab/>
      </w:r>
    </w:p>
    <w:p w14:paraId="5F586635" w14:textId="77777777" w:rsidR="00E359D8" w:rsidRDefault="00E359D8" w:rsidP="00E359D8">
      <w:pPr>
        <w:spacing w:after="0"/>
      </w:pPr>
      <w:r>
        <w:t>11. support*.</w:t>
      </w:r>
      <w:proofErr w:type="spellStart"/>
      <w:r>
        <w:t>tw</w:t>
      </w:r>
      <w:proofErr w:type="spellEnd"/>
      <w:r>
        <w:t>.</w:t>
      </w:r>
      <w:r>
        <w:tab/>
      </w:r>
    </w:p>
    <w:p w14:paraId="5D55DF76" w14:textId="77777777" w:rsidR="00E359D8" w:rsidRDefault="00E359D8" w:rsidP="00E359D8">
      <w:pPr>
        <w:spacing w:after="0"/>
      </w:pPr>
      <w:r>
        <w:t>12. resource*.</w:t>
      </w:r>
      <w:proofErr w:type="spellStart"/>
      <w:r>
        <w:t>tw</w:t>
      </w:r>
      <w:proofErr w:type="spellEnd"/>
      <w:r>
        <w:t>.</w:t>
      </w:r>
      <w:r>
        <w:tab/>
      </w:r>
    </w:p>
    <w:p w14:paraId="426A9466" w14:textId="77777777" w:rsidR="00E359D8" w:rsidRDefault="00E359D8" w:rsidP="00E359D8">
      <w:pPr>
        <w:spacing w:after="0"/>
      </w:pPr>
      <w:r>
        <w:t>13. deliver*.</w:t>
      </w:r>
      <w:proofErr w:type="spellStart"/>
      <w:r>
        <w:t>tw</w:t>
      </w:r>
      <w:proofErr w:type="spellEnd"/>
      <w:r>
        <w:t>.</w:t>
      </w:r>
      <w:r>
        <w:tab/>
      </w:r>
    </w:p>
    <w:p w14:paraId="0DCBE16D" w14:textId="77777777" w:rsidR="00E359D8" w:rsidRDefault="00E359D8" w:rsidP="00E359D8">
      <w:pPr>
        <w:spacing w:after="0"/>
      </w:pPr>
      <w:r>
        <w:t>14. review*.</w:t>
      </w:r>
      <w:proofErr w:type="spellStart"/>
      <w:r>
        <w:t>tw</w:t>
      </w:r>
      <w:proofErr w:type="spellEnd"/>
      <w:r>
        <w:t>.</w:t>
      </w:r>
      <w:r>
        <w:tab/>
      </w:r>
    </w:p>
    <w:p w14:paraId="6193DA4D" w14:textId="77777777" w:rsidR="00E359D8" w:rsidRDefault="00E359D8" w:rsidP="00E359D8">
      <w:pPr>
        <w:spacing w:after="0"/>
      </w:pPr>
      <w:r>
        <w:t>15. 6 or 7 or 8 or 9 or 10 or 11 or 12 or 13 or 14</w:t>
      </w:r>
      <w:r>
        <w:tab/>
      </w:r>
    </w:p>
    <w:p w14:paraId="002AB5A9" w14:textId="77777777" w:rsidR="00E359D8" w:rsidRPr="002B18AD" w:rsidRDefault="00E359D8" w:rsidP="00E359D8">
      <w:pPr>
        <w:spacing w:after="0"/>
      </w:pPr>
      <w:r>
        <w:t>16. 5 and 15</w:t>
      </w:r>
      <w:r>
        <w:tab/>
      </w:r>
    </w:p>
    <w:p w14:paraId="2456B81E" w14:textId="77777777" w:rsidR="00E359D8" w:rsidRPr="00210A4E" w:rsidRDefault="00E359D8" w:rsidP="00012847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3330"/>
        <w:gridCol w:w="2010"/>
        <w:gridCol w:w="2010"/>
        <w:gridCol w:w="2010"/>
      </w:tblGrid>
      <w:tr w:rsidR="00012847" w:rsidRPr="00210A4E" w14:paraId="55B3D918" w14:textId="77777777" w:rsidTr="00A83538">
        <w:tc>
          <w:tcPr>
            <w:tcW w:w="3330" w:type="dxa"/>
          </w:tcPr>
          <w:p w14:paraId="4F0FF018" w14:textId="77777777" w:rsidR="00012847" w:rsidRPr="00210A4E" w:rsidRDefault="00012847" w:rsidP="00A83538">
            <w:pPr>
              <w:spacing w:after="0" w:line="360" w:lineRule="auto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210A4E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>Database</w:t>
            </w:r>
          </w:p>
        </w:tc>
        <w:tc>
          <w:tcPr>
            <w:tcW w:w="2010" w:type="dxa"/>
          </w:tcPr>
          <w:p w14:paraId="317A9FDD" w14:textId="77777777" w:rsidR="00012847" w:rsidRPr="00210A4E" w:rsidRDefault="00012847" w:rsidP="00A83538">
            <w:pPr>
              <w:spacing w:after="0" w:line="360" w:lineRule="auto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210A4E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>Interface</w:t>
            </w:r>
          </w:p>
        </w:tc>
        <w:tc>
          <w:tcPr>
            <w:tcW w:w="2010" w:type="dxa"/>
          </w:tcPr>
          <w:p w14:paraId="48539E47" w14:textId="77777777" w:rsidR="00012847" w:rsidRPr="00210A4E" w:rsidRDefault="00012847" w:rsidP="00A83538">
            <w:pPr>
              <w:spacing w:after="0" w:line="360" w:lineRule="auto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210A4E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>Dates</w:t>
            </w:r>
          </w:p>
        </w:tc>
        <w:tc>
          <w:tcPr>
            <w:tcW w:w="2010" w:type="dxa"/>
          </w:tcPr>
          <w:p w14:paraId="4AEBDE16" w14:textId="77777777" w:rsidR="00012847" w:rsidRPr="00210A4E" w:rsidRDefault="00012847" w:rsidP="00A83538">
            <w:pPr>
              <w:spacing w:after="0" w:line="360" w:lineRule="auto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210A4E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>Results</w:t>
            </w:r>
          </w:p>
        </w:tc>
      </w:tr>
      <w:tr w:rsidR="00012847" w:rsidRPr="00210A4E" w14:paraId="49872B6B" w14:textId="77777777" w:rsidTr="00A83538">
        <w:tc>
          <w:tcPr>
            <w:tcW w:w="3330" w:type="dxa"/>
          </w:tcPr>
          <w:p w14:paraId="6F9C4528" w14:textId="77777777" w:rsidR="00012847" w:rsidRPr="00210A4E" w:rsidRDefault="00012847" w:rsidP="00A83538">
            <w:pPr>
              <w:spacing w:after="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10A4E">
              <w:rPr>
                <w:rFonts w:cstheme="minorHAnsi"/>
                <w:color w:val="000000" w:themeColor="text1"/>
                <w:sz w:val="24"/>
                <w:szCs w:val="24"/>
              </w:rPr>
              <w:t>MEDLINE</w:t>
            </w:r>
          </w:p>
        </w:tc>
        <w:tc>
          <w:tcPr>
            <w:tcW w:w="2010" w:type="dxa"/>
          </w:tcPr>
          <w:p w14:paraId="59160EC2" w14:textId="77777777" w:rsidR="00012847" w:rsidRPr="00210A4E" w:rsidRDefault="00012847" w:rsidP="00A83538">
            <w:pPr>
              <w:spacing w:after="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10A4E">
              <w:rPr>
                <w:rFonts w:cstheme="minorHAnsi"/>
                <w:color w:val="000000" w:themeColor="text1"/>
                <w:sz w:val="24"/>
                <w:szCs w:val="24"/>
              </w:rPr>
              <w:t>Ovid</w:t>
            </w:r>
          </w:p>
        </w:tc>
        <w:tc>
          <w:tcPr>
            <w:tcW w:w="2010" w:type="dxa"/>
          </w:tcPr>
          <w:p w14:paraId="3E4112CD" w14:textId="77777777" w:rsidR="00012847" w:rsidRPr="00210A4E" w:rsidRDefault="00012847" w:rsidP="00A83538">
            <w:pPr>
              <w:spacing w:after="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10A4E">
              <w:rPr>
                <w:rFonts w:cstheme="minorHAnsi"/>
                <w:color w:val="000000" w:themeColor="text1"/>
                <w:sz w:val="24"/>
                <w:szCs w:val="24"/>
              </w:rPr>
              <w:t>1946-present</w:t>
            </w:r>
          </w:p>
        </w:tc>
        <w:tc>
          <w:tcPr>
            <w:tcW w:w="2010" w:type="dxa"/>
          </w:tcPr>
          <w:p w14:paraId="617B12A5" w14:textId="77777777" w:rsidR="00012847" w:rsidRPr="00210A4E" w:rsidRDefault="00012847" w:rsidP="00A83538">
            <w:pPr>
              <w:spacing w:after="0" w:line="360" w:lineRule="auto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10A4E">
              <w:rPr>
                <w:rFonts w:cstheme="minorHAnsi"/>
                <w:color w:val="000000" w:themeColor="text1"/>
                <w:sz w:val="24"/>
                <w:szCs w:val="24"/>
              </w:rPr>
              <w:t>760</w:t>
            </w:r>
          </w:p>
        </w:tc>
      </w:tr>
      <w:tr w:rsidR="00012847" w:rsidRPr="00210A4E" w14:paraId="27F4F823" w14:textId="77777777" w:rsidTr="00A83538">
        <w:tc>
          <w:tcPr>
            <w:tcW w:w="3330" w:type="dxa"/>
          </w:tcPr>
          <w:p w14:paraId="61997BCA" w14:textId="77777777" w:rsidR="00012847" w:rsidRPr="00210A4E" w:rsidRDefault="00012847" w:rsidP="00A83538">
            <w:pPr>
              <w:spacing w:after="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10A4E">
              <w:rPr>
                <w:rFonts w:cstheme="minorHAnsi"/>
                <w:color w:val="000000" w:themeColor="text1"/>
                <w:sz w:val="24"/>
                <w:szCs w:val="24"/>
              </w:rPr>
              <w:t>CINAHL with Full Text</w:t>
            </w:r>
          </w:p>
        </w:tc>
        <w:tc>
          <w:tcPr>
            <w:tcW w:w="2010" w:type="dxa"/>
          </w:tcPr>
          <w:p w14:paraId="582EDF01" w14:textId="77777777" w:rsidR="00012847" w:rsidRPr="00210A4E" w:rsidRDefault="00012847" w:rsidP="00A83538">
            <w:pPr>
              <w:spacing w:after="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10A4E">
              <w:rPr>
                <w:rFonts w:cstheme="minorHAnsi"/>
                <w:color w:val="000000" w:themeColor="text1"/>
                <w:sz w:val="24"/>
                <w:szCs w:val="24"/>
              </w:rPr>
              <w:t>EBSCOhost</w:t>
            </w:r>
          </w:p>
        </w:tc>
        <w:tc>
          <w:tcPr>
            <w:tcW w:w="2010" w:type="dxa"/>
          </w:tcPr>
          <w:p w14:paraId="192E156A" w14:textId="77777777" w:rsidR="00012847" w:rsidRPr="00210A4E" w:rsidRDefault="00012847" w:rsidP="00A83538">
            <w:pPr>
              <w:spacing w:after="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10A4E">
              <w:rPr>
                <w:rFonts w:cstheme="minorHAnsi"/>
                <w:color w:val="000000" w:themeColor="text1"/>
                <w:sz w:val="24"/>
                <w:szCs w:val="24"/>
              </w:rPr>
              <w:t>1982-present</w:t>
            </w:r>
          </w:p>
        </w:tc>
        <w:tc>
          <w:tcPr>
            <w:tcW w:w="2010" w:type="dxa"/>
          </w:tcPr>
          <w:p w14:paraId="17F83424" w14:textId="77777777" w:rsidR="00012847" w:rsidRPr="00210A4E" w:rsidRDefault="00012847" w:rsidP="00A83538">
            <w:pPr>
              <w:spacing w:after="0" w:line="360" w:lineRule="auto"/>
              <w:jc w:val="righ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10A4E">
              <w:rPr>
                <w:rFonts w:cstheme="minorHAnsi"/>
                <w:color w:val="000000" w:themeColor="text1"/>
                <w:sz w:val="24"/>
                <w:szCs w:val="24"/>
              </w:rPr>
              <w:t>1991</w:t>
            </w:r>
          </w:p>
        </w:tc>
      </w:tr>
      <w:tr w:rsidR="00012847" w:rsidRPr="00210A4E" w14:paraId="11B89E90" w14:textId="77777777" w:rsidTr="00A83538">
        <w:tc>
          <w:tcPr>
            <w:tcW w:w="7350" w:type="dxa"/>
            <w:gridSpan w:val="3"/>
            <w:shd w:val="clear" w:color="auto" w:fill="F2F2F2" w:themeFill="background1" w:themeFillShade="F2"/>
          </w:tcPr>
          <w:p w14:paraId="7BE00CE2" w14:textId="77777777" w:rsidR="00012847" w:rsidRPr="00210A4E" w:rsidRDefault="00012847" w:rsidP="00A83538">
            <w:pPr>
              <w:spacing w:after="0" w:line="36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210A4E">
              <w:rPr>
                <w:rFonts w:cstheme="minorHAnsi"/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010" w:type="dxa"/>
            <w:shd w:val="clear" w:color="auto" w:fill="F2F2F2" w:themeFill="background1" w:themeFillShade="F2"/>
          </w:tcPr>
          <w:p w14:paraId="5D5B46D1" w14:textId="77777777" w:rsidR="00012847" w:rsidRPr="00210A4E" w:rsidRDefault="00012847" w:rsidP="00A83538">
            <w:pPr>
              <w:spacing w:after="0" w:line="360" w:lineRule="auto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210A4E">
              <w:rPr>
                <w:rFonts w:cstheme="minorHAnsi"/>
                <w:b/>
                <w:color w:val="000000" w:themeColor="text1"/>
                <w:sz w:val="24"/>
                <w:szCs w:val="24"/>
              </w:rPr>
              <w:t>2751</w:t>
            </w:r>
          </w:p>
        </w:tc>
      </w:tr>
      <w:tr w:rsidR="00012847" w:rsidRPr="00210A4E" w14:paraId="2689697B" w14:textId="77777777" w:rsidTr="00A83538">
        <w:tc>
          <w:tcPr>
            <w:tcW w:w="7350" w:type="dxa"/>
            <w:gridSpan w:val="3"/>
            <w:shd w:val="clear" w:color="auto" w:fill="F2F2F2" w:themeFill="background1" w:themeFillShade="F2"/>
          </w:tcPr>
          <w:p w14:paraId="72A7BD98" w14:textId="77777777" w:rsidR="00012847" w:rsidRPr="00210A4E" w:rsidRDefault="00012847" w:rsidP="00A83538">
            <w:pPr>
              <w:spacing w:after="0" w:line="36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210A4E">
              <w:rPr>
                <w:rFonts w:cstheme="minorHAnsi"/>
                <w:b/>
                <w:color w:val="000000" w:themeColor="text1"/>
                <w:sz w:val="24"/>
                <w:szCs w:val="24"/>
              </w:rPr>
              <w:t>Duplicates removed</w:t>
            </w:r>
          </w:p>
        </w:tc>
        <w:tc>
          <w:tcPr>
            <w:tcW w:w="2010" w:type="dxa"/>
            <w:shd w:val="clear" w:color="auto" w:fill="F2F2F2" w:themeFill="background1" w:themeFillShade="F2"/>
          </w:tcPr>
          <w:p w14:paraId="282174C5" w14:textId="77777777" w:rsidR="00012847" w:rsidRPr="00210A4E" w:rsidRDefault="00012847" w:rsidP="00A83538">
            <w:pPr>
              <w:spacing w:after="0" w:line="360" w:lineRule="auto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210A4E">
              <w:rPr>
                <w:rFonts w:cstheme="minorHAnsi"/>
                <w:b/>
                <w:color w:val="000000" w:themeColor="text1"/>
                <w:sz w:val="24"/>
                <w:szCs w:val="24"/>
              </w:rPr>
              <w:t>362</w:t>
            </w:r>
          </w:p>
        </w:tc>
      </w:tr>
      <w:tr w:rsidR="00012847" w:rsidRPr="00210A4E" w14:paraId="3F19A67A" w14:textId="77777777" w:rsidTr="00A83538">
        <w:tc>
          <w:tcPr>
            <w:tcW w:w="7350" w:type="dxa"/>
            <w:gridSpan w:val="3"/>
            <w:shd w:val="clear" w:color="auto" w:fill="E7E6E6" w:themeFill="background2"/>
          </w:tcPr>
          <w:p w14:paraId="00A06B34" w14:textId="77777777" w:rsidR="00012847" w:rsidRPr="00210A4E" w:rsidRDefault="00012847" w:rsidP="00A83538">
            <w:pPr>
              <w:spacing w:after="0" w:line="36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210A4E">
              <w:rPr>
                <w:rFonts w:cstheme="minorHAnsi"/>
                <w:b/>
                <w:color w:val="000000" w:themeColor="text1"/>
                <w:sz w:val="24"/>
                <w:szCs w:val="24"/>
              </w:rPr>
              <w:lastRenderedPageBreak/>
              <w:t>De-duplicated total</w:t>
            </w:r>
          </w:p>
        </w:tc>
        <w:tc>
          <w:tcPr>
            <w:tcW w:w="2010" w:type="dxa"/>
            <w:shd w:val="clear" w:color="auto" w:fill="E7E6E6" w:themeFill="background2"/>
          </w:tcPr>
          <w:p w14:paraId="253D635D" w14:textId="77777777" w:rsidR="00012847" w:rsidRPr="00210A4E" w:rsidRDefault="00012847" w:rsidP="00A83538">
            <w:pPr>
              <w:spacing w:after="0" w:line="360" w:lineRule="auto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210A4E">
              <w:rPr>
                <w:rFonts w:cstheme="minorHAnsi"/>
                <w:b/>
                <w:color w:val="000000" w:themeColor="text1"/>
                <w:sz w:val="24"/>
                <w:szCs w:val="24"/>
              </w:rPr>
              <w:t>2389</w:t>
            </w:r>
          </w:p>
        </w:tc>
      </w:tr>
    </w:tbl>
    <w:p w14:paraId="725E0298" w14:textId="58C0E09A" w:rsidR="007475FA" w:rsidRPr="00210A4E" w:rsidRDefault="00F425E8">
      <w:pPr>
        <w:rPr>
          <w:rFonts w:cstheme="minorHAnsi"/>
          <w:sz w:val="24"/>
          <w:szCs w:val="24"/>
        </w:rPr>
      </w:pPr>
    </w:p>
    <w:p w14:paraId="1BCEE443" w14:textId="067904A5" w:rsidR="00210A4E" w:rsidRPr="00CF69E0" w:rsidRDefault="00210A4E" w:rsidP="00CF69E0">
      <w:pPr>
        <w:pStyle w:val="ListParagraph"/>
        <w:numPr>
          <w:ilvl w:val="0"/>
          <w:numId w:val="2"/>
        </w:num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 w:rsidRPr="00CF69E0">
        <w:rPr>
          <w:rFonts w:cstheme="minorHAnsi"/>
          <w:b/>
          <w:bCs/>
          <w:sz w:val="24"/>
          <w:szCs w:val="24"/>
          <w:u w:val="single"/>
        </w:rPr>
        <w:t xml:space="preserve">Second </w:t>
      </w:r>
      <w:r w:rsidRPr="00CF69E0">
        <w:rPr>
          <w:rFonts w:cstheme="minorHAnsi"/>
          <w:b/>
          <w:bCs/>
          <w:color w:val="000000" w:themeColor="text1"/>
          <w:sz w:val="24"/>
          <w:szCs w:val="24"/>
          <w:u w:val="single"/>
        </w:rPr>
        <w:t>systematic search strategy for identification of studies</w:t>
      </w:r>
      <w:r w:rsidRPr="00CF69E0">
        <w:rPr>
          <w:rFonts w:cstheme="minorHAnsi"/>
          <w:color w:val="000000" w:themeColor="text1"/>
          <w:sz w:val="24"/>
          <w:szCs w:val="24"/>
          <w:u w:val="single"/>
        </w:rPr>
        <w:t xml:space="preserve"> </w:t>
      </w:r>
      <w:r w:rsidR="00E359D8" w:rsidRPr="00CF69E0">
        <w:rPr>
          <w:rFonts w:cstheme="minorHAnsi"/>
          <w:b/>
          <w:bCs/>
          <w:color w:val="000000" w:themeColor="text1"/>
          <w:sz w:val="24"/>
          <w:szCs w:val="24"/>
          <w:u w:val="single"/>
        </w:rPr>
        <w:t>on key topics</w:t>
      </w:r>
      <w:r w:rsidR="00E359D8" w:rsidRPr="00CF69E0">
        <w:rPr>
          <w:rFonts w:cstheme="minorHAnsi"/>
          <w:color w:val="000000" w:themeColor="text1"/>
          <w:sz w:val="24"/>
          <w:szCs w:val="24"/>
          <w:u w:val="single"/>
        </w:rPr>
        <w:t xml:space="preserve"> </w:t>
      </w:r>
      <w:r w:rsidRPr="00CF69E0">
        <w:rPr>
          <w:rFonts w:cstheme="minorHAnsi"/>
          <w:b/>
          <w:bCs/>
          <w:color w:val="000000" w:themeColor="text1"/>
          <w:sz w:val="24"/>
          <w:szCs w:val="24"/>
          <w:u w:val="single"/>
        </w:rPr>
        <w:t>run August 2018</w:t>
      </w:r>
    </w:p>
    <w:p w14:paraId="68CA0B19" w14:textId="3C70267F" w:rsidR="00995C23" w:rsidRPr="00995C23" w:rsidRDefault="00995C23" w:rsidP="00995C23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79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7200"/>
      </w:tblGrid>
      <w:tr w:rsidR="00995C23" w:rsidRPr="00995C23" w14:paraId="0003B9DB" w14:textId="77777777" w:rsidTr="00995C23">
        <w:tc>
          <w:tcPr>
            <w:tcW w:w="7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8A689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72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99131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(home adj (palliative or end of life or terminal or hospice)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39FEEF12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DAAC0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2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C5754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(home based adj (palliative or end of life or terminal or hospice)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3C01B7C5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6548E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3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680A2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(community adj (palliative or end of life or terminal or hospice)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7D732581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3D024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4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4CB2C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(community based adj (palliative or end of life or terminal or hospice)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777A98F9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2D3DA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5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63420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(community centered adj (palliative or end of life or terminal or hospice)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72C39CC4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B7122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6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FF5C0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(community centred adj (palliative or end of life or terminal or hospice)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31B93C15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1F91F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7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F0616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(home adj (care or treat* or manage* or intervention*) adj3 (chronic or life limiting or disease or cancer or high symptom burden)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1759F67C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2AD0C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8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580C5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(at home adj (care or treat* or manage* or intervention*) adj3 (chronic or life limiting or disease or cancer or high symptom burden)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7C005728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1C29E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9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423DA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(home based adj (care or treat* or manage* or intervention*) adj3 (chronic or life limiting or disease or cancer or high symptom burden)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0269D92E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C8820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10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F115C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(community adj (care or treat* or manage* or intervention*) adj3 (chronic or life limiting or disease or cancer or high symptom burden)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60A5040A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D7CA0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11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2C178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(community based adj (care or treat* or manage* or intervention*) adj3 (chronic or life limiting or disease or cancer or high symptom burden)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23574F6C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8DF9B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12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70D55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(community centered adj (care or treat* or manage* or intervention*) adj3 (chronic or life limiting or disease or cancer or high symptom burden)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04A04963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E9808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13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B54C7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(community centred adj (care or treat* or manage* or intervention*) adj3 (chronic or life limiting or disease or cancer or high symptom burden)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2E645099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C0E72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14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2D6B8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1 or 2 or 3 or 4 or 5 or 6 or 7 or 8 or 9 or 10 or 11 or 12 or 13</w:t>
            </w:r>
          </w:p>
        </w:tc>
      </w:tr>
      <w:tr w:rsidR="00995C23" w:rsidRPr="00995C23" w14:paraId="54D4B982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4CBE2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15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E6FD2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exp Advance Care Planning/</w:t>
            </w:r>
          </w:p>
        </w:tc>
      </w:tr>
      <w:tr w:rsidR="00995C23" w:rsidRPr="00995C23" w14:paraId="34E4DE70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D918E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16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5F2EA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(advance adj (care or directive* or statement*)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54386FAF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64A06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17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2B220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 xml:space="preserve">anticipatory </w:t>
            </w:r>
            <w:proofErr w:type="spellStart"/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care.ti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04E5E202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1625F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18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78929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 xml:space="preserve">care </w:t>
            </w:r>
            <w:proofErr w:type="spellStart"/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planning.ti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47F78031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C20BA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19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02351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(end of life adj2 planning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435E3F54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DB73F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20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BEC8A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living will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*.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31DEAAE5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04126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21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01B28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15 or 16 or 17 or 18 or 19 or 20</w:t>
            </w:r>
          </w:p>
        </w:tc>
      </w:tr>
      <w:tr w:rsidR="00995C23" w:rsidRPr="00995C23" w14:paraId="449871FC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ED31B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lastRenderedPageBreak/>
              <w:t>22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58A53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14 and 21</w:t>
            </w:r>
          </w:p>
        </w:tc>
      </w:tr>
      <w:tr w:rsidR="00995C23" w:rsidRPr="00995C23" w14:paraId="33B8D7C9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9B69A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23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EF48F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((patient* or family* or caregiver* or carer*) and (preference* or experience* or reported outcome* or satisfaction or needs or expectation* or goal*)).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2FE60068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AF895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24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F5FAB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((patient* or family* or caregiver* or carer*) adj2 (preference* or experience* or reported outcome* or satisfaction or needs or expectation* or goal*)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11C3C5BC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A7518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25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ACEFF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23 or 24</w:t>
            </w:r>
          </w:p>
        </w:tc>
      </w:tr>
      <w:tr w:rsidR="00995C23" w:rsidRPr="00995C23" w14:paraId="48592360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58083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26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FD272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14 and 25</w:t>
            </w:r>
          </w:p>
        </w:tc>
      </w:tr>
      <w:tr w:rsidR="00995C23" w:rsidRPr="00995C23" w14:paraId="71A01EF5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EEA0E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27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5CCD7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((patient* or family* or caregiver* or carer*) and (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navigat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 xml:space="preserve">* or 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prepar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 xml:space="preserve">* or 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educat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* or teach* or inform or informed or informing or skill*)).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55104884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08874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28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F8FE7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((patient* or family* or caregiver* or carer*) adj2 (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navigat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 xml:space="preserve">* or 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prepar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 xml:space="preserve">* or 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educat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* or teach* or inform or informed or informing or skill*)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0591B4BB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AC13F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29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49129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27 or 28</w:t>
            </w:r>
          </w:p>
        </w:tc>
      </w:tr>
      <w:tr w:rsidR="00995C23" w:rsidRPr="00995C23" w14:paraId="27EA0E9B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F0D73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30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3D25D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14 and 29</w:t>
            </w:r>
          </w:p>
        </w:tc>
      </w:tr>
      <w:tr w:rsidR="00995C23" w:rsidRPr="00995C23" w14:paraId="4CFBA024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F1B76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31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D5ED3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(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integrat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* adj2 care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3D52A899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B5699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32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61D66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 xml:space="preserve">((interdisciplinary or inter disciplinary or multidisciplinary or 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multi disciplinary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 xml:space="preserve"> or cross disciplinary or transdisciplinary or trans disciplinary) adj2 team*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77B6B626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AC78E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33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6617C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(interprofessional or inter professional or cross professional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76FABAAE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6C36B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34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3C433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 xml:space="preserve">open </w:t>
            </w:r>
            <w:proofErr w:type="spellStart"/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communication.ti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5DFFCDD0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8A378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35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3E89F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 xml:space="preserve">(professional* adj2 (partnership* or relationship* or 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communicat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 xml:space="preserve">* or 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collaborat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 xml:space="preserve">* or 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cooperat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 xml:space="preserve">* or 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coordinat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*)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72B0FBF0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78B4A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36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770D9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(task* adj distribution</w:t>
            </w:r>
            <w:proofErr w:type="gram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).</w:t>
            </w:r>
            <w:proofErr w:type="spellStart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ti</w:t>
            </w:r>
            <w:proofErr w:type="gram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,ab</w:t>
            </w:r>
            <w:proofErr w:type="spellEnd"/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995C23" w:rsidRPr="00995C23" w14:paraId="56569244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E0E7E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37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EA541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31 or 32 or 33 or 34 or 35 or 36</w:t>
            </w:r>
          </w:p>
        </w:tc>
      </w:tr>
      <w:tr w:rsidR="00995C23" w:rsidRPr="00995C23" w14:paraId="3821906E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62ADF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38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783A2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14 and 37</w:t>
            </w:r>
          </w:p>
        </w:tc>
      </w:tr>
      <w:tr w:rsidR="00995C23" w:rsidRPr="00995C23" w14:paraId="3C79681B" w14:textId="77777777" w:rsidTr="00995C23">
        <w:tc>
          <w:tcPr>
            <w:tcW w:w="74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E96BD" w14:textId="77777777" w:rsidR="00995C23" w:rsidRPr="00995C23" w:rsidRDefault="00995C23" w:rsidP="00995C2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39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9CC25" w14:textId="77777777" w:rsidR="00995C23" w:rsidRPr="00995C23" w:rsidRDefault="00995C23" w:rsidP="00995C2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C23">
              <w:rPr>
                <w:rFonts w:ascii="Helvetica" w:eastAsia="Times New Roman" w:hAnsi="Helvetica" w:cs="Times New Roman"/>
                <w:color w:val="0A0905"/>
                <w:sz w:val="18"/>
                <w:szCs w:val="18"/>
                <w:bdr w:val="none" w:sz="0" w:space="0" w:color="auto" w:frame="1"/>
              </w:rPr>
              <w:t>22 or 26 or 30 or 38</w:t>
            </w:r>
          </w:p>
        </w:tc>
      </w:tr>
    </w:tbl>
    <w:p w14:paraId="189BA449" w14:textId="12357728" w:rsidR="00995C23" w:rsidRPr="00995C23" w:rsidRDefault="00995C23" w:rsidP="00995C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5FA3B25" w14:textId="77777777" w:rsidR="00995C23" w:rsidRPr="00995C23" w:rsidRDefault="00995C23" w:rsidP="00995C23">
      <w:pPr>
        <w:shd w:val="clear" w:color="auto" w:fill="FFFFFF"/>
        <w:spacing w:after="0" w:line="240" w:lineRule="auto"/>
        <w:textAlignment w:val="baseline"/>
        <w:rPr>
          <w:rFonts w:ascii="Helvetica Neue" w:eastAsia="Times New Roman" w:hAnsi="Helvetica Neue" w:cs="Times New Roman"/>
          <w:color w:val="000000"/>
          <w:sz w:val="23"/>
          <w:szCs w:val="23"/>
          <w:lang w:val="en-US"/>
        </w:rPr>
      </w:pPr>
    </w:p>
    <w:p w14:paraId="191339DF" w14:textId="5751B41A" w:rsidR="00995C23" w:rsidRPr="00CF69E0" w:rsidRDefault="00CF69E0" w:rsidP="00CF69E0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u w:val="single"/>
        </w:rPr>
      </w:pPr>
      <w:r w:rsidRPr="00CF69E0">
        <w:rPr>
          <w:rFonts w:cstheme="minorHAnsi"/>
          <w:b/>
          <w:bCs/>
          <w:color w:val="212121"/>
          <w:sz w:val="24"/>
          <w:szCs w:val="24"/>
          <w:u w:val="single"/>
          <w:lang w:eastAsia="en-CA"/>
        </w:rPr>
        <w:t>Broad topi</w:t>
      </w:r>
      <w:r>
        <w:rPr>
          <w:rFonts w:cstheme="minorHAnsi"/>
          <w:b/>
          <w:bCs/>
          <w:color w:val="212121"/>
          <w:sz w:val="24"/>
          <w:szCs w:val="24"/>
          <w:u w:val="single"/>
          <w:lang w:eastAsia="en-CA"/>
        </w:rPr>
        <w:t>c</w:t>
      </w:r>
      <w:r w:rsidRPr="00CF69E0">
        <w:rPr>
          <w:rFonts w:cstheme="minorHAnsi"/>
          <w:b/>
          <w:bCs/>
          <w:color w:val="212121"/>
          <w:sz w:val="24"/>
          <w:szCs w:val="24"/>
          <w:u w:val="single"/>
          <w:lang w:eastAsia="en-CA"/>
        </w:rPr>
        <w:t>s for librarian-assisted purposive search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8"/>
        <w:gridCol w:w="2103"/>
        <w:gridCol w:w="1819"/>
      </w:tblGrid>
      <w:tr w:rsidR="00210A4E" w:rsidRPr="00210A4E" w14:paraId="70F52DC0" w14:textId="77777777" w:rsidTr="008C5D2C">
        <w:tc>
          <w:tcPr>
            <w:tcW w:w="2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7A3F2" w14:textId="77777777" w:rsidR="00210A4E" w:rsidRPr="00210A4E" w:rsidRDefault="00210A4E" w:rsidP="008C5D2C">
            <w:pPr>
              <w:rPr>
                <w:rFonts w:cstheme="minorHAnsi"/>
                <w:color w:val="212121"/>
                <w:sz w:val="24"/>
                <w:szCs w:val="24"/>
                <w:lang w:eastAsia="en-CA"/>
              </w:rPr>
            </w:pPr>
            <w:r w:rsidRPr="00210A4E">
              <w:rPr>
                <w:rFonts w:cstheme="minorHAnsi"/>
                <w:color w:val="212121"/>
                <w:sz w:val="24"/>
                <w:szCs w:val="24"/>
                <w:lang w:eastAsia="en-CA"/>
              </w:rPr>
              <w:t>Librarian-assisted purposive search topics</w:t>
            </w:r>
          </w:p>
        </w:tc>
        <w:tc>
          <w:tcPr>
            <w:tcW w:w="11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9714E" w14:textId="77777777" w:rsidR="00210A4E" w:rsidRPr="00210A4E" w:rsidRDefault="00210A4E" w:rsidP="008C5D2C">
            <w:pPr>
              <w:rPr>
                <w:rFonts w:cstheme="minorHAnsi"/>
                <w:color w:val="212121"/>
                <w:sz w:val="24"/>
                <w:szCs w:val="24"/>
                <w:lang w:eastAsia="en-CA"/>
              </w:rPr>
            </w:pP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C7082" w14:textId="77777777" w:rsidR="00210A4E" w:rsidRPr="00210A4E" w:rsidRDefault="00210A4E" w:rsidP="008C5D2C">
            <w:pPr>
              <w:rPr>
                <w:rFonts w:cstheme="minorHAnsi"/>
                <w:color w:val="212121"/>
                <w:sz w:val="24"/>
                <w:szCs w:val="24"/>
                <w:lang w:eastAsia="en-CA"/>
              </w:rPr>
            </w:pPr>
          </w:p>
        </w:tc>
      </w:tr>
      <w:tr w:rsidR="00210A4E" w:rsidRPr="00210A4E" w14:paraId="340F2463" w14:textId="77777777" w:rsidTr="008C5D2C">
        <w:tc>
          <w:tcPr>
            <w:tcW w:w="2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908C7" w14:textId="77777777" w:rsidR="00210A4E" w:rsidRPr="00210A4E" w:rsidRDefault="00210A4E" w:rsidP="008C5D2C">
            <w:pPr>
              <w:rPr>
                <w:rFonts w:cstheme="minorHAnsi"/>
                <w:color w:val="212121"/>
                <w:sz w:val="24"/>
                <w:szCs w:val="24"/>
                <w:lang w:eastAsia="en-CA"/>
              </w:rPr>
            </w:pPr>
            <w:r w:rsidRPr="00210A4E">
              <w:rPr>
                <w:rFonts w:cstheme="minorHAnsi"/>
                <w:color w:val="212121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1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26EAA" w14:textId="77777777" w:rsidR="00210A4E" w:rsidRPr="00210A4E" w:rsidRDefault="00210A4E" w:rsidP="008C5D2C">
            <w:pPr>
              <w:rPr>
                <w:rFonts w:cstheme="minorHAnsi"/>
                <w:color w:val="212121"/>
                <w:sz w:val="24"/>
                <w:szCs w:val="24"/>
                <w:lang w:eastAsia="en-CA"/>
              </w:rPr>
            </w:pPr>
            <w:r w:rsidRPr="00210A4E">
              <w:rPr>
                <w:rFonts w:cstheme="minorHAnsi"/>
                <w:color w:val="212121"/>
                <w:sz w:val="24"/>
                <w:szCs w:val="24"/>
                <w:lang w:eastAsia="en-CA"/>
              </w:rPr>
              <w:t>MEDLINE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C6EB0" w14:textId="77777777" w:rsidR="00210A4E" w:rsidRPr="00210A4E" w:rsidRDefault="00210A4E" w:rsidP="008C5D2C">
            <w:pPr>
              <w:rPr>
                <w:rFonts w:cstheme="minorHAnsi"/>
                <w:color w:val="212121"/>
                <w:sz w:val="24"/>
                <w:szCs w:val="24"/>
                <w:lang w:eastAsia="en-CA"/>
              </w:rPr>
            </w:pPr>
            <w:r w:rsidRPr="00210A4E">
              <w:rPr>
                <w:rFonts w:cstheme="minorHAnsi"/>
                <w:color w:val="212121"/>
                <w:sz w:val="24"/>
                <w:szCs w:val="24"/>
                <w:lang w:eastAsia="en-CA"/>
              </w:rPr>
              <w:t>CINAHL</w:t>
            </w:r>
          </w:p>
        </w:tc>
      </w:tr>
      <w:tr w:rsidR="00210A4E" w:rsidRPr="00210A4E" w14:paraId="51D38113" w14:textId="77777777" w:rsidTr="008C5D2C"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3CA9F" w14:textId="77777777" w:rsidR="00210A4E" w:rsidRPr="00210A4E" w:rsidRDefault="00210A4E" w:rsidP="008C5D2C">
            <w:pPr>
              <w:rPr>
                <w:rFonts w:cstheme="minorHAnsi"/>
                <w:color w:val="212121"/>
                <w:sz w:val="24"/>
                <w:szCs w:val="24"/>
                <w:lang w:eastAsia="en-CA"/>
              </w:rPr>
            </w:pPr>
            <w:r w:rsidRPr="00210A4E">
              <w:rPr>
                <w:rFonts w:cstheme="minorHAnsi"/>
                <w:color w:val="212121"/>
                <w:sz w:val="24"/>
                <w:szCs w:val="24"/>
                <w:lang w:eastAsia="en-CA"/>
              </w:rPr>
              <w:t>Advance care planning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11BBC" w14:textId="77777777" w:rsidR="00210A4E" w:rsidRPr="00210A4E" w:rsidRDefault="00210A4E" w:rsidP="008C5D2C">
            <w:pPr>
              <w:jc w:val="right"/>
              <w:rPr>
                <w:rFonts w:cstheme="minorHAnsi"/>
                <w:color w:val="212121"/>
                <w:sz w:val="24"/>
                <w:szCs w:val="24"/>
                <w:lang w:eastAsia="en-CA"/>
              </w:rPr>
            </w:pPr>
            <w:r w:rsidRPr="00210A4E">
              <w:rPr>
                <w:rFonts w:cstheme="minorHAnsi"/>
                <w:color w:val="212121"/>
                <w:sz w:val="24"/>
                <w:szCs w:val="24"/>
                <w:lang w:eastAsia="en-CA"/>
              </w:rPr>
              <w:t>57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203AA" w14:textId="77777777" w:rsidR="00210A4E" w:rsidRPr="00210A4E" w:rsidRDefault="00210A4E" w:rsidP="008C5D2C">
            <w:pPr>
              <w:jc w:val="right"/>
              <w:rPr>
                <w:rFonts w:cstheme="minorHAnsi"/>
                <w:color w:val="212121"/>
                <w:sz w:val="24"/>
                <w:szCs w:val="24"/>
                <w:lang w:eastAsia="en-CA"/>
              </w:rPr>
            </w:pPr>
            <w:r w:rsidRPr="00210A4E">
              <w:rPr>
                <w:rFonts w:cstheme="minorHAnsi"/>
                <w:color w:val="212121"/>
                <w:sz w:val="24"/>
                <w:szCs w:val="24"/>
                <w:lang w:eastAsia="en-CA"/>
              </w:rPr>
              <w:t>41</w:t>
            </w:r>
          </w:p>
        </w:tc>
      </w:tr>
      <w:tr w:rsidR="00210A4E" w:rsidRPr="00210A4E" w14:paraId="3D3A9783" w14:textId="77777777" w:rsidTr="008C5D2C"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B9A88" w14:textId="77777777" w:rsidR="00210A4E" w:rsidRPr="00210A4E" w:rsidRDefault="00210A4E" w:rsidP="008C5D2C">
            <w:pPr>
              <w:rPr>
                <w:rFonts w:cstheme="minorHAnsi"/>
                <w:color w:val="212121"/>
                <w:sz w:val="24"/>
                <w:szCs w:val="24"/>
                <w:lang w:eastAsia="en-CA"/>
              </w:rPr>
            </w:pPr>
            <w:r w:rsidRPr="00210A4E">
              <w:rPr>
                <w:rFonts w:cstheme="minorHAnsi"/>
                <w:color w:val="212121"/>
                <w:sz w:val="24"/>
                <w:szCs w:val="24"/>
                <w:lang w:eastAsia="en-CA"/>
              </w:rPr>
              <w:t>Goals/preferences for care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42B12" w14:textId="77777777" w:rsidR="00210A4E" w:rsidRPr="00210A4E" w:rsidRDefault="00210A4E" w:rsidP="008C5D2C">
            <w:pPr>
              <w:jc w:val="right"/>
              <w:rPr>
                <w:rFonts w:cstheme="minorHAnsi"/>
                <w:color w:val="212121"/>
                <w:sz w:val="24"/>
                <w:szCs w:val="24"/>
                <w:lang w:eastAsia="en-CA"/>
              </w:rPr>
            </w:pPr>
            <w:r w:rsidRPr="00210A4E">
              <w:rPr>
                <w:rFonts w:cstheme="minorHAnsi"/>
                <w:color w:val="212121"/>
                <w:sz w:val="24"/>
                <w:szCs w:val="24"/>
                <w:lang w:eastAsia="en-CA"/>
              </w:rPr>
              <w:t>230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53F4E" w14:textId="77777777" w:rsidR="00210A4E" w:rsidRPr="00210A4E" w:rsidRDefault="00210A4E" w:rsidP="008C5D2C">
            <w:pPr>
              <w:jc w:val="right"/>
              <w:rPr>
                <w:rFonts w:cstheme="minorHAnsi"/>
                <w:color w:val="212121"/>
                <w:sz w:val="24"/>
                <w:szCs w:val="24"/>
                <w:lang w:eastAsia="en-CA"/>
              </w:rPr>
            </w:pPr>
            <w:r w:rsidRPr="00210A4E">
              <w:rPr>
                <w:rFonts w:cstheme="minorHAnsi"/>
                <w:color w:val="212121"/>
                <w:sz w:val="24"/>
                <w:szCs w:val="24"/>
                <w:lang w:eastAsia="en-CA"/>
              </w:rPr>
              <w:t>159</w:t>
            </w:r>
          </w:p>
        </w:tc>
      </w:tr>
      <w:tr w:rsidR="00210A4E" w:rsidRPr="00210A4E" w14:paraId="340FDEEB" w14:textId="77777777" w:rsidTr="008C5D2C"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33FF4" w14:textId="77777777" w:rsidR="00210A4E" w:rsidRPr="00210A4E" w:rsidRDefault="00210A4E" w:rsidP="008C5D2C">
            <w:pPr>
              <w:rPr>
                <w:rFonts w:cstheme="minorHAnsi"/>
                <w:color w:val="212121"/>
                <w:sz w:val="24"/>
                <w:szCs w:val="24"/>
                <w:lang w:eastAsia="en-CA"/>
              </w:rPr>
            </w:pPr>
            <w:r w:rsidRPr="00210A4E">
              <w:rPr>
                <w:rFonts w:cstheme="minorHAnsi"/>
                <w:color w:val="212121"/>
                <w:sz w:val="24"/>
                <w:szCs w:val="24"/>
                <w:lang w:eastAsia="en-CA"/>
              </w:rPr>
              <w:t>Patient/family navigation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49326E" w14:textId="77777777" w:rsidR="00210A4E" w:rsidRPr="00210A4E" w:rsidRDefault="00210A4E" w:rsidP="008C5D2C">
            <w:pPr>
              <w:jc w:val="right"/>
              <w:rPr>
                <w:rFonts w:cstheme="minorHAnsi"/>
                <w:color w:val="212121"/>
                <w:sz w:val="24"/>
                <w:szCs w:val="24"/>
                <w:lang w:eastAsia="en-CA"/>
              </w:rPr>
            </w:pPr>
            <w:r w:rsidRPr="00210A4E">
              <w:rPr>
                <w:rFonts w:cstheme="minorHAnsi"/>
                <w:color w:val="212121"/>
                <w:sz w:val="24"/>
                <w:szCs w:val="24"/>
                <w:lang w:eastAsia="en-CA"/>
              </w:rPr>
              <w:t>66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0880C" w14:textId="77777777" w:rsidR="00210A4E" w:rsidRPr="00210A4E" w:rsidRDefault="00210A4E" w:rsidP="008C5D2C">
            <w:pPr>
              <w:jc w:val="right"/>
              <w:rPr>
                <w:rFonts w:cstheme="minorHAnsi"/>
                <w:color w:val="212121"/>
                <w:sz w:val="24"/>
                <w:szCs w:val="24"/>
                <w:lang w:eastAsia="en-CA"/>
              </w:rPr>
            </w:pPr>
            <w:r w:rsidRPr="00210A4E">
              <w:rPr>
                <w:rFonts w:cstheme="minorHAnsi"/>
                <w:color w:val="212121"/>
                <w:sz w:val="24"/>
                <w:szCs w:val="24"/>
                <w:lang w:eastAsia="en-CA"/>
              </w:rPr>
              <w:t>28</w:t>
            </w:r>
          </w:p>
        </w:tc>
      </w:tr>
      <w:tr w:rsidR="00210A4E" w:rsidRPr="00210A4E" w14:paraId="6893917F" w14:textId="77777777" w:rsidTr="008C5D2C"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7BDCD" w14:textId="77777777" w:rsidR="00210A4E" w:rsidRPr="00210A4E" w:rsidRDefault="00210A4E" w:rsidP="008C5D2C">
            <w:pPr>
              <w:rPr>
                <w:rFonts w:cstheme="minorHAnsi"/>
                <w:color w:val="212121"/>
                <w:sz w:val="24"/>
                <w:szCs w:val="24"/>
                <w:lang w:eastAsia="en-CA"/>
              </w:rPr>
            </w:pPr>
            <w:r w:rsidRPr="00210A4E">
              <w:rPr>
                <w:rFonts w:cstheme="minorHAnsi"/>
                <w:color w:val="212121"/>
                <w:sz w:val="24"/>
                <w:szCs w:val="24"/>
                <w:lang w:eastAsia="en-CA"/>
              </w:rPr>
              <w:lastRenderedPageBreak/>
              <w:t>Integrated/interprofessional care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958E8" w14:textId="77777777" w:rsidR="00210A4E" w:rsidRPr="00210A4E" w:rsidRDefault="00210A4E" w:rsidP="008C5D2C">
            <w:pPr>
              <w:jc w:val="right"/>
              <w:rPr>
                <w:rFonts w:cstheme="minorHAnsi"/>
                <w:color w:val="212121"/>
                <w:sz w:val="24"/>
                <w:szCs w:val="24"/>
                <w:lang w:eastAsia="en-CA"/>
              </w:rPr>
            </w:pPr>
            <w:r w:rsidRPr="00210A4E">
              <w:rPr>
                <w:rFonts w:cstheme="minorHAnsi"/>
                <w:color w:val="212121"/>
                <w:sz w:val="24"/>
                <w:szCs w:val="24"/>
                <w:lang w:eastAsia="en-CA"/>
              </w:rPr>
              <w:t>101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4AAA6" w14:textId="77777777" w:rsidR="00210A4E" w:rsidRPr="00210A4E" w:rsidRDefault="00210A4E" w:rsidP="008C5D2C">
            <w:pPr>
              <w:jc w:val="right"/>
              <w:rPr>
                <w:rFonts w:cstheme="minorHAnsi"/>
                <w:color w:val="212121"/>
                <w:sz w:val="24"/>
                <w:szCs w:val="24"/>
                <w:lang w:eastAsia="en-CA"/>
              </w:rPr>
            </w:pPr>
            <w:r w:rsidRPr="00210A4E">
              <w:rPr>
                <w:rFonts w:cstheme="minorHAnsi"/>
                <w:color w:val="212121"/>
                <w:sz w:val="24"/>
                <w:szCs w:val="24"/>
                <w:lang w:eastAsia="en-CA"/>
              </w:rPr>
              <w:t>31</w:t>
            </w:r>
          </w:p>
        </w:tc>
      </w:tr>
      <w:tr w:rsidR="00210A4E" w:rsidRPr="00210A4E" w14:paraId="47DF5E88" w14:textId="77777777" w:rsidTr="008C5D2C"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1A442" w14:textId="77777777" w:rsidR="00210A4E" w:rsidRPr="00210A4E" w:rsidRDefault="00210A4E" w:rsidP="008C5D2C">
            <w:pPr>
              <w:rPr>
                <w:rFonts w:cstheme="minorHAnsi"/>
                <w:color w:val="212121"/>
                <w:sz w:val="24"/>
                <w:szCs w:val="24"/>
                <w:lang w:eastAsia="en-CA"/>
              </w:rPr>
            </w:pPr>
            <w:r w:rsidRPr="00210A4E">
              <w:rPr>
                <w:rFonts w:cstheme="minorHAnsi"/>
                <w:color w:val="212121"/>
                <w:sz w:val="24"/>
                <w:szCs w:val="24"/>
                <w:lang w:eastAsia="en-CA"/>
              </w:rPr>
              <w:t>Total, all categories (no dups)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739C3" w14:textId="77777777" w:rsidR="00210A4E" w:rsidRPr="00210A4E" w:rsidRDefault="00210A4E" w:rsidP="008C5D2C">
            <w:pPr>
              <w:jc w:val="right"/>
              <w:rPr>
                <w:rFonts w:cstheme="minorHAnsi"/>
                <w:color w:val="212121"/>
                <w:sz w:val="24"/>
                <w:szCs w:val="24"/>
                <w:lang w:eastAsia="en-CA"/>
              </w:rPr>
            </w:pPr>
            <w:r w:rsidRPr="00210A4E">
              <w:rPr>
                <w:rFonts w:cstheme="minorHAnsi"/>
                <w:color w:val="212121"/>
                <w:sz w:val="24"/>
                <w:szCs w:val="24"/>
                <w:lang w:eastAsia="en-CA"/>
              </w:rPr>
              <w:t>405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FDA1D" w14:textId="77777777" w:rsidR="00210A4E" w:rsidRPr="00210A4E" w:rsidRDefault="00210A4E" w:rsidP="008C5D2C">
            <w:pPr>
              <w:jc w:val="right"/>
              <w:rPr>
                <w:rFonts w:cstheme="minorHAnsi"/>
                <w:color w:val="212121"/>
                <w:sz w:val="24"/>
                <w:szCs w:val="24"/>
                <w:lang w:eastAsia="en-CA"/>
              </w:rPr>
            </w:pPr>
            <w:r w:rsidRPr="00210A4E">
              <w:rPr>
                <w:rFonts w:cstheme="minorHAnsi"/>
                <w:color w:val="212121"/>
                <w:sz w:val="24"/>
                <w:szCs w:val="24"/>
                <w:lang w:eastAsia="en-CA"/>
              </w:rPr>
              <w:t>250</w:t>
            </w:r>
          </w:p>
        </w:tc>
      </w:tr>
    </w:tbl>
    <w:p w14:paraId="4C3EAF10" w14:textId="77777777" w:rsidR="00210A4E" w:rsidRPr="00210A4E" w:rsidRDefault="00210A4E">
      <w:pPr>
        <w:rPr>
          <w:rFonts w:cstheme="minorHAnsi"/>
          <w:sz w:val="24"/>
          <w:szCs w:val="24"/>
        </w:rPr>
      </w:pPr>
    </w:p>
    <w:sectPr w:rsidR="00210A4E" w:rsidRPr="00210A4E" w:rsidSect="00EB2C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495BE6"/>
    <w:multiLevelType w:val="hybridMultilevel"/>
    <w:tmpl w:val="8F66C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F33AC"/>
    <w:multiLevelType w:val="hybridMultilevel"/>
    <w:tmpl w:val="66786E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847"/>
    <w:rsid w:val="00012847"/>
    <w:rsid w:val="00210A4E"/>
    <w:rsid w:val="004651DA"/>
    <w:rsid w:val="004F5E2F"/>
    <w:rsid w:val="00784B46"/>
    <w:rsid w:val="00995C23"/>
    <w:rsid w:val="00A77FBE"/>
    <w:rsid w:val="00B356EF"/>
    <w:rsid w:val="00CF69E0"/>
    <w:rsid w:val="00DC26C5"/>
    <w:rsid w:val="00DD1177"/>
    <w:rsid w:val="00E26035"/>
    <w:rsid w:val="00E359D8"/>
    <w:rsid w:val="00E57B15"/>
    <w:rsid w:val="00EB2C71"/>
    <w:rsid w:val="00F4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0FFF16"/>
  <w14:defaultImageDpi w14:val="32767"/>
  <w15:chartTrackingRefBased/>
  <w15:docId w15:val="{F1270FA5-B105-134C-85D7-A1200FDB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12847"/>
    <w:pPr>
      <w:spacing w:after="160" w:line="259" w:lineRule="auto"/>
    </w:pPr>
    <w:rPr>
      <w:sz w:val="22"/>
      <w:szCs w:val="22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59D8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2847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0A4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A4E"/>
    <w:rPr>
      <w:rFonts w:ascii="Times New Roman" w:hAnsi="Times New Roman" w:cs="Times New Roman"/>
      <w:sz w:val="18"/>
      <w:szCs w:val="18"/>
      <w:lang w:val="en-CA"/>
    </w:rPr>
  </w:style>
  <w:style w:type="paragraph" w:styleId="CommentText">
    <w:name w:val="annotation text"/>
    <w:basedOn w:val="Normal"/>
    <w:link w:val="CommentTextChar"/>
    <w:uiPriority w:val="99"/>
    <w:unhideWhenUsed/>
    <w:rsid w:val="00210A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0A4E"/>
    <w:rPr>
      <w:sz w:val="20"/>
      <w:szCs w:val="20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E359D8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ListParagraph">
    <w:name w:val="List Paragraph"/>
    <w:basedOn w:val="Normal"/>
    <w:uiPriority w:val="34"/>
    <w:qFormat/>
    <w:rsid w:val="00E359D8"/>
    <w:pPr>
      <w:ind w:left="720"/>
      <w:contextualSpacing/>
    </w:pPr>
    <w:rPr>
      <w:rFonts w:eastAsiaTheme="minorEastAsia"/>
      <w:lang w:val="en-US"/>
    </w:rPr>
  </w:style>
  <w:style w:type="paragraph" w:styleId="NormalWeb">
    <w:name w:val="Normal (Web)"/>
    <w:basedOn w:val="Normal"/>
    <w:uiPriority w:val="99"/>
    <w:semiHidden/>
    <w:unhideWhenUsed/>
    <w:rsid w:val="00995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-button-flexcontainer">
    <w:name w:val="ms-button-flexcontainer"/>
    <w:basedOn w:val="DefaultParagraphFont"/>
    <w:rsid w:val="00995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21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3757">
              <w:marLeft w:val="780"/>
              <w:marRight w:val="240"/>
              <w:marTop w:val="18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7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9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26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17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5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0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17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93127">
                  <w:marLeft w:val="4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97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72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59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752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54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467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704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683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798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8" w:space="3" w:color="E1E1E1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743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Warner</dc:creator>
  <cp:keywords/>
  <dc:description/>
  <cp:lastModifiedBy>Grace Warner</cp:lastModifiedBy>
  <cp:revision>3</cp:revision>
  <dcterms:created xsi:type="dcterms:W3CDTF">2021-05-24T14:07:00Z</dcterms:created>
  <dcterms:modified xsi:type="dcterms:W3CDTF">2021-05-24T14:07:00Z</dcterms:modified>
</cp:coreProperties>
</file>