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8541E" w14:textId="3E73D3E8" w:rsidR="00170289" w:rsidRPr="00BE2E66" w:rsidRDefault="00170289" w:rsidP="00170289">
      <w:pPr>
        <w:pStyle w:val="NoSpacing"/>
        <w:spacing w:line="48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mySupport study group</w:t>
      </w:r>
    </w:p>
    <w:p w14:paraId="1ABB26CD" w14:textId="77777777" w:rsidR="00363876" w:rsidRDefault="00170289" w:rsidP="00170289">
      <w:pPr>
        <w:pStyle w:val="NoSpacing"/>
        <w:spacing w:line="480" w:lineRule="auto"/>
        <w:rPr>
          <w:rFonts w:cstheme="minorHAnsi"/>
          <w:lang w:val="en-US"/>
        </w:rPr>
      </w:pPr>
      <w:r w:rsidRPr="00EA5293">
        <w:rPr>
          <w:rFonts w:cstheme="minorHAnsi"/>
          <w:lang w:val="en-US"/>
        </w:rPr>
        <w:t xml:space="preserve">mySupport study group members: </w:t>
      </w:r>
    </w:p>
    <w:p w14:paraId="75331F83" w14:textId="4D365D60" w:rsidR="00170289" w:rsidRPr="00834CEC" w:rsidRDefault="00363876" w:rsidP="00170289">
      <w:pPr>
        <w:pStyle w:val="NoSpacing"/>
        <w:spacing w:line="480" w:lineRule="auto"/>
        <w:rPr>
          <w:rFonts w:cstheme="minorHAnsi"/>
          <w:color w:val="000000"/>
          <w:vertAlign w:val="superscript"/>
          <w:lang w:val="en-GB"/>
        </w:rPr>
      </w:pPr>
      <w:r>
        <w:rPr>
          <w:rFonts w:cstheme="minorHAnsi"/>
          <w:color w:val="000000"/>
          <w:lang w:val="en-GB"/>
        </w:rPr>
        <w:t xml:space="preserve">Marcel </w:t>
      </w:r>
      <w:r w:rsidRPr="00363876">
        <w:rPr>
          <w:rFonts w:cstheme="minorHAnsi"/>
          <w:color w:val="000000"/>
          <w:lang w:val="en-GB"/>
        </w:rPr>
        <w:t>Arcand</w:t>
      </w:r>
      <w:r w:rsidRPr="00363876">
        <w:rPr>
          <w:rFonts w:cstheme="minorHAnsi"/>
          <w:color w:val="000000"/>
          <w:vertAlign w:val="superscript"/>
          <w:lang w:val="en-GB"/>
        </w:rPr>
        <w:t>8</w:t>
      </w:r>
      <w:r>
        <w:rPr>
          <w:rFonts w:cstheme="minorHAnsi"/>
          <w:color w:val="000000"/>
          <w:lang w:val="en-GB"/>
        </w:rPr>
        <w:t xml:space="preserve">, </w:t>
      </w:r>
      <w:r>
        <w:rPr>
          <w:rFonts w:cstheme="minorHAnsi"/>
          <w:lang w:val="en-US"/>
        </w:rPr>
        <w:t>Jackson Hagner</w:t>
      </w:r>
      <w:r w:rsidR="00116253">
        <w:rPr>
          <w:rFonts w:cstheme="minorHAnsi"/>
          <w:vertAlign w:val="superscript"/>
          <w:lang w:val="en-US"/>
        </w:rPr>
        <w:t>11</w:t>
      </w:r>
      <w:r>
        <w:rPr>
          <w:rFonts w:cstheme="minorHAnsi"/>
          <w:lang w:val="en-US"/>
        </w:rPr>
        <w:t>,</w:t>
      </w:r>
      <w:r w:rsidRPr="00363876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Danielle Just</w:t>
      </w:r>
      <w:r w:rsidR="00116253">
        <w:rPr>
          <w:rFonts w:cstheme="minorHAnsi"/>
          <w:vertAlign w:val="superscript"/>
          <w:lang w:val="en-US"/>
        </w:rPr>
        <w:t>4</w:t>
      </w:r>
      <w:r>
        <w:rPr>
          <w:rFonts w:cstheme="minorHAnsi"/>
          <w:lang w:val="en-US"/>
        </w:rPr>
        <w:t xml:space="preserve">, </w:t>
      </w:r>
      <w:r w:rsidRPr="00363876">
        <w:rPr>
          <w:rFonts w:cstheme="minorHAnsi"/>
          <w:color w:val="000000"/>
          <w:lang w:val="en-GB"/>
        </w:rPr>
        <w:t>Sharon</w:t>
      </w:r>
      <w:r>
        <w:rPr>
          <w:rFonts w:cstheme="minorHAnsi"/>
          <w:color w:val="000000"/>
          <w:lang w:val="en-GB"/>
        </w:rPr>
        <w:t xml:space="preserve"> Kaasalainen</w:t>
      </w:r>
      <w:r>
        <w:rPr>
          <w:rFonts w:cstheme="minorHAnsi"/>
          <w:color w:val="000000"/>
          <w:vertAlign w:val="superscript"/>
          <w:lang w:val="en-GB"/>
        </w:rPr>
        <w:t>4</w:t>
      </w:r>
      <w:r>
        <w:rPr>
          <w:rFonts w:cstheme="minorHAnsi"/>
          <w:color w:val="000000"/>
          <w:lang w:val="en-GB"/>
        </w:rPr>
        <w:t>, T</w:t>
      </w:r>
      <w:proofErr w:type="spellStart"/>
      <w:r>
        <w:rPr>
          <w:rFonts w:cstheme="minorHAnsi"/>
          <w:lang w:val="en-US"/>
        </w:rPr>
        <w:t>amara</w:t>
      </w:r>
      <w:proofErr w:type="spellEnd"/>
      <w:r>
        <w:rPr>
          <w:rFonts w:cstheme="minorHAnsi"/>
          <w:lang w:val="en-US"/>
        </w:rPr>
        <w:t xml:space="preserve"> Sussman</w:t>
      </w:r>
      <w:r w:rsidR="00116253">
        <w:rPr>
          <w:rFonts w:cstheme="minorHAnsi"/>
          <w:vertAlign w:val="superscript"/>
          <w:lang w:val="en-US"/>
        </w:rPr>
        <w:t>11</w:t>
      </w:r>
      <w:r>
        <w:rPr>
          <w:rFonts w:cstheme="minorHAnsi"/>
          <w:lang w:val="en-US"/>
        </w:rPr>
        <w:t xml:space="preserve">, </w:t>
      </w:r>
      <w:r w:rsidRPr="00EA5293">
        <w:rPr>
          <w:rFonts w:eastAsia="Times New Roman"/>
          <w:lang w:val="en-US"/>
        </w:rPr>
        <w:t>Martin Loucka</w:t>
      </w:r>
      <w:r w:rsidR="00116253">
        <w:rPr>
          <w:rFonts w:eastAsia="Times New Roman"/>
          <w:vertAlign w:val="superscript"/>
          <w:lang w:val="en-US"/>
        </w:rPr>
        <w:t>5</w:t>
      </w:r>
      <w:r w:rsidRPr="00EA5293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</w:t>
      </w:r>
      <w:r>
        <w:rPr>
          <w:rFonts w:cstheme="minorHAnsi"/>
          <w:color w:val="000000"/>
          <w:lang w:val="en-GB"/>
        </w:rPr>
        <w:t>Hana Vankova</w:t>
      </w:r>
      <w:r>
        <w:rPr>
          <w:rFonts w:cstheme="minorHAnsi"/>
          <w:color w:val="000000"/>
          <w:vertAlign w:val="superscript"/>
          <w:lang w:val="en-GB"/>
        </w:rPr>
        <w:t>5</w:t>
      </w:r>
      <w:r>
        <w:rPr>
          <w:rFonts w:cstheme="minorHAnsi"/>
          <w:color w:val="000000"/>
          <w:lang w:val="en-GB"/>
        </w:rPr>
        <w:t>,</w:t>
      </w:r>
      <w:r w:rsidRPr="00363876">
        <w:rPr>
          <w:rFonts w:cstheme="minorHAnsi"/>
          <w:color w:val="000000"/>
          <w:lang w:val="en-GB"/>
        </w:rPr>
        <w:t xml:space="preserve"> </w:t>
      </w:r>
      <w:r w:rsidRPr="00EA5293">
        <w:rPr>
          <w:rFonts w:eastAsia="Times New Roman"/>
          <w:lang w:val="en-US"/>
        </w:rPr>
        <w:t>Karolina Vlckova</w:t>
      </w:r>
      <w:r w:rsidR="00116253">
        <w:rPr>
          <w:rFonts w:eastAsia="Times New Roman"/>
          <w:vertAlign w:val="superscript"/>
          <w:lang w:val="en-US"/>
        </w:rPr>
        <w:t>5</w:t>
      </w:r>
      <w:r w:rsidRPr="00EA5293">
        <w:rPr>
          <w:rFonts w:eastAsia="Times New Roman"/>
          <w:lang w:val="en-US"/>
        </w:rPr>
        <w:t xml:space="preserve">, </w:t>
      </w:r>
      <w:r>
        <w:rPr>
          <w:rFonts w:cstheme="minorHAnsi"/>
          <w:color w:val="000000"/>
          <w:lang w:val="en-GB"/>
        </w:rPr>
        <w:t>Ladislav Volicer</w:t>
      </w:r>
      <w:r>
        <w:rPr>
          <w:rFonts w:cstheme="minorHAnsi"/>
          <w:color w:val="000000"/>
          <w:vertAlign w:val="superscript"/>
          <w:lang w:val="en-GB"/>
        </w:rPr>
        <w:t>7</w:t>
      </w:r>
      <w:r>
        <w:rPr>
          <w:rFonts w:cstheme="minorHAnsi"/>
          <w:color w:val="000000"/>
          <w:lang w:val="en-GB"/>
        </w:rPr>
        <w:t>,</w:t>
      </w:r>
      <w:r w:rsidRPr="00363876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Marco Clari</w:t>
      </w:r>
      <w:r w:rsidR="00116253">
        <w:rPr>
          <w:rFonts w:eastAsia="Times New Roman"/>
          <w:vertAlign w:val="superscript"/>
          <w:lang w:val="en-US"/>
        </w:rPr>
        <w:t>6</w:t>
      </w:r>
      <w:r>
        <w:rPr>
          <w:rFonts w:eastAsia="Times New Roman"/>
          <w:lang w:val="en-US"/>
        </w:rPr>
        <w:t>,</w:t>
      </w:r>
      <w:r w:rsidRPr="00363876">
        <w:rPr>
          <w:rFonts w:cstheme="minorHAnsi"/>
          <w:color w:val="000000"/>
          <w:lang w:val="en-GB"/>
        </w:rPr>
        <w:t xml:space="preserve"> </w:t>
      </w:r>
      <w:r>
        <w:rPr>
          <w:rFonts w:cstheme="minorHAnsi"/>
          <w:color w:val="000000"/>
          <w:lang w:val="en-GB"/>
        </w:rPr>
        <w:t xml:space="preserve">Paola Di </w:t>
      </w:r>
      <w:r w:rsidRPr="00363876">
        <w:rPr>
          <w:rFonts w:cstheme="minorHAnsi"/>
          <w:color w:val="000000"/>
          <w:lang w:val="en-GB"/>
        </w:rPr>
        <w:t>Giulio</w:t>
      </w:r>
      <w:r w:rsidRPr="00363876">
        <w:rPr>
          <w:rFonts w:cstheme="minorHAnsi"/>
          <w:color w:val="000000"/>
          <w:vertAlign w:val="superscript"/>
          <w:lang w:val="en-GB"/>
        </w:rPr>
        <w:t>6</w:t>
      </w:r>
      <w:r>
        <w:rPr>
          <w:rFonts w:cstheme="minorHAnsi"/>
          <w:color w:val="000000"/>
          <w:lang w:val="en-GB"/>
        </w:rPr>
        <w:t xml:space="preserve">, </w:t>
      </w:r>
      <w:r w:rsidRPr="00363876">
        <w:rPr>
          <w:rFonts w:eastAsia="Times New Roman"/>
          <w:lang w:val="en-US"/>
        </w:rPr>
        <w:t>Silvia</w:t>
      </w:r>
      <w:r>
        <w:rPr>
          <w:rFonts w:eastAsia="Times New Roman"/>
          <w:lang w:val="en-US"/>
        </w:rPr>
        <w:t xml:space="preserve"> Gonella</w:t>
      </w:r>
      <w:r w:rsidR="00116253">
        <w:rPr>
          <w:rFonts w:eastAsia="Times New Roman"/>
          <w:vertAlign w:val="superscript"/>
          <w:lang w:val="en-US"/>
        </w:rPr>
        <w:t>6</w:t>
      </w:r>
      <w:r>
        <w:rPr>
          <w:rFonts w:eastAsia="Times New Roman"/>
          <w:lang w:val="en-US"/>
        </w:rPr>
        <w:t>, Laura Simionato</w:t>
      </w:r>
      <w:r w:rsidR="00116253">
        <w:rPr>
          <w:rFonts w:eastAsia="Times New Roman"/>
          <w:vertAlign w:val="superscript"/>
          <w:lang w:val="en-US"/>
        </w:rPr>
        <w:t>12</w:t>
      </w:r>
      <w:r>
        <w:rPr>
          <w:rFonts w:eastAsia="Times New Roman"/>
          <w:lang w:val="en-US"/>
        </w:rPr>
        <w:t xml:space="preserve">, </w:t>
      </w:r>
      <w:r w:rsidRPr="008E43F7">
        <w:rPr>
          <w:rFonts w:eastAsia="Times New Roman"/>
          <w:lang w:val="en-US"/>
        </w:rPr>
        <w:t>Wilco Achterberg</w:t>
      </w:r>
      <w:r w:rsidR="008E43F7" w:rsidRPr="008E43F7">
        <w:rPr>
          <w:rFonts w:eastAsia="Times New Roman"/>
          <w:vertAlign w:val="superscript"/>
          <w:lang w:val="en-US"/>
        </w:rPr>
        <w:t>1</w:t>
      </w:r>
      <w:r w:rsidRPr="008E43F7">
        <w:rPr>
          <w:rFonts w:eastAsia="Times New Roman"/>
          <w:lang w:val="en-US"/>
        </w:rPr>
        <w:t xml:space="preserve">, </w:t>
      </w:r>
      <w:r w:rsidR="00170289" w:rsidRPr="008E43F7">
        <w:rPr>
          <w:rFonts w:cstheme="minorHAnsi"/>
          <w:color w:val="000000"/>
          <w:lang w:val="en-US"/>
        </w:rPr>
        <w:t>Laura Bavelaar</w:t>
      </w:r>
      <w:r w:rsidR="00170289" w:rsidRPr="008E43F7">
        <w:rPr>
          <w:rFonts w:cstheme="minorHAnsi"/>
          <w:color w:val="000000"/>
          <w:vertAlign w:val="superscript"/>
          <w:lang w:val="en-US"/>
        </w:rPr>
        <w:t>1</w:t>
      </w:r>
      <w:r w:rsidR="00170289" w:rsidRPr="008E43F7">
        <w:rPr>
          <w:rFonts w:cstheme="minorHAnsi"/>
          <w:color w:val="000000"/>
          <w:lang w:val="en-US"/>
        </w:rPr>
        <w:t xml:space="preserve">, </w:t>
      </w:r>
      <w:r w:rsidRPr="008E43F7">
        <w:rPr>
          <w:rFonts w:cstheme="minorHAnsi"/>
          <w:color w:val="000000"/>
          <w:lang w:val="en-US"/>
        </w:rPr>
        <w:t>Jenny T. van der Steen</w:t>
      </w:r>
      <w:r w:rsidRPr="008E43F7">
        <w:rPr>
          <w:rFonts w:cstheme="minorHAnsi"/>
          <w:color w:val="000000"/>
          <w:vertAlign w:val="superscript"/>
          <w:lang w:val="en-US"/>
        </w:rPr>
        <w:t>1,9</w:t>
      </w:r>
      <w:r w:rsidRPr="008E43F7">
        <w:rPr>
          <w:rFonts w:cstheme="minorHAnsi"/>
          <w:color w:val="000000"/>
          <w:lang w:val="en-US"/>
        </w:rPr>
        <w:t>*</w:t>
      </w:r>
      <w:r w:rsidRPr="008E43F7">
        <w:rPr>
          <w:rFonts w:eastAsia="Times New Roman"/>
          <w:lang w:val="en-US"/>
        </w:rPr>
        <w:t xml:space="preserve"> </w:t>
      </w:r>
      <w:r w:rsidRPr="008E43F7">
        <w:rPr>
          <w:rFonts w:eastAsia="Times New Roman"/>
          <w:lang w:val="en-US"/>
        </w:rPr>
        <w:t>Mandy Visser</w:t>
      </w:r>
      <w:r w:rsidR="008E43F7" w:rsidRPr="008E43F7">
        <w:rPr>
          <w:rFonts w:eastAsia="Times New Roman"/>
          <w:vertAlign w:val="superscript"/>
          <w:lang w:val="en-US"/>
        </w:rPr>
        <w:t>1</w:t>
      </w:r>
      <w:r w:rsidRPr="008E43F7">
        <w:rPr>
          <w:rFonts w:eastAsia="Times New Roman"/>
          <w:lang w:val="en-US"/>
        </w:rPr>
        <w:t>,</w:t>
      </w:r>
      <w:r w:rsidR="00A83BED">
        <w:rPr>
          <w:rFonts w:eastAsia="Times New Roman"/>
          <w:lang w:val="en-US"/>
        </w:rPr>
        <w:t xml:space="preserve"> </w:t>
      </w:r>
      <w:r w:rsidRPr="00EA5293">
        <w:rPr>
          <w:lang w:val="en-US"/>
        </w:rPr>
        <w:t>Catherine Buckley</w:t>
      </w:r>
      <w:r w:rsidR="008E43F7">
        <w:rPr>
          <w:vertAlign w:val="superscript"/>
          <w:lang w:val="en-US"/>
        </w:rPr>
        <w:t>13</w:t>
      </w:r>
      <w:r w:rsidRPr="00EA5293">
        <w:rPr>
          <w:lang w:val="en-US"/>
        </w:rPr>
        <w:t xml:space="preserve">, </w:t>
      </w:r>
      <w:r>
        <w:rPr>
          <w:rFonts w:cstheme="minorHAnsi"/>
          <w:color w:val="000000"/>
          <w:lang w:val="en-GB"/>
        </w:rPr>
        <w:t>Nicola Cornally</w:t>
      </w:r>
      <w:r>
        <w:rPr>
          <w:rFonts w:cstheme="minorHAnsi"/>
          <w:color w:val="000000"/>
          <w:vertAlign w:val="superscript"/>
          <w:lang w:val="en-GB"/>
        </w:rPr>
        <w:t>3</w:t>
      </w:r>
      <w:r>
        <w:rPr>
          <w:rFonts w:cstheme="minorHAnsi"/>
          <w:color w:val="000000"/>
          <w:lang w:val="en-GB"/>
        </w:rPr>
        <w:t xml:space="preserve">, </w:t>
      </w:r>
      <w:r w:rsidRPr="00EA5293">
        <w:rPr>
          <w:lang w:val="en-US"/>
        </w:rPr>
        <w:t>Serena Fitzgerald</w:t>
      </w:r>
      <w:r w:rsidR="00DA1D7F">
        <w:rPr>
          <w:vertAlign w:val="superscript"/>
          <w:lang w:val="en-US"/>
        </w:rPr>
        <w:t>3</w:t>
      </w:r>
      <w:r w:rsidRPr="00EA5293">
        <w:rPr>
          <w:lang w:val="en-US"/>
        </w:rPr>
        <w:t>, Tony Foley</w:t>
      </w:r>
      <w:r w:rsidR="00DA1D7F">
        <w:rPr>
          <w:vertAlign w:val="superscript"/>
          <w:lang w:val="en-US"/>
        </w:rPr>
        <w:t>14</w:t>
      </w:r>
      <w:r w:rsidRPr="00EA5293">
        <w:rPr>
          <w:lang w:val="en-US"/>
        </w:rPr>
        <w:t>, Siobhan Fox</w:t>
      </w:r>
      <w:r w:rsidR="00460347">
        <w:rPr>
          <w:vertAlign w:val="superscript"/>
          <w:lang w:val="en-US"/>
        </w:rPr>
        <w:t>15</w:t>
      </w:r>
      <w:r w:rsidRPr="00EA5293">
        <w:rPr>
          <w:lang w:val="en-US"/>
        </w:rPr>
        <w:t xml:space="preserve">, </w:t>
      </w:r>
      <w:r>
        <w:rPr>
          <w:rFonts w:cstheme="minorHAnsi"/>
          <w:color w:val="000000"/>
          <w:lang w:val="en-GB"/>
        </w:rPr>
        <w:t>Irene Hartigan</w:t>
      </w:r>
      <w:r>
        <w:rPr>
          <w:rFonts w:cstheme="minorHAnsi"/>
          <w:color w:val="000000"/>
          <w:vertAlign w:val="superscript"/>
          <w:lang w:val="en-GB"/>
        </w:rPr>
        <w:t>3</w:t>
      </w:r>
      <w:r w:rsidR="00A83BED">
        <w:rPr>
          <w:lang w:val="en-US"/>
        </w:rPr>
        <w:t xml:space="preserve">, </w:t>
      </w:r>
      <w:r w:rsidRPr="00EA5293">
        <w:rPr>
          <w:lang w:val="en-US"/>
        </w:rPr>
        <w:t>Dominika Lisiecka</w:t>
      </w:r>
      <w:r w:rsidR="00460347">
        <w:rPr>
          <w:vertAlign w:val="superscript"/>
          <w:lang w:val="en-US"/>
        </w:rPr>
        <w:t>16</w:t>
      </w:r>
      <w:r w:rsidRPr="00EA5293">
        <w:rPr>
          <w:lang w:val="en-US"/>
        </w:rPr>
        <w:t>, Ronan O’Caoimh</w:t>
      </w:r>
      <w:r w:rsidR="00606574">
        <w:rPr>
          <w:vertAlign w:val="superscript"/>
          <w:lang w:val="en-US"/>
        </w:rPr>
        <w:t>15</w:t>
      </w:r>
      <w:r>
        <w:rPr>
          <w:lang w:val="en-US"/>
        </w:rPr>
        <w:t>,</w:t>
      </w:r>
      <w:r>
        <w:rPr>
          <w:lang w:val="en-US"/>
        </w:rPr>
        <w:t xml:space="preserve"> </w:t>
      </w:r>
      <w:r w:rsidRPr="00EA5293">
        <w:rPr>
          <w:lang w:val="en-US"/>
        </w:rPr>
        <w:t>Selena O’Connell</w:t>
      </w:r>
      <w:r w:rsidR="00606574">
        <w:rPr>
          <w:vertAlign w:val="superscript"/>
          <w:lang w:val="en-US"/>
        </w:rPr>
        <w:t>17,18</w:t>
      </w:r>
      <w:r w:rsidRPr="00EA5293">
        <w:rPr>
          <w:lang w:val="en-US"/>
        </w:rPr>
        <w:t>, Catherine Sweeney</w:t>
      </w:r>
      <w:r w:rsidR="00A83BED">
        <w:rPr>
          <w:vertAlign w:val="superscript"/>
          <w:lang w:val="en-US"/>
        </w:rPr>
        <w:t>19</w:t>
      </w:r>
      <w:r w:rsidRPr="00EA5293">
        <w:rPr>
          <w:lang w:val="en-US"/>
        </w:rPr>
        <w:t>, Suzanne Timmons</w:t>
      </w:r>
      <w:r w:rsidR="00460347">
        <w:rPr>
          <w:vertAlign w:val="superscript"/>
          <w:lang w:val="en-US"/>
        </w:rPr>
        <w:t>15</w:t>
      </w:r>
      <w:r w:rsidRPr="00EA5293">
        <w:rPr>
          <w:lang w:val="en-US"/>
        </w:rPr>
        <w:t xml:space="preserve">, </w:t>
      </w:r>
      <w:r w:rsidRPr="00BE2E66">
        <w:rPr>
          <w:rFonts w:cstheme="minorHAnsi"/>
          <w:color w:val="000000"/>
          <w:lang w:val="en-GB"/>
        </w:rPr>
        <w:t>Kevin Brazil</w:t>
      </w:r>
      <w:r>
        <w:rPr>
          <w:rFonts w:cstheme="minorHAnsi"/>
          <w:color w:val="000000"/>
          <w:vertAlign w:val="superscript"/>
          <w:lang w:val="en-GB"/>
        </w:rPr>
        <w:t>10</w:t>
      </w:r>
      <w:r>
        <w:rPr>
          <w:rFonts w:cstheme="minorHAnsi"/>
          <w:color w:val="000000"/>
          <w:lang w:val="en-GB"/>
        </w:rPr>
        <w:t>,</w:t>
      </w:r>
      <w:r>
        <w:rPr>
          <w:rFonts w:cstheme="minorHAnsi"/>
          <w:color w:val="000000"/>
          <w:vertAlign w:val="superscript"/>
          <w:lang w:val="en-GB"/>
        </w:rPr>
        <w:t xml:space="preserve"> </w:t>
      </w:r>
      <w:r w:rsidRPr="00363876">
        <w:rPr>
          <w:rFonts w:eastAsia="Times New Roman"/>
          <w:color w:val="000000"/>
          <w:lang w:val="en-US"/>
        </w:rPr>
        <w:t>Christine</w:t>
      </w:r>
      <w:r w:rsidRPr="00EA5293">
        <w:rPr>
          <w:rFonts w:eastAsia="Times New Roman"/>
          <w:color w:val="000000"/>
          <w:lang w:val="en-US"/>
        </w:rPr>
        <w:t xml:space="preserve"> Brown Wilson</w:t>
      </w:r>
      <w:r w:rsidR="00A83BED">
        <w:rPr>
          <w:rFonts w:eastAsia="Times New Roman"/>
          <w:color w:val="000000"/>
          <w:vertAlign w:val="superscript"/>
          <w:lang w:val="en-US"/>
        </w:rPr>
        <w:t>10</w:t>
      </w:r>
      <w:r>
        <w:rPr>
          <w:rFonts w:eastAsia="Times New Roman"/>
          <w:color w:val="000000"/>
          <w:lang w:val="en-US"/>
        </w:rPr>
        <w:t>,</w:t>
      </w:r>
      <w:r w:rsidRPr="00EA5293">
        <w:rPr>
          <w:rFonts w:eastAsia="Times New Roman"/>
          <w:color w:val="000000"/>
          <w:lang w:val="en-US"/>
        </w:rPr>
        <w:t xml:space="preserve"> </w:t>
      </w:r>
      <w:r w:rsidRPr="00EA5293">
        <w:rPr>
          <w:rFonts w:eastAsia="Times New Roman"/>
          <w:color w:val="000000"/>
          <w:lang w:val="en-US"/>
        </w:rPr>
        <w:t>Gillian Carter</w:t>
      </w:r>
      <w:r w:rsidR="00A83BED">
        <w:rPr>
          <w:rFonts w:eastAsia="Times New Roman"/>
          <w:color w:val="000000"/>
          <w:vertAlign w:val="superscript"/>
          <w:lang w:val="en-US"/>
        </w:rPr>
        <w:t>10</w:t>
      </w:r>
      <w:r w:rsidRPr="00EA5293">
        <w:rPr>
          <w:rFonts w:eastAsia="Times New Roman"/>
          <w:color w:val="000000"/>
          <w:lang w:val="en-US"/>
        </w:rPr>
        <w:t>, Emily Cousins</w:t>
      </w:r>
      <w:r w:rsidR="00A83BED">
        <w:rPr>
          <w:rFonts w:eastAsia="Times New Roman"/>
          <w:color w:val="000000"/>
          <w:vertAlign w:val="superscript"/>
          <w:lang w:val="en-US"/>
        </w:rPr>
        <w:t>20</w:t>
      </w:r>
      <w:r w:rsidRPr="00EA5293">
        <w:rPr>
          <w:rFonts w:eastAsia="Times New Roman"/>
          <w:color w:val="000000"/>
          <w:lang w:val="en-US"/>
        </w:rPr>
        <w:t>, Kay De Vries</w:t>
      </w:r>
      <w:r w:rsidR="00A83BED">
        <w:rPr>
          <w:rFonts w:eastAsia="Times New Roman"/>
          <w:color w:val="000000"/>
          <w:vertAlign w:val="superscript"/>
          <w:lang w:val="en-US"/>
        </w:rPr>
        <w:t>20</w:t>
      </w:r>
      <w:r>
        <w:rPr>
          <w:rFonts w:eastAsia="Times New Roman"/>
          <w:color w:val="000000"/>
          <w:lang w:val="en-US"/>
        </w:rPr>
        <w:t>,</w:t>
      </w:r>
      <w:r w:rsidRPr="00EA5293">
        <w:rPr>
          <w:rFonts w:eastAsia="Times New Roman"/>
          <w:color w:val="000000"/>
          <w:lang w:val="en-US"/>
        </w:rPr>
        <w:t xml:space="preserve"> </w:t>
      </w:r>
      <w:r w:rsidRPr="00EA5293">
        <w:rPr>
          <w:rFonts w:eastAsia="Times New Roman"/>
          <w:color w:val="000000"/>
          <w:lang w:val="en-US"/>
        </w:rPr>
        <w:t>Josie Dixon</w:t>
      </w:r>
      <w:r w:rsidR="00A83BED">
        <w:rPr>
          <w:rFonts w:eastAsia="Times New Roman"/>
          <w:color w:val="000000"/>
          <w:vertAlign w:val="superscript"/>
          <w:lang w:val="en-US"/>
        </w:rPr>
        <w:t>21</w:t>
      </w:r>
      <w:r w:rsidRPr="00EA5293">
        <w:rPr>
          <w:rFonts w:eastAsia="Times New Roman"/>
          <w:color w:val="000000"/>
          <w:lang w:val="en-US"/>
        </w:rPr>
        <w:t>, Andrew Harding</w:t>
      </w:r>
      <w:r w:rsidR="00A83BED">
        <w:rPr>
          <w:rFonts w:eastAsia="Times New Roman"/>
          <w:color w:val="000000"/>
          <w:vertAlign w:val="superscript"/>
          <w:lang w:val="en-US"/>
        </w:rPr>
        <w:t>22</w:t>
      </w:r>
      <w:r w:rsidRPr="00EA5293">
        <w:rPr>
          <w:rFonts w:eastAsia="Times New Roman"/>
          <w:color w:val="000000"/>
          <w:lang w:val="en-US"/>
        </w:rPr>
        <w:t>, Karen Harrison Dening</w:t>
      </w:r>
      <w:r w:rsidR="00A83BED">
        <w:rPr>
          <w:rFonts w:eastAsia="Times New Roman"/>
          <w:color w:val="000000"/>
          <w:vertAlign w:val="superscript"/>
          <w:lang w:val="en-US"/>
        </w:rPr>
        <w:t>23</w:t>
      </w:r>
      <w:r>
        <w:rPr>
          <w:rFonts w:eastAsia="Times New Roman"/>
          <w:color w:val="000000"/>
          <w:lang w:val="en-US"/>
        </w:rPr>
        <w:t>,</w:t>
      </w:r>
      <w:r w:rsidRPr="00EA5293">
        <w:rPr>
          <w:rFonts w:eastAsia="Times New Roman"/>
          <w:color w:val="000000"/>
          <w:lang w:val="en-US"/>
        </w:rPr>
        <w:t xml:space="preserve"> </w:t>
      </w:r>
      <w:r w:rsidRPr="00EA5293">
        <w:rPr>
          <w:rFonts w:eastAsia="Times New Roman"/>
          <w:color w:val="000000"/>
          <w:lang w:val="en-US"/>
        </w:rPr>
        <w:t>Catherine Henderson</w:t>
      </w:r>
      <w:r w:rsidR="00834CEC">
        <w:rPr>
          <w:rFonts w:eastAsia="Times New Roman"/>
          <w:color w:val="000000"/>
          <w:vertAlign w:val="superscript"/>
          <w:lang w:val="en-US"/>
        </w:rPr>
        <w:t>21</w:t>
      </w:r>
      <w:r w:rsidRPr="00EA5293">
        <w:rPr>
          <w:rFonts w:eastAsia="Times New Roman"/>
          <w:color w:val="000000"/>
          <w:lang w:val="en-US"/>
        </w:rPr>
        <w:t xml:space="preserve">, </w:t>
      </w:r>
      <w:r w:rsidRPr="00BE2E66">
        <w:rPr>
          <w:rFonts w:cstheme="minorHAnsi"/>
          <w:color w:val="000000"/>
          <w:lang w:val="en-GB"/>
        </w:rPr>
        <w:t xml:space="preserve">Adrienne </w:t>
      </w:r>
      <w:r w:rsidRPr="00363876">
        <w:rPr>
          <w:rFonts w:cstheme="minorHAnsi"/>
          <w:color w:val="000000"/>
          <w:lang w:val="en-GB"/>
        </w:rPr>
        <w:t>McCann</w:t>
      </w:r>
      <w:r w:rsidRPr="00363876">
        <w:rPr>
          <w:rFonts w:cstheme="minorHAnsi"/>
          <w:color w:val="000000"/>
          <w:vertAlign w:val="superscript"/>
          <w:lang w:val="en-GB"/>
        </w:rPr>
        <w:t>2</w:t>
      </w:r>
      <w:r>
        <w:rPr>
          <w:rFonts w:cstheme="minorHAnsi"/>
          <w:color w:val="000000"/>
          <w:lang w:val="en-GB"/>
        </w:rPr>
        <w:t xml:space="preserve">, </w:t>
      </w:r>
      <w:r>
        <w:rPr>
          <w:rFonts w:eastAsia="Times New Roman"/>
          <w:color w:val="000000"/>
          <w:lang w:val="en-US"/>
        </w:rPr>
        <w:t>Sophie Morris</w:t>
      </w:r>
      <w:r w:rsidR="00834CEC">
        <w:rPr>
          <w:rFonts w:eastAsia="Times New Roman"/>
          <w:color w:val="000000"/>
          <w:vertAlign w:val="superscript"/>
          <w:lang w:val="en-US"/>
        </w:rPr>
        <w:t>10</w:t>
      </w:r>
      <w:r>
        <w:rPr>
          <w:rFonts w:eastAsia="Times New Roman"/>
          <w:color w:val="000000"/>
          <w:lang w:val="en-US"/>
        </w:rPr>
        <w:t xml:space="preserve">, </w:t>
      </w:r>
      <w:r w:rsidRPr="00363876">
        <w:rPr>
          <w:rFonts w:eastAsia="Times New Roman"/>
          <w:color w:val="000000"/>
          <w:lang w:val="en-US"/>
        </w:rPr>
        <w:t>Nancy</w:t>
      </w:r>
      <w:r w:rsidRPr="00EA5293">
        <w:rPr>
          <w:rFonts w:eastAsia="Times New Roman"/>
          <w:color w:val="000000"/>
          <w:lang w:val="en-US"/>
        </w:rPr>
        <w:t xml:space="preserve"> Preston</w:t>
      </w:r>
      <w:r w:rsidR="00834CEC">
        <w:rPr>
          <w:rFonts w:eastAsia="Times New Roman"/>
          <w:color w:val="000000"/>
          <w:vertAlign w:val="superscript"/>
          <w:lang w:val="en-US"/>
        </w:rPr>
        <w:t>22</w:t>
      </w:r>
      <w:r w:rsidRPr="00EA5293">
        <w:rPr>
          <w:rFonts w:eastAsia="Times New Roman"/>
          <w:color w:val="000000"/>
          <w:lang w:val="en-US"/>
        </w:rPr>
        <w:t xml:space="preserve">, </w:t>
      </w:r>
      <w:r w:rsidR="00170289" w:rsidRPr="00EA5293">
        <w:rPr>
          <w:rFonts w:eastAsia="Times New Roman"/>
          <w:color w:val="000000"/>
          <w:lang w:val="en-US"/>
        </w:rPr>
        <w:t>Catherine Walshe</w:t>
      </w:r>
      <w:r w:rsidR="00834CEC">
        <w:rPr>
          <w:rFonts w:eastAsia="Times New Roman"/>
          <w:color w:val="000000"/>
          <w:vertAlign w:val="superscript"/>
          <w:lang w:val="en-US"/>
        </w:rPr>
        <w:t>22</w:t>
      </w:r>
    </w:p>
    <w:p w14:paraId="28634DA4" w14:textId="77777777" w:rsidR="00170289" w:rsidRDefault="00170289" w:rsidP="00170289">
      <w:pPr>
        <w:pStyle w:val="Default"/>
        <w:spacing w:line="480" w:lineRule="auto"/>
        <w:rPr>
          <w:rFonts w:asciiTheme="minorHAnsi" w:hAnsiTheme="minorHAnsi" w:cstheme="minorHAnsi"/>
          <w:bCs/>
          <w:sz w:val="22"/>
          <w:szCs w:val="22"/>
          <w:vertAlign w:val="superscript"/>
          <w:lang w:val="en-US"/>
        </w:rPr>
      </w:pPr>
    </w:p>
    <w:p w14:paraId="0B7CD57C" w14:textId="497C112E" w:rsidR="002069CD" w:rsidRPr="00834CEC" w:rsidRDefault="00170289" w:rsidP="00A83BED">
      <w:pPr>
        <w:pStyle w:val="Default"/>
        <w:spacing w:line="480" w:lineRule="auto"/>
        <w:rPr>
          <w:sz w:val="20"/>
          <w:szCs w:val="20"/>
          <w:lang w:val="en-US"/>
        </w:rPr>
      </w:pPr>
      <w:r w:rsidRPr="00834CEC">
        <w:rPr>
          <w:rFonts w:asciiTheme="minorHAnsi" w:hAnsiTheme="minorHAnsi" w:cstheme="minorHAnsi"/>
          <w:bCs/>
          <w:sz w:val="20"/>
          <w:szCs w:val="20"/>
          <w:vertAlign w:val="superscript"/>
          <w:lang w:val="en-US"/>
        </w:rPr>
        <w:t xml:space="preserve">1 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Department of Public Health and Primary Care, Leiden University Medical Center, Leiden, the Netherlands.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2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Innovation Value Institute, Maynooth University/Age Friendly Ireland , Ireland.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3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Catherine McAuley School of Nursing and Midwifery, University College Cork, Cork, Ireland.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4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School of Nursing, McMaster University, Ontario, Canada.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5 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Center for Palliative Care, Prague, and Third Faculty of Medicine, Charles University, the Czech Republic.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6 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Department of Sciences of Public Health and Pediatrics, Turin University, Milan, Italy.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7 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School of Aging Studies, University of South Florida, Tampa, FL, USA.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8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Department of Family Medicine, University of Sherbrooke, Sherbrooke, QC, Canada.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9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Department of Primary and Community Care, Radboud university medical center, Nijmegen, the Netherlands. </w:t>
      </w:r>
      <w:r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10</w:t>
      </w:r>
      <w:r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School of Nursing and Midwifery, Queen’s University Belfast, Belfast, Northern Ireland, the UK. </w:t>
      </w:r>
      <w:r w:rsidR="00116253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11 </w:t>
      </w:r>
      <w:r w:rsidR="00116253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School of Social Work, McGill University, Montreal, Canada. </w:t>
      </w:r>
      <w:r w:rsidR="00116253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12 </w:t>
      </w:r>
      <w:r w:rsidR="00116253" w:rsidRPr="00834CEC">
        <w:rPr>
          <w:rFonts w:asciiTheme="minorHAnsi" w:hAnsiTheme="minorHAnsi" w:cstheme="minorHAnsi"/>
          <w:sz w:val="20"/>
          <w:szCs w:val="20"/>
          <w:lang w:val="en-US"/>
        </w:rPr>
        <w:t>Department of Clinical and Biological Sciences, University of Torino, Torino, Italy.</w:t>
      </w:r>
      <w:r w:rsidR="008E43F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E43F7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13</w:t>
      </w:r>
      <w:r w:rsidR="008E43F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North</w:t>
      </w:r>
      <w:r w:rsidR="000D50A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ridge House Education &amp; Research Centre, St. </w:t>
      </w:r>
      <w:proofErr w:type="spellStart"/>
      <w:r w:rsidR="000D50A7" w:rsidRPr="00834CEC">
        <w:rPr>
          <w:rFonts w:asciiTheme="minorHAnsi" w:hAnsiTheme="minorHAnsi" w:cstheme="minorHAnsi"/>
          <w:sz w:val="20"/>
          <w:szCs w:val="20"/>
          <w:lang w:val="en-US"/>
        </w:rPr>
        <w:t>Lukes</w:t>
      </w:r>
      <w:proofErr w:type="spellEnd"/>
      <w:r w:rsidR="000D50A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Home, Cork, Ireland.</w:t>
      </w:r>
      <w:r w:rsidR="00DA1D7F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DA1D7F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14 </w:t>
      </w:r>
      <w:r w:rsidR="00DA1D7F" w:rsidRPr="00834CEC">
        <w:rPr>
          <w:rFonts w:asciiTheme="minorHAnsi" w:hAnsiTheme="minorHAnsi" w:cstheme="minorHAnsi"/>
          <w:sz w:val="20"/>
          <w:szCs w:val="20"/>
          <w:lang w:val="en-US"/>
        </w:rPr>
        <w:t>Department of General Practice, University College Cork, Cork, Ireland.</w:t>
      </w:r>
      <w:r w:rsidR="0046034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460347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15 </w:t>
      </w:r>
      <w:r w:rsidR="00460347" w:rsidRPr="00834CEC">
        <w:rPr>
          <w:rFonts w:asciiTheme="minorHAnsi" w:hAnsiTheme="minorHAnsi" w:cstheme="minorHAnsi"/>
          <w:sz w:val="20"/>
          <w:szCs w:val="20"/>
          <w:lang w:val="en-US"/>
        </w:rPr>
        <w:t>Centre for Gerontology and Rehabilitation, School of Medicine, University College Cork, Cork, I</w:t>
      </w:r>
      <w:r w:rsidR="00460347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reland. </w:t>
      </w:r>
      <w:r w:rsidR="00460347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16 </w:t>
      </w:r>
      <w:r w:rsidR="00460347" w:rsidRPr="00834CEC">
        <w:rPr>
          <w:rFonts w:asciiTheme="minorHAnsi" w:hAnsiTheme="minorHAnsi" w:cstheme="minorHAnsi"/>
          <w:sz w:val="20"/>
          <w:szCs w:val="20"/>
          <w:lang w:val="en-US"/>
        </w:rPr>
        <w:t>Department of Nursing and Healthcare Sciences, School of Health and Social Sciences, Munster Technological University, Tralee, Ireland</w:t>
      </w:r>
      <w:r w:rsidR="00460347" w:rsidRPr="00834CEC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606574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17 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>N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>ational Suicide Research Foundation, University College Cork, Cork, Ireland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 w:rsidR="00606574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18 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>School of Public Health, College of Medicine and Health, University College Cork, Cork, Ireland</w:t>
      </w:r>
      <w:r w:rsidR="00606574" w:rsidRPr="00834CEC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A83BED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19 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Department of Medicine, University College Cork, Cork, Ireland. </w:t>
      </w:r>
      <w:r w:rsidR="00A83BED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20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School of Nursing and Midwifery, 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lastRenderedPageBreak/>
        <w:t xml:space="preserve">De Montfort University, Leicester, the UK. </w:t>
      </w:r>
      <w:r w:rsidR="00A83BED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 xml:space="preserve">21 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Care Policy and Evaluation Centre, London School of Economics and Political Science, London, the UK. </w:t>
      </w:r>
      <w:r w:rsidR="00A83BED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22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Department of Health Research, Lancaster University, Lancaster, the UK. </w:t>
      </w:r>
      <w:r w:rsidR="00A83BED" w:rsidRPr="00834CEC">
        <w:rPr>
          <w:rFonts w:asciiTheme="minorHAnsi" w:hAnsiTheme="minorHAnsi" w:cstheme="minorHAnsi"/>
          <w:sz w:val="20"/>
          <w:szCs w:val="20"/>
          <w:vertAlign w:val="superscript"/>
          <w:lang w:val="en-US"/>
        </w:rPr>
        <w:t>23</w:t>
      </w:r>
      <w:r w:rsidR="00A83BED" w:rsidRPr="00834CEC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A83BED" w:rsidRPr="00834CEC">
        <w:rPr>
          <w:rStyle w:val="NoSpacingChar"/>
          <w:sz w:val="20"/>
          <w:szCs w:val="20"/>
          <w:lang w:val="en-US"/>
        </w:rPr>
        <w:t xml:space="preserve">Dementia UK, London, </w:t>
      </w:r>
      <w:r w:rsidR="00A83BED" w:rsidRPr="00834CEC">
        <w:rPr>
          <w:rStyle w:val="NoSpacingChar"/>
          <w:sz w:val="20"/>
          <w:szCs w:val="20"/>
          <w:lang w:val="en-US"/>
        </w:rPr>
        <w:t>the UK.</w:t>
      </w:r>
    </w:p>
    <w:sectPr w:rsidR="002069CD" w:rsidRPr="00834CE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E2EA9" w14:textId="77777777" w:rsidR="00834CEC" w:rsidRDefault="00834CEC" w:rsidP="00834CEC">
      <w:pPr>
        <w:spacing w:after="0" w:line="240" w:lineRule="auto"/>
      </w:pPr>
      <w:r>
        <w:separator/>
      </w:r>
    </w:p>
  </w:endnote>
  <w:endnote w:type="continuationSeparator" w:id="0">
    <w:p w14:paraId="10868E44" w14:textId="77777777" w:rsidR="00834CEC" w:rsidRDefault="00834CEC" w:rsidP="0083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09761" w14:textId="77777777" w:rsidR="00834CEC" w:rsidRDefault="00834CEC" w:rsidP="00834CEC">
      <w:pPr>
        <w:spacing w:after="0" w:line="240" w:lineRule="auto"/>
      </w:pPr>
      <w:r>
        <w:separator/>
      </w:r>
    </w:p>
  </w:footnote>
  <w:footnote w:type="continuationSeparator" w:id="0">
    <w:p w14:paraId="4DC06306" w14:textId="77777777" w:rsidR="00834CEC" w:rsidRDefault="00834CEC" w:rsidP="00834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907D" w14:textId="6C597846" w:rsidR="00834CEC" w:rsidRPr="00AB104D" w:rsidRDefault="00834CEC" w:rsidP="00834CEC">
    <w:pPr>
      <w:pStyle w:val="Header"/>
      <w:rPr>
        <w:lang w:val="en-US"/>
      </w:rPr>
    </w:pPr>
    <w:bookmarkStart w:id="0" w:name="_Hlk75957575"/>
    <w:r w:rsidRPr="004F64FA">
      <w:rPr>
        <w:lang w:val="en-US"/>
      </w:rPr>
      <w:t xml:space="preserve">BMC Palliative Care – </w:t>
    </w:r>
    <w:r>
      <w:rPr>
        <w:lang w:val="en-US"/>
      </w:rPr>
      <w:t xml:space="preserve">Version: </w:t>
    </w:r>
    <w:r>
      <w:rPr>
        <w:lang w:val="en-US"/>
      </w:rPr>
      <w:t>January 2022</w:t>
    </w:r>
    <w:r w:rsidRPr="004F64FA">
      <w:rPr>
        <w:lang w:val="en-US"/>
      </w:rPr>
      <w:t xml:space="preserve"> –</w:t>
    </w:r>
    <w:bookmarkEnd w:id="0"/>
    <w:r>
      <w:rPr>
        <w:lang w:val="en-US"/>
      </w:rPr>
      <w:t xml:space="preserve"> Additional File </w:t>
    </w:r>
    <w:r>
      <w:rPr>
        <w:lang w:val="en-US"/>
      </w:rPr>
      <w:t>6</w:t>
    </w:r>
    <w:r>
      <w:rPr>
        <w:lang w:val="en-US"/>
      </w:rPr>
      <w:t xml:space="preserve">: </w:t>
    </w:r>
    <w:r>
      <w:rPr>
        <w:lang w:val="en-US"/>
      </w:rPr>
      <w:t>Full list of mySupport study group</w:t>
    </w:r>
  </w:p>
  <w:p w14:paraId="5F81872E" w14:textId="77777777" w:rsidR="00834CEC" w:rsidRPr="00834CEC" w:rsidRDefault="00834CEC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89"/>
    <w:rsid w:val="000D50A7"/>
    <w:rsid w:val="000E45D8"/>
    <w:rsid w:val="00116253"/>
    <w:rsid w:val="00170289"/>
    <w:rsid w:val="002069CD"/>
    <w:rsid w:val="00363876"/>
    <w:rsid w:val="00460347"/>
    <w:rsid w:val="005D0235"/>
    <w:rsid w:val="00606574"/>
    <w:rsid w:val="00834CEC"/>
    <w:rsid w:val="008E43F7"/>
    <w:rsid w:val="00A83BED"/>
    <w:rsid w:val="00DA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CE01"/>
  <w15:chartTrackingRefBased/>
  <w15:docId w15:val="{E043CCCB-0B24-4B53-824A-EE3F04AA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7028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0289"/>
  </w:style>
  <w:style w:type="paragraph" w:customStyle="1" w:styleId="Default">
    <w:name w:val="Default"/>
    <w:rsid w:val="001702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4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CEC"/>
  </w:style>
  <w:style w:type="paragraph" w:styleId="Footer">
    <w:name w:val="footer"/>
    <w:basedOn w:val="Normal"/>
    <w:link w:val="FooterChar"/>
    <w:uiPriority w:val="99"/>
    <w:unhideWhenUsed/>
    <w:rsid w:val="00834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L. (PHEG)</dc:creator>
  <cp:keywords/>
  <dc:description/>
  <cp:lastModifiedBy>Bavelaar, L. (PHEG)</cp:lastModifiedBy>
  <cp:revision>6</cp:revision>
  <dcterms:created xsi:type="dcterms:W3CDTF">2022-01-25T14:49:00Z</dcterms:created>
  <dcterms:modified xsi:type="dcterms:W3CDTF">2022-01-25T15:53:00Z</dcterms:modified>
</cp:coreProperties>
</file>