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FFDAE" w14:textId="77777777" w:rsidR="006F7ADB" w:rsidRDefault="006F7ADB" w:rsidP="006F7ADB">
      <w:pPr>
        <w:spacing w:line="48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C703F3">
        <w:rPr>
          <w:rFonts w:ascii="Arial" w:hAnsi="Arial" w:cs="Arial"/>
          <w:b/>
          <w:sz w:val="24"/>
          <w:szCs w:val="24"/>
          <w:lang w:val="en-US"/>
        </w:rPr>
        <w:t xml:space="preserve">Key </w:t>
      </w:r>
      <w:r>
        <w:rPr>
          <w:rFonts w:ascii="Arial" w:hAnsi="Arial" w:cs="Arial"/>
          <w:b/>
          <w:sz w:val="24"/>
          <w:szCs w:val="24"/>
          <w:lang w:val="en-US"/>
        </w:rPr>
        <w:t>M</w:t>
      </w:r>
      <w:r w:rsidRPr="00C703F3">
        <w:rPr>
          <w:rFonts w:ascii="Arial" w:hAnsi="Arial" w:cs="Arial"/>
          <w:b/>
          <w:sz w:val="24"/>
          <w:szCs w:val="24"/>
          <w:lang w:val="en-US"/>
        </w:rPr>
        <w:t>essage</w:t>
      </w:r>
      <w:r>
        <w:rPr>
          <w:rFonts w:ascii="Arial" w:hAnsi="Arial" w:cs="Arial"/>
          <w:b/>
          <w:sz w:val="24"/>
          <w:szCs w:val="24"/>
          <w:lang w:val="en-US"/>
        </w:rPr>
        <w:t>s</w:t>
      </w:r>
    </w:p>
    <w:p w14:paraId="5123E3E9" w14:textId="77777777" w:rsidR="006F7ADB" w:rsidRPr="00C703F3" w:rsidRDefault="006F7ADB" w:rsidP="006F7ADB">
      <w:pPr>
        <w:spacing w:line="48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68EB4A78" w14:textId="77777777" w:rsidR="006F7ADB" w:rsidRPr="00BF4876" w:rsidRDefault="006F7ADB" w:rsidP="006F7ADB">
      <w:pPr>
        <w:spacing w:line="480" w:lineRule="auto"/>
        <w:ind w:left="720"/>
        <w:jc w:val="both"/>
        <w:rPr>
          <w:rFonts w:ascii="Arial" w:hAnsi="Arial" w:cs="Arial"/>
          <w:iCs/>
          <w:sz w:val="24"/>
          <w:szCs w:val="24"/>
          <w:lang w:val="en-US"/>
        </w:rPr>
      </w:pPr>
      <w:r w:rsidRPr="006A23E9">
        <w:rPr>
          <w:rFonts w:ascii="Arial" w:hAnsi="Arial" w:cs="Arial"/>
          <w:i/>
          <w:sz w:val="24"/>
          <w:szCs w:val="24"/>
          <w:lang w:val="en-US"/>
        </w:rPr>
        <w:t xml:space="preserve">• </w:t>
      </w:r>
      <w:r w:rsidRPr="00BF4876">
        <w:rPr>
          <w:rFonts w:ascii="Arial" w:hAnsi="Arial" w:cs="Arial"/>
          <w:iCs/>
          <w:sz w:val="24"/>
          <w:szCs w:val="24"/>
          <w:lang w:val="en-US"/>
        </w:rPr>
        <w:t>¿</w:t>
      </w:r>
      <w:r w:rsidR="00B71EBA" w:rsidRPr="00BF4876">
        <w:rPr>
          <w:iCs/>
          <w:lang w:val="en-GB"/>
        </w:rPr>
        <w:t xml:space="preserve"> </w:t>
      </w:r>
      <w:r w:rsidR="00B71EBA" w:rsidRPr="00BF4876">
        <w:rPr>
          <w:rFonts w:ascii="Arial" w:hAnsi="Arial" w:cs="Arial"/>
          <w:iCs/>
          <w:sz w:val="24"/>
          <w:szCs w:val="24"/>
          <w:lang w:val="en-GB"/>
        </w:rPr>
        <w:t>What was already known</w:t>
      </w:r>
      <w:r w:rsidRPr="00BF4876">
        <w:rPr>
          <w:rFonts w:ascii="Arial" w:hAnsi="Arial" w:cs="Arial"/>
          <w:iCs/>
          <w:sz w:val="24"/>
          <w:szCs w:val="24"/>
          <w:lang w:val="en-US"/>
        </w:rPr>
        <w:t>?</w:t>
      </w:r>
    </w:p>
    <w:p w14:paraId="2594BBDB" w14:textId="77777777" w:rsidR="006F7ADB" w:rsidRDefault="006F7ADB" w:rsidP="006F7ADB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C703F3">
        <w:rPr>
          <w:rFonts w:ascii="Arial" w:hAnsi="Arial" w:cs="Arial"/>
          <w:sz w:val="24"/>
          <w:szCs w:val="24"/>
          <w:lang w:val="en-US"/>
        </w:rPr>
        <w:t>According to Cassell, suffering manifests itself when the human being experiences an imminent attack on his integrity.</w:t>
      </w:r>
    </w:p>
    <w:p w14:paraId="55F7875D" w14:textId="77777777" w:rsidR="006F7ADB" w:rsidRDefault="006F7ADB" w:rsidP="006F7ADB">
      <w:pPr>
        <w:spacing w:line="480" w:lineRule="auto"/>
        <w:jc w:val="both"/>
        <w:rPr>
          <w:rFonts w:ascii="Arial" w:hAnsi="Arial" w:cs="Arial"/>
          <w:sz w:val="24"/>
          <w:szCs w:val="24"/>
          <w:lang w:val="en"/>
        </w:rPr>
      </w:pPr>
      <w:r w:rsidRPr="00A825A2">
        <w:rPr>
          <w:rFonts w:ascii="Arial" w:hAnsi="Arial" w:cs="Arial"/>
          <w:sz w:val="24"/>
          <w:szCs w:val="24"/>
          <w:lang w:val="en"/>
        </w:rPr>
        <w:t>Palliative care reduces the suffering of diseases such as cancer, by providing comprehensive support to the patient and his family.</w:t>
      </w:r>
    </w:p>
    <w:p w14:paraId="1410ED94" w14:textId="77777777" w:rsidR="006F7ADB" w:rsidRPr="00422B4C" w:rsidRDefault="006F7ADB" w:rsidP="006F7ADB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687704BB" w14:textId="77777777" w:rsidR="006F7ADB" w:rsidRPr="006A23E9" w:rsidRDefault="006F7ADB" w:rsidP="006F7ADB">
      <w:pPr>
        <w:spacing w:line="480" w:lineRule="auto"/>
        <w:ind w:left="720"/>
        <w:jc w:val="both"/>
        <w:rPr>
          <w:rFonts w:ascii="Arial" w:hAnsi="Arial" w:cs="Arial"/>
          <w:i/>
          <w:sz w:val="24"/>
          <w:szCs w:val="24"/>
          <w:lang w:val="en-US"/>
        </w:rPr>
      </w:pPr>
      <w:r w:rsidRPr="006A23E9">
        <w:rPr>
          <w:rFonts w:ascii="Arial" w:hAnsi="Arial" w:cs="Arial"/>
          <w:i/>
          <w:sz w:val="24"/>
          <w:szCs w:val="24"/>
          <w:lang w:val="en-US"/>
        </w:rPr>
        <w:t xml:space="preserve">• </w:t>
      </w:r>
      <w:r w:rsidRPr="00BF4876">
        <w:rPr>
          <w:rFonts w:ascii="Arial" w:hAnsi="Arial" w:cs="Arial"/>
          <w:iCs/>
          <w:sz w:val="24"/>
          <w:szCs w:val="24"/>
          <w:lang w:val="en-US"/>
        </w:rPr>
        <w:t>¿</w:t>
      </w:r>
      <w:r w:rsidR="00B71EBA" w:rsidRPr="00BF4876">
        <w:rPr>
          <w:iCs/>
          <w:lang w:val="en-GB"/>
        </w:rPr>
        <w:t xml:space="preserve"> </w:t>
      </w:r>
      <w:r w:rsidR="00B71EBA" w:rsidRPr="00BF4876">
        <w:rPr>
          <w:rFonts w:ascii="Arial" w:hAnsi="Arial" w:cs="Arial"/>
          <w:iCs/>
          <w:sz w:val="24"/>
          <w:szCs w:val="24"/>
          <w:lang w:val="en-GB"/>
        </w:rPr>
        <w:t>What are the new findings</w:t>
      </w:r>
      <w:r w:rsidRPr="00BF4876">
        <w:rPr>
          <w:rFonts w:ascii="Arial" w:hAnsi="Arial" w:cs="Arial"/>
          <w:iCs/>
          <w:sz w:val="24"/>
          <w:szCs w:val="24"/>
          <w:lang w:val="en-US"/>
        </w:rPr>
        <w:t>?</w:t>
      </w:r>
    </w:p>
    <w:p w14:paraId="38FD5C17" w14:textId="77777777" w:rsidR="006F7ADB" w:rsidRDefault="006F7ADB" w:rsidP="006F7ADB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DB5951">
        <w:rPr>
          <w:rFonts w:ascii="Arial" w:hAnsi="Arial" w:cs="Arial"/>
          <w:sz w:val="24"/>
          <w:szCs w:val="24"/>
          <w:lang w:val="en-US"/>
        </w:rPr>
        <w:t xml:space="preserve">The communication of the health personnel towards the patient and his family must be continuous and according to the state of the disease. </w:t>
      </w:r>
    </w:p>
    <w:p w14:paraId="6AC2B63E" w14:textId="77777777" w:rsidR="006F7ADB" w:rsidRPr="00DB5951" w:rsidRDefault="006F7ADB" w:rsidP="006F7ADB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DB5951">
        <w:rPr>
          <w:rFonts w:ascii="Arial" w:hAnsi="Arial" w:cs="Arial"/>
          <w:sz w:val="24"/>
          <w:szCs w:val="24"/>
          <w:lang w:val="en-US"/>
        </w:rPr>
        <w:t xml:space="preserve">Clear communication with the patient could reduce the use of treatment inconsistent with the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patient’s wishes </w:t>
      </w:r>
      <w:r w:rsidRPr="00DB5951">
        <w:rPr>
          <w:rFonts w:ascii="Arial" w:hAnsi="Arial" w:cs="Arial"/>
          <w:sz w:val="24"/>
          <w:szCs w:val="24"/>
          <w:lang w:val="en-US"/>
        </w:rPr>
        <w:t>and, thus, suffering.</w:t>
      </w:r>
    </w:p>
    <w:p w14:paraId="4AD66B33" w14:textId="77777777" w:rsidR="006F7ADB" w:rsidRPr="00DB5951" w:rsidRDefault="006F7ADB" w:rsidP="006F7ADB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DB5951">
        <w:rPr>
          <w:rFonts w:ascii="Arial" w:hAnsi="Arial" w:cs="Arial"/>
          <w:sz w:val="24"/>
          <w:szCs w:val="24"/>
          <w:lang w:val="en-US"/>
        </w:rPr>
        <w:t xml:space="preserve">Studies are required to evaluate possible barriers in outpatient palliative care. </w:t>
      </w:r>
    </w:p>
    <w:p w14:paraId="1EDB54FA" w14:textId="77777777" w:rsidR="006F7ADB" w:rsidRPr="00DB5951" w:rsidRDefault="006F7ADB" w:rsidP="006F7ADB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5F57BF4E" w14:textId="77777777" w:rsidR="006F7ADB" w:rsidRPr="006A23E9" w:rsidRDefault="006F7ADB" w:rsidP="006F7ADB">
      <w:pPr>
        <w:spacing w:line="480" w:lineRule="auto"/>
        <w:ind w:left="720"/>
        <w:jc w:val="both"/>
        <w:rPr>
          <w:rFonts w:ascii="Arial" w:hAnsi="Arial" w:cs="Arial"/>
          <w:i/>
          <w:sz w:val="24"/>
          <w:szCs w:val="24"/>
          <w:lang w:val="en-US"/>
        </w:rPr>
      </w:pPr>
      <w:r w:rsidRPr="006A23E9">
        <w:rPr>
          <w:rFonts w:ascii="Arial" w:hAnsi="Arial" w:cs="Arial"/>
          <w:i/>
          <w:sz w:val="24"/>
          <w:szCs w:val="24"/>
          <w:lang w:val="en-US"/>
        </w:rPr>
        <w:t xml:space="preserve">• </w:t>
      </w:r>
      <w:r w:rsidRPr="00BF4876">
        <w:rPr>
          <w:rFonts w:ascii="Arial" w:hAnsi="Arial" w:cs="Arial"/>
          <w:iCs/>
          <w:sz w:val="24"/>
          <w:szCs w:val="24"/>
          <w:lang w:val="en-US"/>
        </w:rPr>
        <w:t xml:space="preserve">Implications for practice, </w:t>
      </w:r>
      <w:proofErr w:type="gramStart"/>
      <w:r w:rsidRPr="00BF4876">
        <w:rPr>
          <w:rFonts w:ascii="Arial" w:hAnsi="Arial" w:cs="Arial"/>
          <w:iCs/>
          <w:sz w:val="24"/>
          <w:szCs w:val="24"/>
          <w:lang w:val="en-US"/>
        </w:rPr>
        <w:t>theory</w:t>
      </w:r>
      <w:proofErr w:type="gramEnd"/>
      <w:r w:rsidRPr="00BF4876">
        <w:rPr>
          <w:rFonts w:ascii="Arial" w:hAnsi="Arial" w:cs="Arial"/>
          <w:iCs/>
          <w:sz w:val="24"/>
          <w:szCs w:val="24"/>
          <w:lang w:val="en-US"/>
        </w:rPr>
        <w:t xml:space="preserve"> or policy</w:t>
      </w:r>
    </w:p>
    <w:p w14:paraId="4452EDED" w14:textId="77777777" w:rsidR="006F7ADB" w:rsidRPr="00DB5951" w:rsidRDefault="006F7ADB" w:rsidP="006F7ADB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DB5951">
        <w:rPr>
          <w:rFonts w:ascii="Arial" w:hAnsi="Arial" w:cs="Arial"/>
          <w:sz w:val="24"/>
          <w:szCs w:val="24"/>
          <w:lang w:val="en-US"/>
        </w:rPr>
        <w:t>Knowing the factors that are associated with greater suffering at the end of life will allow the creation of strategies to improve care for cancer patients and their families.</w:t>
      </w:r>
    </w:p>
    <w:p w14:paraId="3C7E67BA" w14:textId="77777777" w:rsidR="006F7ADB" w:rsidRPr="00BF4876" w:rsidRDefault="006F7ADB" w:rsidP="006F7ADB">
      <w:pPr>
        <w:spacing w:line="480" w:lineRule="auto"/>
        <w:jc w:val="both"/>
        <w:rPr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R</w:t>
      </w:r>
      <w:r w:rsidRPr="00DB5951">
        <w:rPr>
          <w:rFonts w:ascii="Arial" w:hAnsi="Arial" w:cs="Arial"/>
          <w:sz w:val="24"/>
          <w:szCs w:val="24"/>
          <w:lang w:val="en-US"/>
        </w:rPr>
        <w:t>esults obtained with our study may serve as a guide for studies that assess causality</w:t>
      </w:r>
      <w:r>
        <w:rPr>
          <w:rFonts w:ascii="Arial" w:hAnsi="Arial" w:cs="Arial"/>
          <w:sz w:val="24"/>
          <w:szCs w:val="24"/>
          <w:lang w:val="en-US"/>
        </w:rPr>
        <w:t>.</w:t>
      </w:r>
    </w:p>
    <w:sectPr w:rsidR="006F7ADB" w:rsidRPr="00BF48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DB"/>
    <w:rsid w:val="006F7ADB"/>
    <w:rsid w:val="009833F9"/>
    <w:rsid w:val="00B71EBA"/>
    <w:rsid w:val="00BF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92782"/>
  <w15:chartTrackingRefBased/>
  <w15:docId w15:val="{826966A5-BD78-4507-9375-C6353E7DA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ADB"/>
    <w:pPr>
      <w:spacing w:after="0" w:line="240" w:lineRule="auto"/>
    </w:pPr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Arango</dc:creator>
  <cp:keywords/>
  <dc:description/>
  <cp:lastModifiedBy>angelica maria</cp:lastModifiedBy>
  <cp:revision>2</cp:revision>
  <dcterms:created xsi:type="dcterms:W3CDTF">2022-08-30T16:03:00Z</dcterms:created>
  <dcterms:modified xsi:type="dcterms:W3CDTF">2022-08-30T16:03:00Z</dcterms:modified>
</cp:coreProperties>
</file>