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XSpec="center" w:tblpY="684"/>
        <w:tblW w:w="10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2382"/>
        <w:gridCol w:w="43"/>
        <w:gridCol w:w="5400"/>
      </w:tblGrid>
      <w:tr w:rsidR="00487600" w14:paraId="6B7DCE32" w14:textId="77777777" w:rsidTr="006B6EC1">
        <w:trPr>
          <w:trHeight w:val="1430"/>
        </w:trPr>
        <w:tc>
          <w:tcPr>
            <w:tcW w:w="10885" w:type="dxa"/>
            <w:gridSpan w:val="4"/>
            <w:tcBorders>
              <w:bottom w:val="single" w:sz="4" w:space="0" w:color="auto"/>
            </w:tcBorders>
            <w:vAlign w:val="center"/>
          </w:tcPr>
          <w:p w14:paraId="77F51318" w14:textId="3F38B8C8" w:rsidR="00487600" w:rsidRDefault="00487600" w:rsidP="006B6EC1">
            <w:pPr>
              <w:ind w:left="2160"/>
              <w:jc w:val="center"/>
            </w:pPr>
            <w:r>
              <w:rPr>
                <w:rFonts w:ascii="Times New Roman" w:hAnsi="Times New Roman" w:cs="Times New Roman"/>
                <w:noProof/>
                <w:sz w:val="24"/>
                <w:szCs w:val="24"/>
              </w:rPr>
              <w:drawing>
                <wp:anchor distT="36576" distB="36576" distL="36576" distR="36576" simplePos="0" relativeHeight="251659264" behindDoc="0" locked="0" layoutInCell="1" allowOverlap="1" wp14:anchorId="20D49845" wp14:editId="228EAE6A">
                  <wp:simplePos x="2567940" y="457200"/>
                  <wp:positionH relativeFrom="margin">
                    <wp:posOffset>2072640</wp:posOffset>
                  </wp:positionH>
                  <wp:positionV relativeFrom="margin">
                    <wp:posOffset>14605</wp:posOffset>
                  </wp:positionV>
                  <wp:extent cx="2712720" cy="868045"/>
                  <wp:effectExtent l="0" t="0" r="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2720" cy="8680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r>
      <w:tr w:rsidR="00487600" w14:paraId="12FE0D75" w14:textId="77777777" w:rsidTr="030D5113">
        <w:trPr>
          <w:trHeight w:val="346"/>
        </w:trPr>
        <w:tc>
          <w:tcPr>
            <w:tcW w:w="5485" w:type="dxa"/>
            <w:gridSpan w:val="3"/>
            <w:tcBorders>
              <w:top w:val="single" w:sz="4" w:space="0" w:color="auto"/>
              <w:left w:val="single" w:sz="4" w:space="0" w:color="auto"/>
              <w:bottom w:val="single" w:sz="4" w:space="0" w:color="auto"/>
              <w:right w:val="single" w:sz="24" w:space="0" w:color="FFFFFF" w:themeColor="background1"/>
            </w:tcBorders>
            <w:shd w:val="clear" w:color="auto" w:fill="097078"/>
          </w:tcPr>
          <w:p w14:paraId="3898976C" w14:textId="77777777" w:rsidR="00487600" w:rsidRPr="00676FA4" w:rsidRDefault="000D543B" w:rsidP="00676FA4">
            <w:pPr>
              <w:jc w:val="center"/>
              <w:rPr>
                <w:color w:val="FFFFFF" w:themeColor="background1"/>
                <w:sz w:val="26"/>
                <w:szCs w:val="26"/>
              </w:rPr>
            </w:pPr>
            <w:r w:rsidRPr="00676FA4">
              <w:rPr>
                <w:color w:val="FFFFFF" w:themeColor="background1"/>
                <w:sz w:val="26"/>
                <w:szCs w:val="26"/>
              </w:rPr>
              <w:t>What does UPLIFT address?</w:t>
            </w:r>
          </w:p>
        </w:tc>
        <w:tc>
          <w:tcPr>
            <w:tcW w:w="5400" w:type="dxa"/>
            <w:tcBorders>
              <w:top w:val="single" w:sz="4" w:space="0" w:color="auto"/>
              <w:left w:val="single" w:sz="24" w:space="0" w:color="FFFFFF" w:themeColor="background1"/>
              <w:bottom w:val="single" w:sz="4" w:space="0" w:color="auto"/>
              <w:right w:val="single" w:sz="4" w:space="0" w:color="auto"/>
            </w:tcBorders>
            <w:shd w:val="clear" w:color="auto" w:fill="097078"/>
          </w:tcPr>
          <w:p w14:paraId="3B24B5F0" w14:textId="77777777" w:rsidR="00487600" w:rsidRPr="00676FA4" w:rsidRDefault="000D543B" w:rsidP="00676FA4">
            <w:pPr>
              <w:jc w:val="center"/>
              <w:rPr>
                <w:color w:val="FFFFFF" w:themeColor="background1"/>
                <w:sz w:val="26"/>
                <w:szCs w:val="26"/>
              </w:rPr>
            </w:pPr>
            <w:r w:rsidRPr="00676FA4">
              <w:rPr>
                <w:color w:val="FFFFFF" w:themeColor="background1"/>
                <w:sz w:val="26"/>
                <w:szCs w:val="26"/>
              </w:rPr>
              <w:t>How will UPLIFT improve care?</w:t>
            </w:r>
          </w:p>
        </w:tc>
      </w:tr>
      <w:tr w:rsidR="00487600" w14:paraId="590A53FE" w14:textId="77777777" w:rsidTr="030D5113">
        <w:trPr>
          <w:trHeight w:val="525"/>
        </w:trPr>
        <w:tc>
          <w:tcPr>
            <w:tcW w:w="5485" w:type="dxa"/>
            <w:gridSpan w:val="3"/>
            <w:tcBorders>
              <w:top w:val="single" w:sz="4" w:space="0" w:color="auto"/>
              <w:left w:val="single" w:sz="4" w:space="0" w:color="auto"/>
              <w:bottom w:val="single" w:sz="4" w:space="0" w:color="auto"/>
              <w:right w:val="single" w:sz="4" w:space="0" w:color="auto"/>
            </w:tcBorders>
          </w:tcPr>
          <w:p w14:paraId="1A7721C6" w14:textId="77777777" w:rsidR="000D543B" w:rsidRPr="00D6566F" w:rsidRDefault="000D543B" w:rsidP="00A87C07">
            <w:pPr>
              <w:pStyle w:val="ListParagraph"/>
              <w:widowControl w:val="0"/>
              <w:numPr>
                <w:ilvl w:val="0"/>
                <w:numId w:val="1"/>
              </w:numPr>
              <w:spacing w:line="264" w:lineRule="auto"/>
              <w:rPr>
                <w:rFonts w:eastAsia="Times New Roman" w:cstheme="minorHAnsi"/>
                <w:color w:val="000000"/>
                <w:kern w:val="28"/>
                <w14:cntxtAlts/>
              </w:rPr>
            </w:pPr>
            <w:r w:rsidRPr="00D6566F">
              <w:rPr>
                <w:rFonts w:eastAsia="Times New Roman" w:cstheme="minorHAnsi"/>
                <w:color w:val="000000"/>
                <w:kern w:val="28"/>
                <w14:cntxtAlts/>
              </w:rPr>
              <w:t>Research has shown that people with dementia could benefit from palliative care</w:t>
            </w:r>
          </w:p>
          <w:p w14:paraId="303DF268" w14:textId="77777777" w:rsidR="000D543B" w:rsidRPr="00D6566F" w:rsidRDefault="000D543B" w:rsidP="00A87C07">
            <w:pPr>
              <w:pStyle w:val="ListParagraph"/>
              <w:widowControl w:val="0"/>
              <w:numPr>
                <w:ilvl w:val="0"/>
                <w:numId w:val="1"/>
              </w:numPr>
              <w:spacing w:line="264" w:lineRule="auto"/>
              <w:rPr>
                <w:rFonts w:eastAsia="Times New Roman" w:cstheme="minorHAnsi"/>
                <w:color w:val="000000"/>
                <w:kern w:val="28"/>
                <w14:cntxtAlts/>
              </w:rPr>
            </w:pPr>
            <w:r w:rsidRPr="00D6566F">
              <w:rPr>
                <w:rFonts w:eastAsia="Times New Roman" w:cstheme="minorHAnsi"/>
                <w:color w:val="000000"/>
                <w:kern w:val="28"/>
                <w14:cntxtAlts/>
              </w:rPr>
              <w:t>Palliative care improves symptom management, reduces burdensome treatment, reduces hospital transitions, and improves family satisfaction</w:t>
            </w:r>
          </w:p>
          <w:p w14:paraId="18B26D84" w14:textId="77777777" w:rsidR="00487600" w:rsidRPr="00D6566F" w:rsidRDefault="000D543B" w:rsidP="00A87C07">
            <w:pPr>
              <w:pStyle w:val="ListParagraph"/>
              <w:widowControl w:val="0"/>
              <w:numPr>
                <w:ilvl w:val="0"/>
                <w:numId w:val="1"/>
              </w:numPr>
              <w:spacing w:line="264" w:lineRule="auto"/>
              <w:rPr>
                <w:rFonts w:eastAsia="Times New Roman" w:cstheme="minorHAnsi"/>
                <w:color w:val="000000"/>
                <w:kern w:val="28"/>
                <w14:cntxtAlts/>
              </w:rPr>
            </w:pPr>
            <w:r w:rsidRPr="00D6566F">
              <w:rPr>
                <w:rFonts w:eastAsia="Times New Roman" w:cstheme="minorHAnsi"/>
                <w:color w:val="000000"/>
                <w:kern w:val="28"/>
                <w14:cntxtAlts/>
              </w:rPr>
              <w:t>About 70% of people with advanced dementia will live their final days in a nursing facility</w:t>
            </w:r>
          </w:p>
        </w:tc>
        <w:tc>
          <w:tcPr>
            <w:tcW w:w="5400" w:type="dxa"/>
            <w:tcBorders>
              <w:top w:val="single" w:sz="4" w:space="0" w:color="auto"/>
              <w:left w:val="single" w:sz="4" w:space="0" w:color="auto"/>
              <w:bottom w:val="single" w:sz="4" w:space="0" w:color="auto"/>
              <w:right w:val="single" w:sz="4" w:space="0" w:color="auto"/>
            </w:tcBorders>
          </w:tcPr>
          <w:p w14:paraId="63256221" w14:textId="77777777" w:rsidR="000D543B" w:rsidRPr="00D6566F" w:rsidRDefault="000D543B" w:rsidP="00A87C07">
            <w:pPr>
              <w:pStyle w:val="ListParagraph"/>
              <w:widowControl w:val="0"/>
              <w:numPr>
                <w:ilvl w:val="0"/>
                <w:numId w:val="1"/>
              </w:numPr>
              <w:spacing w:line="264" w:lineRule="auto"/>
              <w:rPr>
                <w:rFonts w:eastAsia="Times New Roman" w:cstheme="minorHAnsi"/>
                <w:color w:val="000000"/>
                <w:kern w:val="28"/>
                <w14:cntxtAlts/>
              </w:rPr>
            </w:pPr>
            <w:r w:rsidRPr="00D6566F">
              <w:rPr>
                <w:rFonts w:eastAsia="Times New Roman" w:cstheme="minorHAnsi"/>
                <w:color w:val="000000"/>
                <w:kern w:val="28"/>
                <w14:cntxtAlts/>
              </w:rPr>
              <w:t>UPLIFT is an evidence-informed model of care</w:t>
            </w:r>
          </w:p>
          <w:p w14:paraId="160CF369" w14:textId="77777777" w:rsidR="000D543B" w:rsidRPr="00D6566F" w:rsidRDefault="000D543B" w:rsidP="00A87C07">
            <w:pPr>
              <w:pStyle w:val="ListParagraph"/>
              <w:widowControl w:val="0"/>
              <w:numPr>
                <w:ilvl w:val="0"/>
                <w:numId w:val="1"/>
              </w:numPr>
              <w:spacing w:line="264" w:lineRule="auto"/>
              <w:rPr>
                <w:rFonts w:eastAsia="Times New Roman" w:cstheme="minorHAnsi"/>
                <w:color w:val="000000"/>
                <w:kern w:val="28"/>
                <w14:cntxtAlts/>
              </w:rPr>
            </w:pPr>
            <w:r w:rsidRPr="00D6566F">
              <w:rPr>
                <w:rFonts w:eastAsia="Times New Roman" w:cstheme="minorHAnsi"/>
                <w:color w:val="000000"/>
                <w:kern w:val="28"/>
                <w14:cntxtAlts/>
              </w:rPr>
              <w:t>It improves palliative care by:</w:t>
            </w:r>
          </w:p>
          <w:p w14:paraId="576B06F9" w14:textId="77777777" w:rsidR="000D543B" w:rsidRPr="00D6566F" w:rsidRDefault="000D543B" w:rsidP="00A87C07">
            <w:pPr>
              <w:widowControl w:val="0"/>
              <w:spacing w:line="264" w:lineRule="auto"/>
              <w:ind w:left="288"/>
              <w:rPr>
                <w:rFonts w:eastAsia="Times New Roman" w:cstheme="minorHAnsi"/>
                <w:color w:val="000000"/>
                <w:kern w:val="28"/>
                <w14:cntxtAlts/>
              </w:rPr>
            </w:pPr>
            <w:r w:rsidRPr="00D6566F">
              <w:rPr>
                <w:rFonts w:eastAsia="Times New Roman" w:cstheme="minorHAnsi"/>
                <w:b/>
                <w:bCs/>
                <w:color w:val="000000"/>
                <w:kern w:val="28"/>
                <w14:cntxtAlts/>
              </w:rPr>
              <w:t>Training</w:t>
            </w:r>
            <w:r w:rsidRPr="00D6566F">
              <w:rPr>
                <w:rFonts w:eastAsia="Times New Roman" w:cstheme="minorHAnsi"/>
                <w:color w:val="000000"/>
                <w:kern w:val="28"/>
                <w14:cntxtAlts/>
              </w:rPr>
              <w:t xml:space="preserve"> in-house UPLIFT palliative champions</w:t>
            </w:r>
          </w:p>
          <w:p w14:paraId="3F5F0BC5" w14:textId="77777777" w:rsidR="000D543B" w:rsidRPr="00D6566F" w:rsidRDefault="000D543B" w:rsidP="00A87C07">
            <w:pPr>
              <w:widowControl w:val="0"/>
              <w:spacing w:line="264" w:lineRule="auto"/>
              <w:ind w:left="288"/>
              <w:rPr>
                <w:rFonts w:eastAsia="Times New Roman" w:cstheme="minorHAnsi"/>
                <w:color w:val="000000"/>
                <w:kern w:val="28"/>
                <w14:cntxtAlts/>
              </w:rPr>
            </w:pPr>
            <w:r w:rsidRPr="00D6566F">
              <w:rPr>
                <w:rFonts w:eastAsia="Times New Roman" w:cstheme="minorHAnsi"/>
                <w:b/>
                <w:bCs/>
                <w:color w:val="000000"/>
                <w:kern w:val="28"/>
                <w14:cntxtAlts/>
              </w:rPr>
              <w:t>Educating</w:t>
            </w:r>
            <w:r w:rsidRPr="00D6566F">
              <w:rPr>
                <w:rFonts w:eastAsia="Times New Roman" w:cstheme="minorHAnsi"/>
                <w:color w:val="000000"/>
                <w:kern w:val="28"/>
                <w14:cntxtAlts/>
              </w:rPr>
              <w:t xml:space="preserve"> all staff on basic palliative care</w:t>
            </w:r>
          </w:p>
          <w:p w14:paraId="3818CD84" w14:textId="77777777" w:rsidR="000D543B" w:rsidRPr="00D6566F" w:rsidRDefault="000D543B" w:rsidP="00A87C07">
            <w:pPr>
              <w:widowControl w:val="0"/>
              <w:spacing w:line="264" w:lineRule="auto"/>
              <w:ind w:left="288"/>
              <w:rPr>
                <w:rFonts w:eastAsia="Times New Roman" w:cstheme="minorHAnsi"/>
                <w:color w:val="000000"/>
                <w:kern w:val="28"/>
                <w14:cntxtAlts/>
              </w:rPr>
            </w:pPr>
            <w:r w:rsidRPr="00D6566F">
              <w:rPr>
                <w:rFonts w:eastAsia="Times New Roman" w:cstheme="minorHAnsi"/>
                <w:b/>
                <w:bCs/>
                <w:color w:val="000000"/>
                <w:kern w:val="28"/>
                <w14:cntxtAlts/>
              </w:rPr>
              <w:t>Facilitating access</w:t>
            </w:r>
            <w:r w:rsidRPr="00D6566F">
              <w:rPr>
                <w:rFonts w:eastAsia="Times New Roman" w:cstheme="minorHAnsi"/>
                <w:color w:val="000000"/>
                <w:kern w:val="28"/>
                <w14:cntxtAlts/>
              </w:rPr>
              <w:t xml:space="preserve"> to external palliative care experts</w:t>
            </w:r>
          </w:p>
          <w:p w14:paraId="7521230A" w14:textId="77777777" w:rsidR="00487600" w:rsidRPr="00D6566F" w:rsidRDefault="000D543B" w:rsidP="00A87C07">
            <w:pPr>
              <w:widowControl w:val="0"/>
              <w:spacing w:line="264" w:lineRule="auto"/>
              <w:ind w:left="288"/>
              <w:rPr>
                <w:rFonts w:eastAsia="Times New Roman" w:cstheme="minorHAnsi"/>
                <w:b/>
                <w:bCs/>
                <w:color w:val="000000"/>
                <w:kern w:val="28"/>
                <w14:cntxtAlts/>
              </w:rPr>
            </w:pPr>
            <w:r w:rsidRPr="00D6566F">
              <w:rPr>
                <w:rFonts w:eastAsia="Times New Roman" w:cstheme="minorHAnsi"/>
                <w:b/>
                <w:bCs/>
                <w:color w:val="000000"/>
                <w:kern w:val="28"/>
                <w14:cntxtAlts/>
              </w:rPr>
              <w:t>Integrating</w:t>
            </w:r>
            <w:r w:rsidRPr="00D6566F">
              <w:rPr>
                <w:rFonts w:eastAsia="Times New Roman" w:cstheme="minorHAnsi"/>
                <w:color w:val="000000"/>
                <w:kern w:val="28"/>
                <w14:cntxtAlts/>
              </w:rPr>
              <w:t xml:space="preserve"> primary and specialty palliative care to provide </w:t>
            </w:r>
            <w:r w:rsidRPr="00D6566F">
              <w:rPr>
                <w:rFonts w:eastAsia="Times New Roman" w:cstheme="minorHAnsi"/>
                <w:b/>
                <w:bCs/>
                <w:color w:val="000000"/>
                <w:kern w:val="28"/>
                <w14:cntxtAlts/>
              </w:rPr>
              <w:t>compassionate care</w:t>
            </w:r>
          </w:p>
        </w:tc>
      </w:tr>
      <w:tr w:rsidR="000D543B" w14:paraId="45D71570" w14:textId="77777777" w:rsidTr="030D5113">
        <w:trPr>
          <w:trHeight w:val="349"/>
        </w:trPr>
        <w:tc>
          <w:tcPr>
            <w:tcW w:w="5485" w:type="dxa"/>
            <w:gridSpan w:val="3"/>
            <w:tcBorders>
              <w:top w:val="single" w:sz="4" w:space="0" w:color="auto"/>
              <w:left w:val="single" w:sz="4" w:space="0" w:color="auto"/>
              <w:bottom w:val="single" w:sz="4" w:space="0" w:color="auto"/>
              <w:right w:val="single" w:sz="4" w:space="0" w:color="auto"/>
            </w:tcBorders>
            <w:shd w:val="clear" w:color="auto" w:fill="097078"/>
          </w:tcPr>
          <w:p w14:paraId="11DBA79B" w14:textId="77777777" w:rsidR="00487600" w:rsidRPr="00676FA4" w:rsidRDefault="00481E4E" w:rsidP="00676FA4">
            <w:pPr>
              <w:jc w:val="center"/>
              <w:rPr>
                <w:color w:val="FFFFFF" w:themeColor="background1"/>
                <w:sz w:val="26"/>
                <w:szCs w:val="26"/>
              </w:rPr>
            </w:pPr>
            <w:r w:rsidRPr="00676FA4">
              <w:rPr>
                <w:color w:val="FFFFFF" w:themeColor="background1"/>
                <w:sz w:val="26"/>
                <w:szCs w:val="26"/>
              </w:rPr>
              <w:t>How does UPLIFT work?</w:t>
            </w:r>
          </w:p>
        </w:tc>
        <w:tc>
          <w:tcPr>
            <w:tcW w:w="5400" w:type="dxa"/>
            <w:tcBorders>
              <w:top w:val="single" w:sz="4" w:space="0" w:color="auto"/>
              <w:left w:val="single" w:sz="4" w:space="0" w:color="auto"/>
              <w:bottom w:val="single" w:sz="4" w:space="0" w:color="auto"/>
              <w:right w:val="single" w:sz="4" w:space="0" w:color="auto"/>
            </w:tcBorders>
            <w:shd w:val="clear" w:color="auto" w:fill="097078"/>
          </w:tcPr>
          <w:p w14:paraId="620771AA" w14:textId="77777777" w:rsidR="00487600" w:rsidRPr="00676FA4" w:rsidRDefault="00676FA4" w:rsidP="00676FA4">
            <w:pPr>
              <w:jc w:val="center"/>
              <w:rPr>
                <w:color w:val="FFFFFF" w:themeColor="background1"/>
                <w:sz w:val="24"/>
                <w:szCs w:val="24"/>
              </w:rPr>
            </w:pPr>
            <w:r w:rsidRPr="00676FA4">
              <w:rPr>
                <w:color w:val="FFFFFF" w:themeColor="background1"/>
                <w:sz w:val="24"/>
                <w:szCs w:val="24"/>
              </w:rPr>
              <w:t>What do we expect from partner nursing homes?</w:t>
            </w:r>
          </w:p>
        </w:tc>
      </w:tr>
      <w:tr w:rsidR="000D543B" w14:paraId="0F0B5193" w14:textId="77777777" w:rsidTr="030D5113">
        <w:trPr>
          <w:trHeight w:val="4411"/>
        </w:trPr>
        <w:tc>
          <w:tcPr>
            <w:tcW w:w="5485" w:type="dxa"/>
            <w:gridSpan w:val="3"/>
            <w:tcBorders>
              <w:top w:val="single" w:sz="4" w:space="0" w:color="auto"/>
              <w:left w:val="single" w:sz="4" w:space="0" w:color="auto"/>
              <w:bottom w:val="single" w:sz="4" w:space="0" w:color="auto"/>
              <w:right w:val="single" w:sz="4" w:space="0" w:color="auto"/>
            </w:tcBorders>
          </w:tcPr>
          <w:p w14:paraId="06ED062A" w14:textId="77777777" w:rsidR="00481E4E" w:rsidRPr="00D6566F" w:rsidRDefault="00481E4E" w:rsidP="00A87C07">
            <w:pPr>
              <w:widowControl w:val="0"/>
              <w:spacing w:line="264" w:lineRule="auto"/>
              <w:rPr>
                <w:rFonts w:eastAsia="Times New Roman" w:cstheme="minorHAnsi"/>
                <w:color w:val="000000"/>
                <w:kern w:val="28"/>
                <w14:cntxtAlts/>
              </w:rPr>
            </w:pPr>
            <w:r w:rsidRPr="00D6566F">
              <w:rPr>
                <w:rFonts w:eastAsia="Times New Roman" w:cstheme="minorHAnsi"/>
                <w:b/>
                <w:color w:val="000000"/>
                <w:kern w:val="28"/>
                <w14:cntxtAlts/>
              </w:rPr>
              <w:t>In-house palliative champions</w:t>
            </w:r>
            <w:r w:rsidRPr="00D6566F">
              <w:rPr>
                <w:rFonts w:eastAsia="Times New Roman" w:cstheme="minorHAnsi"/>
                <w:color w:val="000000"/>
                <w:kern w:val="28"/>
                <w14:cntxtAlts/>
              </w:rPr>
              <w:t xml:space="preserve"> — At least 2 clinical staff members will receive ~8 hours of structured training on: </w:t>
            </w:r>
          </w:p>
          <w:p w14:paraId="215961C1" w14:textId="77777777" w:rsidR="00481E4E" w:rsidRPr="00D6566F" w:rsidRDefault="00481E4E" w:rsidP="00A87C07">
            <w:pPr>
              <w:pStyle w:val="ListParagraph"/>
              <w:widowControl w:val="0"/>
              <w:numPr>
                <w:ilvl w:val="0"/>
                <w:numId w:val="1"/>
              </w:numPr>
              <w:spacing w:line="264" w:lineRule="auto"/>
              <w:rPr>
                <w:rFonts w:eastAsia="Times New Roman" w:cstheme="minorHAnsi"/>
                <w:color w:val="000000"/>
                <w:kern w:val="28"/>
                <w14:cntxtAlts/>
              </w:rPr>
            </w:pPr>
            <w:r w:rsidRPr="00D6566F">
              <w:rPr>
                <w:rFonts w:eastAsia="Times New Roman" w:cstheme="minorHAnsi"/>
                <w:color w:val="000000"/>
                <w:kern w:val="28"/>
                <w14:cntxtAlts/>
              </w:rPr>
              <w:t>Palliative care, conducting palliative care assessments, facilitating advance care planning conversations, symptom management, training others in palliative care, dementia specific advanced care planning, and more</w:t>
            </w:r>
          </w:p>
          <w:p w14:paraId="5C3E7E5C" w14:textId="77777777" w:rsidR="00481E4E" w:rsidRPr="00D6566F" w:rsidRDefault="00481E4E" w:rsidP="00A87C07">
            <w:pPr>
              <w:widowControl w:val="0"/>
              <w:spacing w:line="264" w:lineRule="auto"/>
              <w:rPr>
                <w:rFonts w:eastAsia="Times New Roman" w:cstheme="minorHAnsi"/>
                <w:color w:val="000000"/>
                <w:kern w:val="28"/>
                <w14:cntxtAlts/>
              </w:rPr>
            </w:pPr>
            <w:r w:rsidRPr="00D6566F">
              <w:rPr>
                <w:rFonts w:eastAsia="Times New Roman" w:cstheme="minorHAnsi"/>
                <w:b/>
                <w:color w:val="000000"/>
                <w:kern w:val="28"/>
                <w14:cntxtAlts/>
              </w:rPr>
              <w:t>External palliative care consultants</w:t>
            </w:r>
            <w:r w:rsidRPr="00D6566F">
              <w:rPr>
                <w:rFonts w:eastAsia="Times New Roman" w:cstheme="minorHAnsi"/>
                <w:color w:val="000000"/>
                <w:kern w:val="28"/>
                <w14:cntxtAlts/>
              </w:rPr>
              <w:t xml:space="preserve"> —</w:t>
            </w:r>
          </w:p>
          <w:p w14:paraId="7B0C29C1" w14:textId="31E989BE" w:rsidR="00481E4E" w:rsidRPr="00D6566F" w:rsidRDefault="00216282" w:rsidP="73E165D5">
            <w:pPr>
              <w:pStyle w:val="ListParagraph"/>
              <w:widowControl w:val="0"/>
              <w:numPr>
                <w:ilvl w:val="0"/>
                <w:numId w:val="3"/>
              </w:numPr>
              <w:spacing w:line="264" w:lineRule="auto"/>
              <w:rPr>
                <w:rFonts w:eastAsia="Times New Roman"/>
                <w:color w:val="000000"/>
                <w:kern w:val="28"/>
                <w14:cntxtAlts/>
              </w:rPr>
            </w:pPr>
            <w:r w:rsidRPr="009246D6">
              <w:rPr>
                <w:rFonts w:eastAsia="Times New Roman"/>
                <w:color w:val="000000"/>
                <w:kern w:val="28"/>
                <w14:cntxtAlts/>
              </w:rPr>
              <w:t>[Palliative Care Partner]</w:t>
            </w:r>
            <w:r w:rsidR="000A0737">
              <w:rPr>
                <w:rFonts w:eastAsia="Times New Roman"/>
                <w:color w:val="000000"/>
                <w:kern w:val="28"/>
                <w14:cntxtAlts/>
              </w:rPr>
              <w:t>-</w:t>
            </w:r>
            <w:r w:rsidR="00481E4E" w:rsidRPr="00D6566F">
              <w:rPr>
                <w:rFonts w:eastAsia="Times New Roman"/>
                <w:color w:val="000000"/>
                <w:kern w:val="28"/>
                <w14:cntxtAlts/>
              </w:rPr>
              <w:t>based palliative care consult team</w:t>
            </w:r>
          </w:p>
          <w:p w14:paraId="2B2016CB" w14:textId="77777777" w:rsidR="00481E4E" w:rsidRPr="00D6566F" w:rsidRDefault="00481E4E" w:rsidP="00A87C07">
            <w:pPr>
              <w:pStyle w:val="ListParagraph"/>
              <w:widowControl w:val="0"/>
              <w:numPr>
                <w:ilvl w:val="0"/>
                <w:numId w:val="1"/>
              </w:numPr>
              <w:spacing w:line="264" w:lineRule="auto"/>
              <w:rPr>
                <w:rFonts w:eastAsia="Times New Roman" w:cstheme="minorHAnsi"/>
                <w:color w:val="000000"/>
                <w:kern w:val="28"/>
                <w14:cntxtAlts/>
              </w:rPr>
            </w:pPr>
            <w:r w:rsidRPr="00D6566F">
              <w:rPr>
                <w:rFonts w:eastAsia="Times New Roman" w:cstheme="minorHAnsi"/>
                <w:color w:val="000000"/>
                <w:kern w:val="28"/>
                <w14:cntxtAlts/>
              </w:rPr>
              <w:t>Will work with residents and their families to establish or clarify goals of care and provide medical symptom management</w:t>
            </w:r>
          </w:p>
          <w:p w14:paraId="3C491589" w14:textId="77777777" w:rsidR="00487600" w:rsidRPr="00D6566F" w:rsidRDefault="00481E4E" w:rsidP="00A87C07">
            <w:pPr>
              <w:pStyle w:val="ListParagraph"/>
              <w:widowControl w:val="0"/>
              <w:numPr>
                <w:ilvl w:val="0"/>
                <w:numId w:val="1"/>
              </w:numPr>
              <w:spacing w:line="264" w:lineRule="auto"/>
              <w:rPr>
                <w:rFonts w:eastAsia="Times New Roman" w:cstheme="minorHAnsi"/>
                <w:color w:val="000000"/>
                <w:kern w:val="28"/>
                <w14:cntxtAlts/>
              </w:rPr>
            </w:pPr>
            <w:r w:rsidRPr="00D6566F">
              <w:rPr>
                <w:rFonts w:eastAsia="Times New Roman" w:cstheme="minorHAnsi"/>
                <w:color w:val="000000"/>
                <w:kern w:val="28"/>
                <w14:cntxtAlts/>
              </w:rPr>
              <w:t>Providing an expected minimum of four consults, per facility, per week </w:t>
            </w:r>
          </w:p>
        </w:tc>
        <w:tc>
          <w:tcPr>
            <w:tcW w:w="5400" w:type="dxa"/>
            <w:tcBorders>
              <w:top w:val="single" w:sz="4" w:space="0" w:color="auto"/>
              <w:left w:val="single" w:sz="4" w:space="0" w:color="auto"/>
              <w:bottom w:val="single" w:sz="4" w:space="0" w:color="auto"/>
              <w:right w:val="single" w:sz="4" w:space="0" w:color="auto"/>
            </w:tcBorders>
          </w:tcPr>
          <w:p w14:paraId="4F1BE375" w14:textId="77777777" w:rsidR="00514247" w:rsidRDefault="00514247" w:rsidP="00514247">
            <w:pPr>
              <w:widowControl w:val="0"/>
              <w:spacing w:line="264" w:lineRule="auto"/>
              <w:rPr>
                <w:rFonts w:eastAsia="Times New Roman" w:cstheme="minorHAnsi"/>
                <w:color w:val="000000"/>
                <w:kern w:val="28"/>
                <w14:cntxtAlts/>
              </w:rPr>
            </w:pPr>
          </w:p>
          <w:p w14:paraId="2950F1A4" w14:textId="3B7750BC" w:rsidR="00676FA4" w:rsidRPr="00AB5D6E" w:rsidRDefault="00C46959" w:rsidP="00AB5D6E">
            <w:pPr>
              <w:widowControl w:val="0"/>
              <w:spacing w:line="264" w:lineRule="auto"/>
              <w:rPr>
                <w:rFonts w:eastAsia="Times New Roman" w:cstheme="minorHAnsi"/>
                <w:color w:val="000000"/>
                <w:kern w:val="28"/>
                <w14:cntxtAlts/>
              </w:rPr>
            </w:pPr>
            <w:r w:rsidRPr="00AB5D6E">
              <w:rPr>
                <w:rFonts w:eastAsia="Times New Roman" w:cstheme="minorHAnsi"/>
                <w:color w:val="000000"/>
                <w:kern w:val="28"/>
                <w14:cntxtAlts/>
              </w:rPr>
              <w:t xml:space="preserve">We will ask </w:t>
            </w:r>
            <w:r w:rsidR="00D30DEA" w:rsidRPr="00AB5D6E">
              <w:rPr>
                <w:rFonts w:eastAsia="Times New Roman" w:cstheme="minorHAnsi"/>
                <w:color w:val="000000"/>
                <w:kern w:val="28"/>
                <w14:cntxtAlts/>
              </w:rPr>
              <w:t>staff who care for residents with dementia if</w:t>
            </w:r>
            <w:r w:rsidRPr="00AB5D6E">
              <w:rPr>
                <w:rFonts w:eastAsia="Times New Roman" w:cstheme="minorHAnsi"/>
                <w:color w:val="000000"/>
                <w:kern w:val="28"/>
                <w14:cntxtAlts/>
              </w:rPr>
              <w:t xml:space="preserve"> </w:t>
            </w:r>
            <w:r w:rsidR="00D30DEA" w:rsidRPr="00AB5D6E">
              <w:rPr>
                <w:rFonts w:eastAsia="Times New Roman" w:cstheme="minorHAnsi"/>
                <w:color w:val="000000"/>
                <w:kern w:val="28"/>
                <w14:cntxtAlts/>
              </w:rPr>
              <w:t xml:space="preserve">they </w:t>
            </w:r>
            <w:r w:rsidRPr="00AB5D6E">
              <w:rPr>
                <w:rFonts w:eastAsia="Times New Roman" w:cstheme="minorHAnsi"/>
                <w:color w:val="000000"/>
                <w:kern w:val="28"/>
                <w14:cntxtAlts/>
              </w:rPr>
              <w:t xml:space="preserve">are interested in participating in research. This may include completing a series of questionnaires about palliative care. If you are involved in providing care to residents, you may be asked to complete questionnaires about their perceptions of their care and quality of life. </w:t>
            </w:r>
            <w:r w:rsidR="00676FA4" w:rsidRPr="00AB5D6E">
              <w:rPr>
                <w:rFonts w:eastAsia="Times New Roman" w:cstheme="minorHAnsi"/>
                <w:color w:val="000000"/>
                <w:kern w:val="28"/>
                <w14:cntxtAlts/>
              </w:rPr>
              <w:t xml:space="preserve"> </w:t>
            </w:r>
            <w:r w:rsidR="00D30DEA" w:rsidRPr="00AB5D6E">
              <w:rPr>
                <w:rFonts w:eastAsia="Times New Roman" w:cstheme="minorHAnsi"/>
                <w:color w:val="000000"/>
                <w:kern w:val="28"/>
                <w14:cntxtAlts/>
              </w:rPr>
              <w:t>Family members of residents with dementia will also be asked to complete questionnaires.</w:t>
            </w:r>
          </w:p>
          <w:p w14:paraId="672A6659" w14:textId="77777777" w:rsidR="00487600" w:rsidRPr="00D6566F" w:rsidRDefault="00487600" w:rsidP="00676FA4">
            <w:pPr>
              <w:pStyle w:val="ListParagraph"/>
              <w:ind w:left="360"/>
              <w:rPr>
                <w:rFonts w:ascii="Arial" w:hAnsi="Arial" w:cs="Arial"/>
              </w:rPr>
            </w:pPr>
          </w:p>
        </w:tc>
      </w:tr>
      <w:tr w:rsidR="000D543B" w14:paraId="0A99C869" w14:textId="77777777" w:rsidTr="030D5113">
        <w:trPr>
          <w:trHeight w:val="346"/>
        </w:trPr>
        <w:tc>
          <w:tcPr>
            <w:tcW w:w="5485" w:type="dxa"/>
            <w:gridSpan w:val="3"/>
            <w:tcBorders>
              <w:top w:val="single" w:sz="4" w:space="0" w:color="auto"/>
              <w:left w:val="single" w:sz="4" w:space="0" w:color="auto"/>
              <w:bottom w:val="single" w:sz="4" w:space="0" w:color="auto"/>
              <w:right w:val="single" w:sz="4" w:space="0" w:color="auto"/>
            </w:tcBorders>
            <w:shd w:val="clear" w:color="auto" w:fill="097078"/>
          </w:tcPr>
          <w:p w14:paraId="2AAE8654" w14:textId="77777777" w:rsidR="00487600" w:rsidRPr="00676FA4" w:rsidRDefault="00676FA4" w:rsidP="00676FA4">
            <w:pPr>
              <w:jc w:val="center"/>
              <w:rPr>
                <w:color w:val="FFFFFF" w:themeColor="background1"/>
                <w:sz w:val="26"/>
                <w:szCs w:val="26"/>
              </w:rPr>
            </w:pPr>
            <w:r w:rsidRPr="00676FA4">
              <w:rPr>
                <w:color w:val="FFFFFF" w:themeColor="background1"/>
                <w:sz w:val="26"/>
                <w:szCs w:val="26"/>
              </w:rPr>
              <w:t>What are the benefits of participating?</w:t>
            </w:r>
          </w:p>
        </w:tc>
        <w:tc>
          <w:tcPr>
            <w:tcW w:w="5400" w:type="dxa"/>
            <w:tcBorders>
              <w:top w:val="single" w:sz="4" w:space="0" w:color="auto"/>
              <w:left w:val="single" w:sz="4" w:space="0" w:color="auto"/>
              <w:bottom w:val="single" w:sz="4" w:space="0" w:color="auto"/>
              <w:right w:val="single" w:sz="4" w:space="0" w:color="auto"/>
            </w:tcBorders>
            <w:shd w:val="clear" w:color="auto" w:fill="097078"/>
          </w:tcPr>
          <w:p w14:paraId="531BC498" w14:textId="77777777" w:rsidR="00487600" w:rsidRPr="00676FA4" w:rsidRDefault="00676FA4" w:rsidP="00676FA4">
            <w:pPr>
              <w:jc w:val="center"/>
              <w:rPr>
                <w:color w:val="FFFFFF" w:themeColor="background1"/>
                <w:sz w:val="26"/>
                <w:szCs w:val="26"/>
              </w:rPr>
            </w:pPr>
            <w:r w:rsidRPr="00676FA4">
              <w:rPr>
                <w:color w:val="FFFFFF" w:themeColor="background1"/>
                <w:sz w:val="26"/>
                <w:szCs w:val="26"/>
              </w:rPr>
              <w:t>How are we addressing COVID-19 concerns?</w:t>
            </w:r>
          </w:p>
        </w:tc>
      </w:tr>
      <w:tr w:rsidR="000D543B" w14:paraId="45246CDB" w14:textId="77777777" w:rsidTr="030D5113">
        <w:trPr>
          <w:trHeight w:val="2326"/>
        </w:trPr>
        <w:tc>
          <w:tcPr>
            <w:tcW w:w="5485" w:type="dxa"/>
            <w:gridSpan w:val="3"/>
            <w:tcBorders>
              <w:top w:val="single" w:sz="4" w:space="0" w:color="auto"/>
              <w:left w:val="single" w:sz="4" w:space="0" w:color="auto"/>
              <w:bottom w:val="single" w:sz="4" w:space="0" w:color="auto"/>
              <w:right w:val="single" w:sz="4" w:space="0" w:color="auto"/>
            </w:tcBorders>
          </w:tcPr>
          <w:p w14:paraId="118F3312" w14:textId="77777777" w:rsidR="00676FA4" w:rsidRPr="00D6566F" w:rsidRDefault="007B18D6" w:rsidP="00A87C07">
            <w:pPr>
              <w:numPr>
                <w:ilvl w:val="0"/>
                <w:numId w:val="1"/>
              </w:numPr>
              <w:spacing w:after="160" w:line="264" w:lineRule="auto"/>
              <w:contextualSpacing/>
              <w:rPr>
                <w:rFonts w:cstheme="minorHAnsi"/>
              </w:rPr>
            </w:pPr>
            <w:r w:rsidRPr="00D6566F">
              <w:rPr>
                <w:rFonts w:cstheme="minorHAnsi"/>
              </w:rPr>
              <w:t>Nursing facility</w:t>
            </w:r>
            <w:r w:rsidR="00676FA4" w:rsidRPr="00D6566F">
              <w:rPr>
                <w:rFonts w:cstheme="minorHAnsi"/>
              </w:rPr>
              <w:t xml:space="preserve"> residents with ADRD receive</w:t>
            </w:r>
            <w:r w:rsidR="00FB570E" w:rsidRPr="00D6566F">
              <w:rPr>
                <w:rFonts w:cstheme="minorHAnsi"/>
              </w:rPr>
              <w:t xml:space="preserve"> </w:t>
            </w:r>
            <w:r w:rsidR="00676FA4" w:rsidRPr="00D6566F">
              <w:rPr>
                <w:rFonts w:cstheme="minorHAnsi"/>
              </w:rPr>
              <w:t>additional services focused on comfort, symptom management, and establishing and honoring care preferences</w:t>
            </w:r>
          </w:p>
          <w:p w14:paraId="4ACA7A9D" w14:textId="77777777" w:rsidR="00676FA4" w:rsidRPr="00D6566F" w:rsidRDefault="00676FA4" w:rsidP="00A87C07">
            <w:pPr>
              <w:numPr>
                <w:ilvl w:val="0"/>
                <w:numId w:val="1"/>
              </w:numPr>
              <w:spacing w:after="160" w:line="264" w:lineRule="auto"/>
              <w:contextualSpacing/>
              <w:rPr>
                <w:rFonts w:cstheme="minorHAnsi"/>
              </w:rPr>
            </w:pPr>
            <w:r w:rsidRPr="00D6566F">
              <w:rPr>
                <w:rFonts w:cstheme="minorHAnsi"/>
              </w:rPr>
              <w:t xml:space="preserve">Training and education on </w:t>
            </w:r>
            <w:r w:rsidR="00FB570E" w:rsidRPr="00D6566F">
              <w:rPr>
                <w:rFonts w:cstheme="minorHAnsi"/>
              </w:rPr>
              <w:t>palliative care</w:t>
            </w:r>
            <w:r w:rsidRPr="00D6566F">
              <w:rPr>
                <w:rFonts w:cstheme="minorHAnsi"/>
              </w:rPr>
              <w:t xml:space="preserve"> – eligible for CEU credits</w:t>
            </w:r>
          </w:p>
          <w:p w14:paraId="5C686EE0" w14:textId="4B8BB9AE" w:rsidR="00487600" w:rsidRPr="001D45FF" w:rsidRDefault="00676FA4" w:rsidP="3A4D0D08">
            <w:pPr>
              <w:numPr>
                <w:ilvl w:val="0"/>
                <w:numId w:val="1"/>
              </w:numPr>
              <w:spacing w:after="160" w:line="264" w:lineRule="auto"/>
              <w:contextualSpacing/>
              <w:rPr>
                <w:rFonts w:eastAsiaTheme="minorEastAsia"/>
              </w:rPr>
            </w:pPr>
            <w:r w:rsidRPr="001D45FF">
              <w:t xml:space="preserve">No additional costs </w:t>
            </w:r>
          </w:p>
          <w:p w14:paraId="14EE5EEF" w14:textId="40E9C315" w:rsidR="00487600" w:rsidRPr="00D6566F" w:rsidRDefault="00FB570E" w:rsidP="3A4D0D08">
            <w:pPr>
              <w:numPr>
                <w:ilvl w:val="0"/>
                <w:numId w:val="1"/>
              </w:numPr>
              <w:spacing w:after="160" w:line="264" w:lineRule="auto"/>
              <w:contextualSpacing/>
            </w:pPr>
            <w:r w:rsidRPr="00D6566F">
              <w:t>Engage in a true partnership and collaboration with experts compassionate about resident care</w:t>
            </w:r>
          </w:p>
        </w:tc>
        <w:tc>
          <w:tcPr>
            <w:tcW w:w="5400" w:type="dxa"/>
            <w:tcBorders>
              <w:top w:val="single" w:sz="4" w:space="0" w:color="auto"/>
              <w:left w:val="single" w:sz="4" w:space="0" w:color="auto"/>
              <w:bottom w:val="single" w:sz="4" w:space="0" w:color="auto"/>
              <w:right w:val="single" w:sz="4" w:space="0" w:color="auto"/>
            </w:tcBorders>
          </w:tcPr>
          <w:p w14:paraId="40385C44" w14:textId="77777777" w:rsidR="00676FA4" w:rsidRPr="00D6566F" w:rsidRDefault="00676FA4" w:rsidP="00A87C07">
            <w:pPr>
              <w:pStyle w:val="ListParagraph"/>
              <w:widowControl w:val="0"/>
              <w:numPr>
                <w:ilvl w:val="0"/>
                <w:numId w:val="1"/>
              </w:numPr>
              <w:spacing w:line="264" w:lineRule="auto"/>
              <w:rPr>
                <w:rFonts w:eastAsia="Times New Roman" w:cstheme="minorHAnsi"/>
                <w:color w:val="000000"/>
                <w:kern w:val="28"/>
                <w14:cntxtAlts/>
              </w:rPr>
            </w:pPr>
            <w:r w:rsidRPr="00D6566F">
              <w:rPr>
                <w:rFonts w:eastAsia="Times New Roman" w:cstheme="minorHAnsi"/>
                <w:color w:val="000000"/>
                <w:kern w:val="28"/>
                <w14:cntxtAlts/>
              </w:rPr>
              <w:t>We will initiate data collection and study procedures at a mutually agreed on time</w:t>
            </w:r>
          </w:p>
          <w:p w14:paraId="375FB6EC" w14:textId="6B44A330" w:rsidR="00676FA4" w:rsidRPr="00D6566F" w:rsidRDefault="00676FA4" w:rsidP="00A87C07">
            <w:pPr>
              <w:pStyle w:val="ListParagraph"/>
              <w:widowControl w:val="0"/>
              <w:numPr>
                <w:ilvl w:val="0"/>
                <w:numId w:val="1"/>
              </w:numPr>
              <w:spacing w:line="264" w:lineRule="auto"/>
              <w:rPr>
                <w:rFonts w:eastAsia="Times New Roman" w:cstheme="minorHAnsi"/>
                <w:color w:val="000000"/>
                <w:kern w:val="28"/>
                <w14:cntxtAlts/>
              </w:rPr>
            </w:pPr>
            <w:r w:rsidRPr="00D6566F">
              <w:rPr>
                <w:rFonts w:eastAsia="Times New Roman" w:cstheme="minorHAnsi"/>
                <w:color w:val="000000"/>
                <w:kern w:val="28"/>
                <w14:cntxtAlts/>
              </w:rPr>
              <w:t xml:space="preserve">Any </w:t>
            </w:r>
            <w:r w:rsidR="00F348E6" w:rsidRPr="00D6566F">
              <w:rPr>
                <w:rFonts w:eastAsia="Times New Roman" w:cstheme="minorHAnsi"/>
                <w:color w:val="000000"/>
                <w:kern w:val="28"/>
                <w14:cntxtAlts/>
              </w:rPr>
              <w:t>face-to-face</w:t>
            </w:r>
            <w:r w:rsidRPr="00D6566F">
              <w:rPr>
                <w:rFonts w:eastAsia="Times New Roman" w:cstheme="minorHAnsi"/>
                <w:color w:val="000000"/>
                <w:kern w:val="28"/>
                <w14:cntxtAlts/>
              </w:rPr>
              <w:t xml:space="preserve"> visits will involve facility-based protective measures and CDC best practices</w:t>
            </w:r>
          </w:p>
          <w:p w14:paraId="39B1127D" w14:textId="77777777" w:rsidR="00676FA4" w:rsidRPr="00D6566F" w:rsidRDefault="00676FA4" w:rsidP="00A87C07">
            <w:pPr>
              <w:pStyle w:val="ListParagraph"/>
              <w:widowControl w:val="0"/>
              <w:numPr>
                <w:ilvl w:val="0"/>
                <w:numId w:val="1"/>
              </w:numPr>
              <w:spacing w:line="264" w:lineRule="auto"/>
              <w:rPr>
                <w:rFonts w:eastAsia="Times New Roman" w:cstheme="minorHAnsi"/>
                <w:color w:val="000000"/>
                <w:kern w:val="28"/>
                <w14:cntxtAlts/>
              </w:rPr>
            </w:pPr>
            <w:r w:rsidRPr="00D6566F">
              <w:rPr>
                <w:rFonts w:eastAsia="Times New Roman" w:cstheme="minorHAnsi"/>
                <w:color w:val="000000"/>
                <w:kern w:val="28"/>
                <w14:cntxtAlts/>
              </w:rPr>
              <w:t>Most interactions, however, will be conducted via phone or video conferencing</w:t>
            </w:r>
          </w:p>
          <w:p w14:paraId="0A37501D" w14:textId="668C8D12" w:rsidR="00487600" w:rsidRPr="00D6566F" w:rsidRDefault="00676FA4" w:rsidP="00D6566F">
            <w:pPr>
              <w:pStyle w:val="ListParagraph"/>
              <w:numPr>
                <w:ilvl w:val="0"/>
                <w:numId w:val="1"/>
              </w:numPr>
              <w:spacing w:line="264" w:lineRule="auto"/>
              <w:rPr>
                <w:rFonts w:cstheme="minorHAnsi"/>
              </w:rPr>
            </w:pPr>
            <w:r w:rsidRPr="00D6566F">
              <w:rPr>
                <w:rFonts w:cstheme="minorHAnsi"/>
              </w:rPr>
              <w:t>Face to face interactions will be conducted by staff well-trained in nursing home COVID protocols</w:t>
            </w:r>
          </w:p>
        </w:tc>
      </w:tr>
      <w:tr w:rsidR="005321F9" w14:paraId="2331D5FE" w14:textId="77777777" w:rsidTr="030D5113">
        <w:trPr>
          <w:trHeight w:val="346"/>
        </w:trPr>
        <w:tc>
          <w:tcPr>
            <w:tcW w:w="5442" w:type="dxa"/>
            <w:gridSpan w:val="2"/>
            <w:tcBorders>
              <w:top w:val="single" w:sz="4" w:space="0" w:color="auto"/>
              <w:left w:val="single" w:sz="4" w:space="0" w:color="auto"/>
              <w:bottom w:val="single" w:sz="4" w:space="0" w:color="auto"/>
              <w:right w:val="single" w:sz="24" w:space="0" w:color="FFFFFF" w:themeColor="background1"/>
            </w:tcBorders>
            <w:shd w:val="clear" w:color="auto" w:fill="097078"/>
          </w:tcPr>
          <w:p w14:paraId="792F0820" w14:textId="77777777" w:rsidR="005321F9" w:rsidRPr="001C3E48" w:rsidRDefault="005321F9" w:rsidP="005321F9">
            <w:pPr>
              <w:jc w:val="center"/>
              <w:rPr>
                <w:rFonts w:eastAsia="Times New Roman" w:cstheme="minorHAnsi"/>
                <w:b/>
                <w:color w:val="FFFFFF" w:themeColor="background1"/>
                <w:kern w:val="28"/>
                <w:sz w:val="26"/>
                <w:szCs w:val="26"/>
                <w14:cntxtAlts/>
              </w:rPr>
            </w:pPr>
            <w:r w:rsidRPr="001C3E48">
              <w:rPr>
                <w:rFonts w:eastAsia="Times New Roman" w:cstheme="minorHAnsi"/>
                <w:b/>
                <w:color w:val="FFFFFF" w:themeColor="background1"/>
                <w:kern w:val="28"/>
                <w:sz w:val="26"/>
                <w:szCs w:val="26"/>
                <w14:cntxtAlts/>
              </w:rPr>
              <w:t>Our Study Team</w:t>
            </w:r>
          </w:p>
        </w:tc>
        <w:tc>
          <w:tcPr>
            <w:tcW w:w="5443" w:type="dxa"/>
            <w:gridSpan w:val="2"/>
            <w:tcBorders>
              <w:top w:val="single" w:sz="4" w:space="0" w:color="auto"/>
              <w:left w:val="single" w:sz="24" w:space="0" w:color="FFFFFF" w:themeColor="background1"/>
              <w:bottom w:val="single" w:sz="4" w:space="0" w:color="auto"/>
              <w:right w:val="single" w:sz="4" w:space="0" w:color="auto"/>
            </w:tcBorders>
            <w:shd w:val="clear" w:color="auto" w:fill="097078"/>
          </w:tcPr>
          <w:p w14:paraId="7208342C" w14:textId="77777777" w:rsidR="005321F9" w:rsidRPr="001C3E48" w:rsidRDefault="005321F9" w:rsidP="005321F9">
            <w:pPr>
              <w:jc w:val="center"/>
              <w:rPr>
                <w:rFonts w:eastAsia="Times New Roman" w:cstheme="minorHAnsi"/>
                <w:b/>
                <w:color w:val="FFFFFF" w:themeColor="background1"/>
                <w:kern w:val="28"/>
                <w:sz w:val="26"/>
                <w:szCs w:val="26"/>
                <w14:cntxtAlts/>
              </w:rPr>
            </w:pPr>
            <w:r w:rsidRPr="001C3E48">
              <w:rPr>
                <w:rFonts w:eastAsia="Times New Roman" w:cstheme="minorHAnsi"/>
                <w:b/>
                <w:color w:val="FFFFFF" w:themeColor="background1"/>
                <w:kern w:val="28"/>
                <w:sz w:val="26"/>
                <w:szCs w:val="26"/>
                <w14:cntxtAlts/>
              </w:rPr>
              <w:t>Who do I contact?</w:t>
            </w:r>
          </w:p>
        </w:tc>
      </w:tr>
      <w:tr w:rsidR="00740C5A" w:rsidRPr="00544633" w14:paraId="7AAA6AE3" w14:textId="77777777" w:rsidTr="001733EC">
        <w:trPr>
          <w:trHeight w:val="1655"/>
        </w:trPr>
        <w:tc>
          <w:tcPr>
            <w:tcW w:w="3060" w:type="dxa"/>
            <w:tcBorders>
              <w:top w:val="single" w:sz="4" w:space="0" w:color="auto"/>
              <w:left w:val="single" w:sz="4" w:space="0" w:color="auto"/>
              <w:bottom w:val="single" w:sz="4" w:space="0" w:color="auto"/>
              <w:right w:val="single" w:sz="24" w:space="0" w:color="FFFFFF" w:themeColor="background1"/>
            </w:tcBorders>
            <w:shd w:val="clear" w:color="auto" w:fill="auto"/>
          </w:tcPr>
          <w:p w14:paraId="5DAB6C7B" w14:textId="656662CD" w:rsidR="00740C5A" w:rsidRPr="00544633" w:rsidRDefault="00740C5A" w:rsidP="00740C5A">
            <w:pPr>
              <w:spacing w:line="264" w:lineRule="auto"/>
              <w:ind w:left="-15" w:right="-285"/>
            </w:pPr>
            <w:r w:rsidRPr="009246D6">
              <w:t>[Study team members]</w:t>
            </w:r>
          </w:p>
        </w:tc>
        <w:tc>
          <w:tcPr>
            <w:tcW w:w="2425" w:type="dxa"/>
            <w:gridSpan w:val="2"/>
            <w:tcBorders>
              <w:top w:val="single" w:sz="4" w:space="0" w:color="auto"/>
              <w:bottom w:val="single" w:sz="4" w:space="0" w:color="auto"/>
              <w:right w:val="single" w:sz="4" w:space="0" w:color="auto"/>
            </w:tcBorders>
            <w:shd w:val="clear" w:color="auto" w:fill="auto"/>
          </w:tcPr>
          <w:p w14:paraId="20F410EF" w14:textId="47C677FC" w:rsidR="00740C5A" w:rsidRPr="00544633" w:rsidRDefault="00740C5A" w:rsidP="00740C5A">
            <w:pPr>
              <w:spacing w:line="264" w:lineRule="auto"/>
              <w:contextualSpacing/>
              <w:rPr>
                <w:rFonts w:cstheme="minorHAnsi"/>
              </w:rPr>
            </w:pPr>
          </w:p>
        </w:tc>
        <w:tc>
          <w:tcPr>
            <w:tcW w:w="5400" w:type="dxa"/>
            <w:tcBorders>
              <w:top w:val="single" w:sz="4" w:space="0" w:color="auto"/>
              <w:left w:val="single" w:sz="4" w:space="0" w:color="auto"/>
              <w:bottom w:val="single" w:sz="4" w:space="0" w:color="auto"/>
              <w:right w:val="single" w:sz="4" w:space="0" w:color="auto"/>
            </w:tcBorders>
            <w:shd w:val="clear" w:color="auto" w:fill="auto"/>
          </w:tcPr>
          <w:p w14:paraId="38BFC4FD" w14:textId="77777777" w:rsidR="00740C5A" w:rsidRPr="009246D6" w:rsidRDefault="00740C5A" w:rsidP="00740C5A">
            <w:pPr>
              <w:spacing w:line="264" w:lineRule="auto"/>
              <w:rPr>
                <w:b/>
                <w:bCs/>
              </w:rPr>
            </w:pPr>
            <w:r w:rsidRPr="009246D6">
              <w:rPr>
                <w:b/>
                <w:bCs/>
              </w:rPr>
              <w:t xml:space="preserve">[University Name]: </w:t>
            </w:r>
          </w:p>
          <w:p w14:paraId="2FF4F581" w14:textId="77777777" w:rsidR="00740C5A" w:rsidRPr="009246D6" w:rsidRDefault="00740C5A" w:rsidP="00740C5A">
            <w:pPr>
              <w:spacing w:line="264" w:lineRule="auto"/>
            </w:pPr>
            <w:r w:rsidRPr="009246D6">
              <w:t>[Investigator and contact information]</w:t>
            </w:r>
          </w:p>
          <w:p w14:paraId="637B164D" w14:textId="77777777" w:rsidR="00740C5A" w:rsidRPr="009246D6" w:rsidRDefault="00740C5A" w:rsidP="00740C5A">
            <w:pPr>
              <w:spacing w:line="264" w:lineRule="auto"/>
            </w:pPr>
            <w:r w:rsidRPr="009246D6">
              <w:t>[Coordinator and contact information]</w:t>
            </w:r>
          </w:p>
          <w:p w14:paraId="77D2AC44" w14:textId="77777777" w:rsidR="00740C5A" w:rsidRPr="009246D6" w:rsidRDefault="00740C5A" w:rsidP="00740C5A">
            <w:pPr>
              <w:spacing w:line="264" w:lineRule="auto"/>
              <w:rPr>
                <w:rFonts w:ascii="Calibri" w:eastAsia="Calibri" w:hAnsi="Calibri" w:cs="Calibri"/>
                <w:b/>
                <w:bCs/>
              </w:rPr>
            </w:pPr>
            <w:r w:rsidRPr="009246D6">
              <w:rPr>
                <w:rFonts w:ascii="Calibri" w:eastAsia="Calibri" w:hAnsi="Calibri" w:cs="Calibri"/>
                <w:b/>
                <w:bCs/>
              </w:rPr>
              <w:t>[University Name]:</w:t>
            </w:r>
          </w:p>
          <w:p w14:paraId="68279560" w14:textId="77777777" w:rsidR="00740C5A" w:rsidRPr="009246D6" w:rsidRDefault="00740C5A" w:rsidP="00740C5A">
            <w:pPr>
              <w:spacing w:line="264" w:lineRule="auto"/>
            </w:pPr>
            <w:r w:rsidRPr="009246D6">
              <w:t>[Investigator and contact information]</w:t>
            </w:r>
          </w:p>
          <w:p w14:paraId="02EB378F" w14:textId="519A7AA3" w:rsidR="00740C5A" w:rsidRPr="00544633" w:rsidRDefault="00740C5A" w:rsidP="00740C5A">
            <w:pPr>
              <w:spacing w:after="160" w:line="264" w:lineRule="auto"/>
              <w:contextualSpacing/>
              <w:rPr>
                <w:rFonts w:cstheme="minorHAnsi"/>
                <w:sz w:val="23"/>
                <w:szCs w:val="23"/>
              </w:rPr>
            </w:pPr>
            <w:r w:rsidRPr="009246D6">
              <w:t>[Coordinator and contact information]</w:t>
            </w:r>
          </w:p>
        </w:tc>
      </w:tr>
    </w:tbl>
    <w:p w14:paraId="33A89E1D" w14:textId="77777777" w:rsidR="00946B22" w:rsidRDefault="00946B22" w:rsidP="009E364A"/>
    <w:sectPr w:rsidR="00946B22" w:rsidSect="00FB570E">
      <w:pgSz w:w="12240" w:h="15840"/>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4351D" w14:textId="77777777" w:rsidR="00ED1AF9" w:rsidRDefault="00ED1AF9" w:rsidP="00FB570E">
      <w:pPr>
        <w:spacing w:after="0" w:line="240" w:lineRule="auto"/>
      </w:pPr>
      <w:r>
        <w:separator/>
      </w:r>
    </w:p>
  </w:endnote>
  <w:endnote w:type="continuationSeparator" w:id="0">
    <w:p w14:paraId="1A3E7ADD" w14:textId="77777777" w:rsidR="00ED1AF9" w:rsidRDefault="00ED1AF9" w:rsidP="00FB5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F1FD1" w14:textId="77777777" w:rsidR="00ED1AF9" w:rsidRDefault="00ED1AF9" w:rsidP="00FB570E">
      <w:pPr>
        <w:spacing w:after="0" w:line="240" w:lineRule="auto"/>
      </w:pPr>
      <w:r>
        <w:separator/>
      </w:r>
    </w:p>
  </w:footnote>
  <w:footnote w:type="continuationSeparator" w:id="0">
    <w:p w14:paraId="58CD2607" w14:textId="77777777" w:rsidR="00ED1AF9" w:rsidRDefault="00ED1AF9" w:rsidP="00FB57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F4939"/>
    <w:multiLevelType w:val="hybridMultilevel"/>
    <w:tmpl w:val="464063F0"/>
    <w:lvl w:ilvl="0" w:tplc="0409000B">
      <w:start w:val="1"/>
      <w:numFmt w:val="bullet"/>
      <w:lvlText w:val=""/>
      <w:lvlJc w:val="left"/>
      <w:pPr>
        <w:ind w:left="783" w:hanging="360"/>
      </w:pPr>
      <w:rPr>
        <w:rFonts w:ascii="Wingdings" w:hAnsi="Wingdings" w:hint="default"/>
      </w:rPr>
    </w:lvl>
    <w:lvl w:ilvl="1" w:tplc="04090003">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 w15:restartNumberingAfterBreak="0">
    <w:nsid w:val="126A19FB"/>
    <w:multiLevelType w:val="hybridMultilevel"/>
    <w:tmpl w:val="E00A7F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77BE7"/>
    <w:multiLevelType w:val="hybridMultilevel"/>
    <w:tmpl w:val="D9EA6E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BCF6595"/>
    <w:multiLevelType w:val="hybridMultilevel"/>
    <w:tmpl w:val="71B4A266"/>
    <w:lvl w:ilvl="0" w:tplc="85FA45A6">
      <w:numFmt w:val="bullet"/>
      <w:lvlText w:val="·"/>
      <w:lvlJc w:val="left"/>
      <w:pPr>
        <w:ind w:left="720" w:hanging="360"/>
      </w:pPr>
      <w:rPr>
        <w:rFonts w:ascii="Calibri" w:eastAsia="Times New Roman" w:hAnsi="Calibri" w:cs="Calibri"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57CD8"/>
    <w:multiLevelType w:val="hybridMultilevel"/>
    <w:tmpl w:val="57CCAA4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C971C8"/>
    <w:multiLevelType w:val="hybridMultilevel"/>
    <w:tmpl w:val="7DEC56C6"/>
    <w:lvl w:ilvl="0" w:tplc="04090001">
      <w:start w:val="1"/>
      <w:numFmt w:val="bullet"/>
      <w:lvlText w:val=""/>
      <w:lvlJc w:val="left"/>
      <w:pPr>
        <w:ind w:left="360" w:hanging="360"/>
      </w:pPr>
      <w:rPr>
        <w:rFonts w:ascii="Symbol" w:hAnsi="Symbol" w:hint="default"/>
        <w:sz w:val="2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CB428EA"/>
    <w:multiLevelType w:val="hybridMultilevel"/>
    <w:tmpl w:val="84CC0D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924613">
    <w:abstractNumId w:val="2"/>
  </w:num>
  <w:num w:numId="2" w16cid:durableId="524099695">
    <w:abstractNumId w:val="3"/>
  </w:num>
  <w:num w:numId="3" w16cid:durableId="1892576226">
    <w:abstractNumId w:val="5"/>
  </w:num>
  <w:num w:numId="4" w16cid:durableId="761340240">
    <w:abstractNumId w:val="6"/>
  </w:num>
  <w:num w:numId="5" w16cid:durableId="2018730139">
    <w:abstractNumId w:val="0"/>
  </w:num>
  <w:num w:numId="6" w16cid:durableId="307982381">
    <w:abstractNumId w:val="4"/>
  </w:num>
  <w:num w:numId="7" w16cid:durableId="1166289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00"/>
    <w:rsid w:val="0003589B"/>
    <w:rsid w:val="000A0737"/>
    <w:rsid w:val="000A3B0B"/>
    <w:rsid w:val="000D543B"/>
    <w:rsid w:val="000F40D9"/>
    <w:rsid w:val="001733EC"/>
    <w:rsid w:val="00191832"/>
    <w:rsid w:val="001C3E48"/>
    <w:rsid w:val="001D45FF"/>
    <w:rsid w:val="001F5B9D"/>
    <w:rsid w:val="00216282"/>
    <w:rsid w:val="002479B4"/>
    <w:rsid w:val="002B23C5"/>
    <w:rsid w:val="002B47E3"/>
    <w:rsid w:val="00365153"/>
    <w:rsid w:val="003D7173"/>
    <w:rsid w:val="003E51A4"/>
    <w:rsid w:val="00411A29"/>
    <w:rsid w:val="00436EE9"/>
    <w:rsid w:val="00464232"/>
    <w:rsid w:val="00481E4E"/>
    <w:rsid w:val="00487600"/>
    <w:rsid w:val="004E20AD"/>
    <w:rsid w:val="00514247"/>
    <w:rsid w:val="005321F9"/>
    <w:rsid w:val="00544633"/>
    <w:rsid w:val="00676FA4"/>
    <w:rsid w:val="006B1D0D"/>
    <w:rsid w:val="006B3C46"/>
    <w:rsid w:val="006B6EC1"/>
    <w:rsid w:val="00740C5A"/>
    <w:rsid w:val="007A4559"/>
    <w:rsid w:val="007B18D6"/>
    <w:rsid w:val="00824A96"/>
    <w:rsid w:val="00841F10"/>
    <w:rsid w:val="009246D6"/>
    <w:rsid w:val="009321F2"/>
    <w:rsid w:val="00946B22"/>
    <w:rsid w:val="00976B75"/>
    <w:rsid w:val="009E364A"/>
    <w:rsid w:val="009F3697"/>
    <w:rsid w:val="00A52E7A"/>
    <w:rsid w:val="00A84F6E"/>
    <w:rsid w:val="00A87C07"/>
    <w:rsid w:val="00AB5D6E"/>
    <w:rsid w:val="00B66FDE"/>
    <w:rsid w:val="00BA02A1"/>
    <w:rsid w:val="00C216DC"/>
    <w:rsid w:val="00C339D2"/>
    <w:rsid w:val="00C46959"/>
    <w:rsid w:val="00C739E3"/>
    <w:rsid w:val="00D30DEA"/>
    <w:rsid w:val="00D35C3B"/>
    <w:rsid w:val="00D472BB"/>
    <w:rsid w:val="00D6566F"/>
    <w:rsid w:val="00D947A4"/>
    <w:rsid w:val="00DC1262"/>
    <w:rsid w:val="00E1256A"/>
    <w:rsid w:val="00ED1AF9"/>
    <w:rsid w:val="00ED5CE5"/>
    <w:rsid w:val="00F049D5"/>
    <w:rsid w:val="00F348E6"/>
    <w:rsid w:val="00F77A9B"/>
    <w:rsid w:val="00FA0426"/>
    <w:rsid w:val="00FB570E"/>
    <w:rsid w:val="00FE0302"/>
    <w:rsid w:val="017180B2"/>
    <w:rsid w:val="030D5113"/>
    <w:rsid w:val="22C52023"/>
    <w:rsid w:val="3A4D0D08"/>
    <w:rsid w:val="73E16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F3DB5"/>
  <w15:chartTrackingRefBased/>
  <w15:docId w15:val="{246A72A5-D2FC-4218-AC8C-CBF694660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F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76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543B"/>
    <w:pPr>
      <w:ind w:left="720"/>
      <w:contextualSpacing/>
    </w:pPr>
  </w:style>
  <w:style w:type="table" w:customStyle="1" w:styleId="TableGrid1">
    <w:name w:val="Table Grid1"/>
    <w:basedOn w:val="TableNormal"/>
    <w:next w:val="TableGrid"/>
    <w:uiPriority w:val="39"/>
    <w:rsid w:val="00676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B5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70E"/>
  </w:style>
  <w:style w:type="paragraph" w:styleId="Footer">
    <w:name w:val="footer"/>
    <w:basedOn w:val="Normal"/>
    <w:link w:val="FooterChar"/>
    <w:uiPriority w:val="99"/>
    <w:unhideWhenUsed/>
    <w:rsid w:val="00FB5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70E"/>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656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566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947A4"/>
    <w:rPr>
      <w:b/>
      <w:bCs/>
    </w:rPr>
  </w:style>
  <w:style w:type="character" w:customStyle="1" w:styleId="CommentSubjectChar">
    <w:name w:val="Comment Subject Char"/>
    <w:basedOn w:val="CommentTextChar"/>
    <w:link w:val="CommentSubject"/>
    <w:uiPriority w:val="99"/>
    <w:semiHidden/>
    <w:rsid w:val="00D947A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007505">
      <w:bodyDiv w:val="1"/>
      <w:marLeft w:val="0"/>
      <w:marRight w:val="0"/>
      <w:marTop w:val="0"/>
      <w:marBottom w:val="0"/>
      <w:divBdr>
        <w:top w:val="none" w:sz="0" w:space="0" w:color="auto"/>
        <w:left w:val="none" w:sz="0" w:space="0" w:color="auto"/>
        <w:bottom w:val="none" w:sz="0" w:space="0" w:color="auto"/>
        <w:right w:val="none" w:sz="0" w:space="0" w:color="auto"/>
      </w:divBdr>
    </w:div>
    <w:div w:id="998189212">
      <w:bodyDiv w:val="1"/>
      <w:marLeft w:val="0"/>
      <w:marRight w:val="0"/>
      <w:marTop w:val="0"/>
      <w:marBottom w:val="0"/>
      <w:divBdr>
        <w:top w:val="none" w:sz="0" w:space="0" w:color="auto"/>
        <w:left w:val="none" w:sz="0" w:space="0" w:color="auto"/>
        <w:bottom w:val="none" w:sz="0" w:space="0" w:color="auto"/>
        <w:right w:val="none" w:sz="0" w:space="0" w:color="auto"/>
      </w:divBdr>
    </w:div>
    <w:div w:id="1322847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2A7F60FD93C944944FC670DF797516" ma:contentTypeVersion="19" ma:contentTypeDescription="Create a new document." ma:contentTypeScope="" ma:versionID="e44c8f4d54627a4cec89a2e1baa9bef2">
  <xsd:schema xmlns:xsd="http://www.w3.org/2001/XMLSchema" xmlns:xs="http://www.w3.org/2001/XMLSchema" xmlns:p="http://schemas.microsoft.com/office/2006/metadata/properties" xmlns:ns2="7c5dd66f-033f-4416-b147-1ed5f445b007" xmlns:ns3="33402799-2d15-40cb-8eda-6c39f1b60b36" targetNamespace="http://schemas.microsoft.com/office/2006/metadata/properties" ma:root="true" ma:fieldsID="fd4654ada7e6a48ce2fa341ef163bef0" ns2:_="" ns3:_="">
    <xsd:import namespace="7c5dd66f-033f-4416-b147-1ed5f445b007"/>
    <xsd:import namespace="33402799-2d15-40cb-8eda-6c39f1b60b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5dd66f-033f-4416-b147-1ed5f445b0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ec0a79-46cb-4568-9b1b-2d720bd3207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3402799-2d15-40cb-8eda-6c39f1b60b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d54ef52-4f3f-4fe5-b095-81f0a51bd1d6}" ma:internalName="TaxCatchAll" ma:showField="CatchAllData" ma:web="33402799-2d15-40cb-8eda-6c39f1b60b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3402799-2d15-40cb-8eda-6c39f1b60b36" xsi:nil="true"/>
    <lcf76f155ced4ddcb4097134ff3c332f xmlns="7c5dd66f-033f-4416-b147-1ed5f445b00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7FDA13-424B-47D3-BBE8-62170EB0F97A}">
  <ds:schemaRefs>
    <ds:schemaRef ds:uri="http://schemas.microsoft.com/sharepoint/v3/contenttype/forms"/>
  </ds:schemaRefs>
</ds:datastoreItem>
</file>

<file path=customXml/itemProps2.xml><?xml version="1.0" encoding="utf-8"?>
<ds:datastoreItem xmlns:ds="http://schemas.openxmlformats.org/officeDocument/2006/customXml" ds:itemID="{B0D5B4A8-54D9-48C9-B28A-583962B35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5dd66f-033f-4416-b147-1ed5f445b007"/>
    <ds:schemaRef ds:uri="33402799-2d15-40cb-8eda-6c39f1b60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483D8A-A4DC-4886-A725-E0F561EF3CFC}">
  <ds:schemaRefs>
    <ds:schemaRef ds:uri="http://purl.org/dc/terms/"/>
    <ds:schemaRef ds:uri="http://schemas.microsoft.com/office/2006/metadata/properties"/>
    <ds:schemaRef ds:uri="33402799-2d15-40cb-8eda-6c39f1b60b36"/>
    <ds:schemaRef ds:uri="http://purl.org/dc/dcmitype/"/>
    <ds:schemaRef ds:uri="http://purl.org/dc/elements/1.1/"/>
    <ds:schemaRef ds:uri="http://schemas.microsoft.com/office/infopath/2007/PartnerControls"/>
    <ds:schemaRef ds:uri="7c5dd66f-033f-4416-b147-1ed5f445b007"/>
    <ds:schemaRef ds:uri="http://schemas.microsoft.com/office/2006/documentManagement/typ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421</Words>
  <Characters>2404</Characters>
  <Application>Microsoft Office Word</Application>
  <DocSecurity>0</DocSecurity>
  <Lines>20</Lines>
  <Paragraphs>5</Paragraphs>
  <ScaleCrop>false</ScaleCrop>
  <Company/>
  <LinksUpToDate>false</LinksUpToDate>
  <CharactersWithSpaces>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Liza</dc:creator>
  <cp:keywords/>
  <dc:description/>
  <cp:lastModifiedBy>Floyd, Alexander Cole</cp:lastModifiedBy>
  <cp:revision>2</cp:revision>
  <dcterms:created xsi:type="dcterms:W3CDTF">2023-06-27T19:56:00Z</dcterms:created>
  <dcterms:modified xsi:type="dcterms:W3CDTF">2023-06-27T19:56:00Z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0x010100642A7F60FD93C944944FC670DF797516</vt:lpwstr>
  </property>
  <property fmtid="{D5CDD505-2E9C-101B-9397-08002B2CF9AE}" pid="3" name="MediaServiceImageTags">
    <vt:lpwstr/>
  </property>
</Properties>
</file>