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CD4DC" w14:textId="6BE73B5F" w:rsidR="00FB4842" w:rsidRPr="00CD7118" w:rsidRDefault="00914E01">
      <w:pPr>
        <w:rPr>
          <w:b/>
          <w:lang w:val="en-GB"/>
        </w:rPr>
      </w:pPr>
      <w:r>
        <w:rPr>
          <w:b/>
          <w:sz w:val="28"/>
          <w:lang w:val="en-GB"/>
        </w:rPr>
        <w:t>Additional file 1</w:t>
      </w:r>
      <w:r w:rsidR="00073C42">
        <w:rPr>
          <w:b/>
          <w:sz w:val="28"/>
          <w:lang w:val="en-GB"/>
        </w:rPr>
        <w:t xml:space="preserve">. </w:t>
      </w:r>
      <w:r w:rsidR="00CD7118" w:rsidRPr="00073C42">
        <w:rPr>
          <w:lang w:val="en-GB"/>
        </w:rPr>
        <w:t xml:space="preserve">COREQ </w:t>
      </w:r>
      <w:r w:rsidR="006E0438" w:rsidRPr="00073C42">
        <w:rPr>
          <w:lang w:val="en-GB"/>
        </w:rPr>
        <w:t xml:space="preserve">Reporting </w:t>
      </w:r>
      <w:r w:rsidR="00CD7118" w:rsidRPr="00073C42">
        <w:rPr>
          <w:lang w:val="en-GB"/>
        </w:rPr>
        <w:t>Checkli</w:t>
      </w:r>
      <w:r w:rsidR="006E0438" w:rsidRPr="00073C42">
        <w:rPr>
          <w:lang w:val="en-GB"/>
        </w:rPr>
        <w:t>s</w:t>
      </w:r>
      <w:r w:rsidR="00CD7118" w:rsidRPr="00073C42">
        <w:rPr>
          <w:lang w:val="en-GB"/>
        </w:rPr>
        <w:t>t</w:t>
      </w:r>
    </w:p>
    <w:tbl>
      <w:tblPr>
        <w:tblStyle w:val="Tabellenraster"/>
        <w:tblW w:w="9222" w:type="dxa"/>
        <w:tblLayout w:type="fixed"/>
        <w:tblLook w:val="04A0" w:firstRow="1" w:lastRow="0" w:firstColumn="1" w:lastColumn="0" w:noHBand="0" w:noVBand="1"/>
      </w:tblPr>
      <w:tblGrid>
        <w:gridCol w:w="3085"/>
        <w:gridCol w:w="6137"/>
      </w:tblGrid>
      <w:tr w:rsidR="00EB7DD4" w:rsidRPr="00C45EE2" w14:paraId="6FEBADB9" w14:textId="77777777" w:rsidTr="007C2043">
        <w:tc>
          <w:tcPr>
            <w:tcW w:w="9222" w:type="dxa"/>
            <w:gridSpan w:val="2"/>
            <w:tcBorders>
              <w:bottom w:val="single" w:sz="4" w:space="0" w:color="auto"/>
            </w:tcBorders>
            <w:shd w:val="clear" w:color="auto" w:fill="365F91" w:themeFill="accent1" w:themeFillShade="BF"/>
          </w:tcPr>
          <w:p w14:paraId="0F8EAF67" w14:textId="77777777" w:rsidR="00EB7DD4" w:rsidRPr="006E0438" w:rsidRDefault="00FB4842" w:rsidP="006E0438">
            <w:pPr>
              <w:rPr>
                <w:lang w:val="en-GB"/>
              </w:rPr>
            </w:pPr>
            <w:r w:rsidRPr="0089173E">
              <w:rPr>
                <w:lang w:val="en-GB"/>
              </w:rPr>
              <w:t xml:space="preserve"> </w:t>
            </w:r>
            <w:r w:rsidR="00EB7DD4" w:rsidRPr="0089173E">
              <w:rPr>
                <w:color w:val="FFFFFF" w:themeColor="background1"/>
                <w:lang w:val="en-GB"/>
              </w:rPr>
              <w:t>Domain 1: Research team and</w:t>
            </w:r>
            <w:r w:rsidR="006E0438">
              <w:rPr>
                <w:color w:val="FFFFFF" w:themeColor="background1"/>
                <w:lang w:val="en-GB"/>
              </w:rPr>
              <w:t xml:space="preserve"> </w:t>
            </w:r>
            <w:r w:rsidR="006E0438" w:rsidRPr="006E0438">
              <w:rPr>
                <w:color w:val="FFFFFF" w:themeColor="background1"/>
                <w:lang w:val="en-GB"/>
              </w:rPr>
              <w:t>reflexivity</w:t>
            </w:r>
          </w:p>
        </w:tc>
      </w:tr>
      <w:tr w:rsidR="00EB7DD4" w:rsidRPr="00914E01" w14:paraId="761058AA" w14:textId="77777777" w:rsidTr="007C2043">
        <w:tc>
          <w:tcPr>
            <w:tcW w:w="9222" w:type="dxa"/>
            <w:gridSpan w:val="2"/>
            <w:shd w:val="clear" w:color="auto" w:fill="B8CCE4" w:themeFill="accent1" w:themeFillTint="66"/>
          </w:tcPr>
          <w:p w14:paraId="3F7491F6" w14:textId="77777777" w:rsidR="00EB7DD4" w:rsidRPr="0089173E" w:rsidRDefault="00EB7DD4">
            <w:pPr>
              <w:rPr>
                <w:lang w:val="en-GB"/>
              </w:rPr>
            </w:pPr>
            <w:r w:rsidRPr="0089173E">
              <w:rPr>
                <w:lang w:val="en-GB"/>
              </w:rPr>
              <w:t>Personal Characteristics</w:t>
            </w:r>
          </w:p>
        </w:tc>
      </w:tr>
      <w:tr w:rsidR="00981A43" w:rsidRPr="00C45EE2" w14:paraId="0A8F597D" w14:textId="77777777" w:rsidTr="007C2043">
        <w:tc>
          <w:tcPr>
            <w:tcW w:w="3085" w:type="dxa"/>
          </w:tcPr>
          <w:p w14:paraId="6C266AD7" w14:textId="77777777" w:rsidR="00981A43" w:rsidRPr="0089173E" w:rsidRDefault="00981A43" w:rsidP="00EB7DD4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89173E">
              <w:rPr>
                <w:lang w:val="en-GB"/>
              </w:rPr>
              <w:t>Interviewer/facilitator</w:t>
            </w:r>
          </w:p>
        </w:tc>
        <w:tc>
          <w:tcPr>
            <w:tcW w:w="6137" w:type="dxa"/>
          </w:tcPr>
          <w:p w14:paraId="18DDA854" w14:textId="370D9487" w:rsidR="00981A43" w:rsidRPr="0089173E" w:rsidRDefault="000E299B" w:rsidP="00526B49">
            <w:pPr>
              <w:rPr>
                <w:lang w:val="en-GB"/>
              </w:rPr>
            </w:pPr>
            <w:r>
              <w:rPr>
                <w:lang w:val="en-GB"/>
              </w:rPr>
              <w:t>Eva Lehmann</w:t>
            </w:r>
            <w:r w:rsidR="00347F99">
              <w:rPr>
                <w:lang w:val="en-GB"/>
              </w:rPr>
              <w:t>-Emele</w:t>
            </w:r>
            <w:r>
              <w:rPr>
                <w:lang w:val="en-GB"/>
              </w:rPr>
              <w:t xml:space="preserve"> (EL</w:t>
            </w:r>
            <w:r w:rsidR="00347F99">
              <w:rPr>
                <w:lang w:val="en-GB"/>
              </w:rPr>
              <w:t>E</w:t>
            </w:r>
            <w:r>
              <w:rPr>
                <w:lang w:val="en-GB"/>
              </w:rPr>
              <w:t xml:space="preserve">) and </w:t>
            </w:r>
            <w:r w:rsidR="00526B49">
              <w:rPr>
                <w:lang w:val="en-GB"/>
              </w:rPr>
              <w:t>Farina Hodiamont (FH</w:t>
            </w:r>
            <w:r>
              <w:rPr>
                <w:lang w:val="en-GB"/>
              </w:rPr>
              <w:t>) conducted the interviews.</w:t>
            </w:r>
          </w:p>
        </w:tc>
      </w:tr>
      <w:tr w:rsidR="00981A43" w:rsidRPr="00C45EE2" w14:paraId="493199D6" w14:textId="77777777" w:rsidTr="007C2043">
        <w:tc>
          <w:tcPr>
            <w:tcW w:w="3085" w:type="dxa"/>
          </w:tcPr>
          <w:p w14:paraId="3868C203" w14:textId="77777777" w:rsidR="00981A43" w:rsidRPr="0089173E" w:rsidRDefault="00981A43" w:rsidP="00EB7DD4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89173E">
              <w:rPr>
                <w:lang w:val="en-GB"/>
              </w:rPr>
              <w:t>Credentials</w:t>
            </w:r>
          </w:p>
        </w:tc>
        <w:tc>
          <w:tcPr>
            <w:tcW w:w="6137" w:type="dxa"/>
          </w:tcPr>
          <w:p w14:paraId="25E7D05F" w14:textId="1F07CE52" w:rsidR="00981A43" w:rsidRPr="0089173E" w:rsidRDefault="00526B49" w:rsidP="00BF2A2E">
            <w:pPr>
              <w:rPr>
                <w:lang w:val="en-GB"/>
              </w:rPr>
            </w:pPr>
            <w:r>
              <w:rPr>
                <w:lang w:val="en-GB"/>
              </w:rPr>
              <w:t>EL</w:t>
            </w:r>
            <w:r w:rsidR="00347F99">
              <w:rPr>
                <w:lang w:val="en-GB"/>
              </w:rPr>
              <w:t>E</w:t>
            </w:r>
            <w:r>
              <w:rPr>
                <w:lang w:val="en-GB"/>
              </w:rPr>
              <w:t xml:space="preserve"> - Master of Science, FH</w:t>
            </w:r>
            <w:r w:rsidR="000E299B">
              <w:rPr>
                <w:lang w:val="en-GB"/>
              </w:rPr>
              <w:t xml:space="preserve"> - </w:t>
            </w:r>
            <w:proofErr w:type="spellStart"/>
            <w:r w:rsidR="000E299B">
              <w:rPr>
                <w:lang w:val="en-GB"/>
              </w:rPr>
              <w:t>Dr.</w:t>
            </w:r>
            <w:proofErr w:type="spellEnd"/>
            <w:r w:rsidR="000E299B">
              <w:rPr>
                <w:lang w:val="en-GB"/>
              </w:rPr>
              <w:t xml:space="preserve"> </w:t>
            </w:r>
            <w:proofErr w:type="spellStart"/>
            <w:r w:rsidR="000E299B">
              <w:rPr>
                <w:lang w:val="en-GB"/>
              </w:rPr>
              <w:t>rer</w:t>
            </w:r>
            <w:proofErr w:type="spellEnd"/>
            <w:r w:rsidR="000E299B">
              <w:rPr>
                <w:lang w:val="en-GB"/>
              </w:rPr>
              <w:t xml:space="preserve">. </w:t>
            </w:r>
            <w:proofErr w:type="gramStart"/>
            <w:r w:rsidR="000E299B">
              <w:rPr>
                <w:lang w:val="en-GB"/>
              </w:rPr>
              <w:t>biol</w:t>
            </w:r>
            <w:proofErr w:type="gramEnd"/>
            <w:r w:rsidR="000E299B">
              <w:rPr>
                <w:lang w:val="en-GB"/>
              </w:rPr>
              <w:t>. hum.</w:t>
            </w:r>
          </w:p>
        </w:tc>
      </w:tr>
      <w:tr w:rsidR="00981A43" w:rsidRPr="000E299B" w14:paraId="3B81797F" w14:textId="77777777" w:rsidTr="007C2043">
        <w:tc>
          <w:tcPr>
            <w:tcW w:w="3085" w:type="dxa"/>
          </w:tcPr>
          <w:p w14:paraId="0EE791F8" w14:textId="77777777" w:rsidR="00981A43" w:rsidRPr="0089173E" w:rsidRDefault="00981A43" w:rsidP="00EB7DD4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89173E">
              <w:rPr>
                <w:lang w:val="en-GB"/>
              </w:rPr>
              <w:t>Occupation</w:t>
            </w:r>
          </w:p>
        </w:tc>
        <w:tc>
          <w:tcPr>
            <w:tcW w:w="6137" w:type="dxa"/>
          </w:tcPr>
          <w:p w14:paraId="64D787CC" w14:textId="77777777" w:rsidR="00981A43" w:rsidRPr="0089173E" w:rsidRDefault="00981A43" w:rsidP="00BF2A2E">
            <w:pPr>
              <w:rPr>
                <w:lang w:val="en-GB"/>
              </w:rPr>
            </w:pPr>
            <w:r>
              <w:rPr>
                <w:lang w:val="en-GB"/>
              </w:rPr>
              <w:t>Research Associate</w:t>
            </w:r>
          </w:p>
        </w:tc>
      </w:tr>
      <w:tr w:rsidR="00981A43" w:rsidRPr="000E299B" w14:paraId="030E0D52" w14:textId="77777777" w:rsidTr="007C2043">
        <w:tc>
          <w:tcPr>
            <w:tcW w:w="3085" w:type="dxa"/>
          </w:tcPr>
          <w:p w14:paraId="711ED58D" w14:textId="77777777" w:rsidR="00981A43" w:rsidRPr="0089173E" w:rsidRDefault="00981A43" w:rsidP="00EB7DD4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89173E">
              <w:rPr>
                <w:lang w:val="en-GB"/>
              </w:rPr>
              <w:t>Gender</w:t>
            </w:r>
          </w:p>
        </w:tc>
        <w:tc>
          <w:tcPr>
            <w:tcW w:w="6137" w:type="dxa"/>
          </w:tcPr>
          <w:p w14:paraId="46F368F3" w14:textId="77777777" w:rsidR="00981A43" w:rsidRPr="0089173E" w:rsidRDefault="00981A43" w:rsidP="00BF2A2E">
            <w:pPr>
              <w:rPr>
                <w:lang w:val="en-GB"/>
              </w:rPr>
            </w:pPr>
            <w:r>
              <w:rPr>
                <w:lang w:val="en-GB"/>
              </w:rPr>
              <w:t>Female</w:t>
            </w:r>
          </w:p>
        </w:tc>
      </w:tr>
      <w:tr w:rsidR="00981A43" w:rsidRPr="00C45EE2" w14:paraId="786A026E" w14:textId="77777777" w:rsidTr="007C2043">
        <w:tc>
          <w:tcPr>
            <w:tcW w:w="3085" w:type="dxa"/>
            <w:tcBorders>
              <w:bottom w:val="single" w:sz="4" w:space="0" w:color="auto"/>
            </w:tcBorders>
          </w:tcPr>
          <w:p w14:paraId="4D21AA80" w14:textId="77777777" w:rsidR="00981A43" w:rsidRPr="0089173E" w:rsidRDefault="00981A43" w:rsidP="00EB7DD4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981A43">
              <w:rPr>
                <w:lang w:val="en-GB"/>
              </w:rPr>
              <w:t>Experience and training</w:t>
            </w:r>
          </w:p>
        </w:tc>
        <w:tc>
          <w:tcPr>
            <w:tcW w:w="6137" w:type="dxa"/>
            <w:tcBorders>
              <w:bottom w:val="single" w:sz="4" w:space="0" w:color="auto"/>
            </w:tcBorders>
          </w:tcPr>
          <w:p w14:paraId="1F96D4AF" w14:textId="5F0CAD4D" w:rsidR="00981A43" w:rsidRPr="0089173E" w:rsidRDefault="000F15AE" w:rsidP="005F6A0D">
            <w:pPr>
              <w:rPr>
                <w:lang w:val="en-GB"/>
              </w:rPr>
            </w:pPr>
            <w:r>
              <w:rPr>
                <w:lang w:val="en-GB"/>
              </w:rPr>
              <w:t xml:space="preserve">Not reported due to space limitations: </w:t>
            </w:r>
            <w:r w:rsidR="000E299B">
              <w:rPr>
                <w:lang w:val="en-GB"/>
              </w:rPr>
              <w:t>EL - Master Degree in Health Service Research</w:t>
            </w:r>
            <w:r w:rsidR="006A276C">
              <w:rPr>
                <w:lang w:val="en-GB"/>
              </w:rPr>
              <w:t>, research e</w:t>
            </w:r>
            <w:r w:rsidR="006A276C" w:rsidRPr="006A276C">
              <w:rPr>
                <w:lang w:val="en-GB"/>
              </w:rPr>
              <w:t xml:space="preserve">xperience in the context of </w:t>
            </w:r>
            <w:r w:rsidR="000E7601">
              <w:rPr>
                <w:lang w:val="en-GB"/>
              </w:rPr>
              <w:t>qualitative</w:t>
            </w:r>
            <w:r w:rsidR="006A276C" w:rsidRPr="006A276C">
              <w:rPr>
                <w:lang w:val="en-GB"/>
              </w:rPr>
              <w:t xml:space="preserve"> </w:t>
            </w:r>
            <w:r w:rsidR="005F6A0D">
              <w:rPr>
                <w:lang w:val="en-GB"/>
              </w:rPr>
              <w:t>studies and one quantitative study</w:t>
            </w:r>
            <w:r w:rsidR="006A276C">
              <w:rPr>
                <w:lang w:val="en-GB"/>
              </w:rPr>
              <w:t xml:space="preserve">, </w:t>
            </w:r>
            <w:r w:rsidR="000E7601">
              <w:rPr>
                <w:lang w:val="en-GB"/>
              </w:rPr>
              <w:t>FH</w:t>
            </w:r>
            <w:r w:rsidR="006A276C">
              <w:rPr>
                <w:lang w:val="en-GB"/>
              </w:rPr>
              <w:t xml:space="preserve"> - Master Degree in </w:t>
            </w:r>
            <w:r w:rsidR="000E7601">
              <w:rPr>
                <w:lang w:val="en-GB"/>
              </w:rPr>
              <w:t>Sociology</w:t>
            </w:r>
            <w:r w:rsidR="006A276C">
              <w:rPr>
                <w:lang w:val="en-GB"/>
              </w:rPr>
              <w:t xml:space="preserve">, </w:t>
            </w:r>
            <w:r w:rsidR="00981A43">
              <w:rPr>
                <w:lang w:val="en-GB"/>
              </w:rPr>
              <w:t xml:space="preserve">conception and realization of </w:t>
            </w:r>
            <w:r w:rsidR="000E7601">
              <w:rPr>
                <w:lang w:val="en-GB"/>
              </w:rPr>
              <w:t xml:space="preserve">several qualitative </w:t>
            </w:r>
            <w:r w:rsidR="006A276C">
              <w:rPr>
                <w:lang w:val="en-GB"/>
              </w:rPr>
              <w:t>and quantitative studies</w:t>
            </w:r>
            <w:r w:rsidR="005D2A88">
              <w:rPr>
                <w:lang w:val="en-GB"/>
              </w:rPr>
              <w:t>.</w:t>
            </w:r>
          </w:p>
        </w:tc>
      </w:tr>
      <w:tr w:rsidR="00B045AE" w:rsidRPr="0089173E" w14:paraId="217C5FDE" w14:textId="77777777" w:rsidTr="007C2043">
        <w:tc>
          <w:tcPr>
            <w:tcW w:w="9222" w:type="dxa"/>
            <w:gridSpan w:val="2"/>
            <w:shd w:val="clear" w:color="auto" w:fill="B8CCE4" w:themeFill="accent1" w:themeFillTint="66"/>
          </w:tcPr>
          <w:p w14:paraId="15EC3365" w14:textId="77777777" w:rsidR="00B045AE" w:rsidRPr="0089173E" w:rsidRDefault="00B045AE">
            <w:pPr>
              <w:rPr>
                <w:lang w:val="en-GB"/>
              </w:rPr>
            </w:pPr>
            <w:r w:rsidRPr="0089173E">
              <w:rPr>
                <w:lang w:val="en-GB"/>
              </w:rPr>
              <w:t>Relationship with participants</w:t>
            </w:r>
          </w:p>
        </w:tc>
      </w:tr>
      <w:tr w:rsidR="00B045AE" w:rsidRPr="00C45EE2" w14:paraId="6B90ECBD" w14:textId="77777777" w:rsidTr="007C2043">
        <w:tc>
          <w:tcPr>
            <w:tcW w:w="3085" w:type="dxa"/>
          </w:tcPr>
          <w:p w14:paraId="3B7687A3" w14:textId="77777777" w:rsidR="00B045AE" w:rsidRPr="0089173E" w:rsidRDefault="00B045AE" w:rsidP="00EB7DD4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89173E">
              <w:rPr>
                <w:lang w:val="en-GB"/>
              </w:rPr>
              <w:t>Relationship established</w:t>
            </w:r>
          </w:p>
        </w:tc>
        <w:tc>
          <w:tcPr>
            <w:tcW w:w="6137" w:type="dxa"/>
          </w:tcPr>
          <w:p w14:paraId="4D3E56B3" w14:textId="3506267A" w:rsidR="00B045AE" w:rsidRPr="0089173E" w:rsidRDefault="000F15AE" w:rsidP="005F6A0D">
            <w:pPr>
              <w:rPr>
                <w:lang w:val="en-GB"/>
              </w:rPr>
            </w:pPr>
            <w:r>
              <w:rPr>
                <w:lang w:val="en-GB"/>
              </w:rPr>
              <w:t xml:space="preserve">Not reported due to space limitations: </w:t>
            </w:r>
            <w:r w:rsidR="006A276C" w:rsidRPr="006A276C">
              <w:rPr>
                <w:lang w:val="en-GB"/>
              </w:rPr>
              <w:t xml:space="preserve">The research team and </w:t>
            </w:r>
            <w:r w:rsidR="005F6A0D">
              <w:rPr>
                <w:lang w:val="en-GB"/>
              </w:rPr>
              <w:t>some</w:t>
            </w:r>
            <w:r w:rsidR="006A276C" w:rsidRPr="006A276C">
              <w:rPr>
                <w:lang w:val="en-GB"/>
              </w:rPr>
              <w:t xml:space="preserve"> inter</w:t>
            </w:r>
            <w:r w:rsidR="006A276C">
              <w:rPr>
                <w:lang w:val="en-GB"/>
              </w:rPr>
              <w:t>viewees did know each other,</w:t>
            </w:r>
            <w:r w:rsidR="005F6A0D">
              <w:rPr>
                <w:lang w:val="en-GB"/>
              </w:rPr>
              <w:t xml:space="preserve"> but</w:t>
            </w:r>
            <w:r w:rsidR="006A276C">
              <w:rPr>
                <w:lang w:val="en-GB"/>
              </w:rPr>
              <w:t xml:space="preserve"> there was no established relationship.</w:t>
            </w:r>
          </w:p>
        </w:tc>
      </w:tr>
      <w:tr w:rsidR="00B045AE" w:rsidRPr="00C45EE2" w14:paraId="76EFF6DF" w14:textId="77777777" w:rsidTr="007C2043">
        <w:tc>
          <w:tcPr>
            <w:tcW w:w="3085" w:type="dxa"/>
          </w:tcPr>
          <w:p w14:paraId="31D6F517" w14:textId="77777777" w:rsidR="00B045AE" w:rsidRPr="0089173E" w:rsidRDefault="00B045AE" w:rsidP="00EB7DD4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89173E">
              <w:rPr>
                <w:lang w:val="en-GB"/>
              </w:rPr>
              <w:t>Participant knowledge of the interviewer</w:t>
            </w:r>
          </w:p>
        </w:tc>
        <w:tc>
          <w:tcPr>
            <w:tcW w:w="6137" w:type="dxa"/>
          </w:tcPr>
          <w:p w14:paraId="1E853286" w14:textId="0DA8EEFC" w:rsidR="00B045AE" w:rsidRPr="0089173E" w:rsidRDefault="000F15AE" w:rsidP="006A276C">
            <w:pPr>
              <w:rPr>
                <w:lang w:val="en-GB"/>
              </w:rPr>
            </w:pPr>
            <w:r>
              <w:rPr>
                <w:lang w:val="en-GB"/>
              </w:rPr>
              <w:t xml:space="preserve">Not reported due to space limitations: </w:t>
            </w:r>
            <w:r w:rsidR="007C2043">
              <w:rPr>
                <w:lang w:val="en-GB"/>
              </w:rPr>
              <w:t xml:space="preserve">The interviewees did only know that the research team is </w:t>
            </w:r>
            <w:r w:rsidR="00F07F1B">
              <w:rPr>
                <w:lang w:val="en-GB"/>
              </w:rPr>
              <w:t xml:space="preserve">conducting research </w:t>
            </w:r>
            <w:r w:rsidR="007C2043">
              <w:rPr>
                <w:lang w:val="en-GB"/>
              </w:rPr>
              <w:t>on the topic.</w:t>
            </w:r>
          </w:p>
        </w:tc>
      </w:tr>
      <w:tr w:rsidR="00B045AE" w:rsidRPr="00C45EE2" w14:paraId="64CED319" w14:textId="77777777" w:rsidTr="007C2043">
        <w:tc>
          <w:tcPr>
            <w:tcW w:w="3085" w:type="dxa"/>
            <w:tcBorders>
              <w:bottom w:val="single" w:sz="4" w:space="0" w:color="auto"/>
            </w:tcBorders>
          </w:tcPr>
          <w:p w14:paraId="6EDED20E" w14:textId="77777777" w:rsidR="00B045AE" w:rsidRPr="0089173E" w:rsidRDefault="00B045AE" w:rsidP="00EB7DD4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89173E">
              <w:rPr>
                <w:lang w:val="en-GB"/>
              </w:rPr>
              <w:t>Interviewer Characteristics</w:t>
            </w:r>
          </w:p>
        </w:tc>
        <w:tc>
          <w:tcPr>
            <w:tcW w:w="6137" w:type="dxa"/>
            <w:tcBorders>
              <w:bottom w:val="single" w:sz="4" w:space="0" w:color="auto"/>
            </w:tcBorders>
          </w:tcPr>
          <w:p w14:paraId="752D4577" w14:textId="6C96F153" w:rsidR="00B045AE" w:rsidRPr="0089173E" w:rsidRDefault="000F15AE" w:rsidP="000D4DD2">
            <w:pPr>
              <w:rPr>
                <w:lang w:val="en-GB"/>
              </w:rPr>
            </w:pPr>
            <w:r>
              <w:rPr>
                <w:lang w:val="en-GB"/>
              </w:rPr>
              <w:t xml:space="preserve">Not reported due to space limitations: </w:t>
            </w:r>
            <w:r w:rsidR="00381F0E">
              <w:rPr>
                <w:lang w:val="en-GB"/>
              </w:rPr>
              <w:t>The interviewer</w:t>
            </w:r>
            <w:r w:rsidR="00F07F1B">
              <w:rPr>
                <w:lang w:val="en-GB"/>
              </w:rPr>
              <w:t>s</w:t>
            </w:r>
            <w:r w:rsidR="00381F0E">
              <w:rPr>
                <w:lang w:val="en-GB"/>
              </w:rPr>
              <w:t xml:space="preserve"> </w:t>
            </w:r>
            <w:r w:rsidR="007C2043">
              <w:rPr>
                <w:lang w:val="en-GB"/>
              </w:rPr>
              <w:t>have</w:t>
            </w:r>
            <w:r w:rsidR="00381F0E">
              <w:rPr>
                <w:lang w:val="en-GB"/>
              </w:rPr>
              <w:t xml:space="preserve"> a research interest in </w:t>
            </w:r>
            <w:r w:rsidR="007C2043">
              <w:rPr>
                <w:lang w:val="en-GB"/>
              </w:rPr>
              <w:t xml:space="preserve">outcome measurement </w:t>
            </w:r>
            <w:r w:rsidR="006E4393">
              <w:rPr>
                <w:lang w:val="en-GB"/>
              </w:rPr>
              <w:t xml:space="preserve">and complexity </w:t>
            </w:r>
            <w:r w:rsidR="007C2043">
              <w:rPr>
                <w:lang w:val="en-GB"/>
              </w:rPr>
              <w:t xml:space="preserve">in </w:t>
            </w:r>
            <w:r w:rsidR="00347F99">
              <w:rPr>
                <w:lang w:val="en-GB"/>
              </w:rPr>
              <w:t xml:space="preserve">specialist </w:t>
            </w:r>
            <w:r w:rsidR="007C2043">
              <w:rPr>
                <w:lang w:val="en-GB"/>
              </w:rPr>
              <w:t xml:space="preserve">palliative care and therefore, the </w:t>
            </w:r>
            <w:r w:rsidR="00347F99">
              <w:rPr>
                <w:lang w:val="en-GB"/>
              </w:rPr>
              <w:t xml:space="preserve">implementation of </w:t>
            </w:r>
            <w:r w:rsidR="000D4DD2">
              <w:rPr>
                <w:lang w:val="en-GB"/>
              </w:rPr>
              <w:t>outcome measurement</w:t>
            </w:r>
            <w:r w:rsidR="00347F99">
              <w:rPr>
                <w:lang w:val="en-GB"/>
              </w:rPr>
              <w:t xml:space="preserve"> tools in German clinical practice</w:t>
            </w:r>
            <w:r w:rsidR="00F07F1B">
              <w:rPr>
                <w:lang w:val="en-GB"/>
              </w:rPr>
              <w:t xml:space="preserve"> </w:t>
            </w:r>
            <w:r w:rsidR="007C2043">
              <w:rPr>
                <w:lang w:val="en-GB"/>
              </w:rPr>
              <w:t xml:space="preserve">is relevant. </w:t>
            </w:r>
          </w:p>
        </w:tc>
      </w:tr>
      <w:tr w:rsidR="00B045AE" w:rsidRPr="007C2043" w14:paraId="3144951B" w14:textId="77777777" w:rsidTr="007C2043">
        <w:tc>
          <w:tcPr>
            <w:tcW w:w="9222" w:type="dxa"/>
            <w:gridSpan w:val="2"/>
            <w:tcBorders>
              <w:bottom w:val="single" w:sz="4" w:space="0" w:color="auto"/>
            </w:tcBorders>
            <w:shd w:val="clear" w:color="auto" w:fill="365F91" w:themeFill="accent1" w:themeFillShade="BF"/>
          </w:tcPr>
          <w:p w14:paraId="6D85636F" w14:textId="77777777" w:rsidR="00B045AE" w:rsidRPr="0089173E" w:rsidRDefault="00B045AE">
            <w:pPr>
              <w:rPr>
                <w:color w:val="FFFFFF" w:themeColor="background1"/>
                <w:lang w:val="en-GB"/>
              </w:rPr>
            </w:pPr>
            <w:r w:rsidRPr="0089173E">
              <w:rPr>
                <w:color w:val="FFFFFF" w:themeColor="background1"/>
                <w:lang w:val="en-GB"/>
              </w:rPr>
              <w:t>Domain 2: Study design</w:t>
            </w:r>
          </w:p>
        </w:tc>
      </w:tr>
      <w:tr w:rsidR="00B045AE" w:rsidRPr="007C2043" w14:paraId="6E885B51" w14:textId="77777777" w:rsidTr="007C2043">
        <w:tc>
          <w:tcPr>
            <w:tcW w:w="9222" w:type="dxa"/>
            <w:gridSpan w:val="2"/>
            <w:shd w:val="clear" w:color="auto" w:fill="B8CCE4" w:themeFill="accent1" w:themeFillTint="66"/>
          </w:tcPr>
          <w:p w14:paraId="2F190959" w14:textId="77777777" w:rsidR="00B045AE" w:rsidRPr="0089173E" w:rsidRDefault="00B045AE">
            <w:pPr>
              <w:rPr>
                <w:lang w:val="en-GB"/>
              </w:rPr>
            </w:pPr>
            <w:r w:rsidRPr="0089173E">
              <w:rPr>
                <w:lang w:val="en-GB"/>
              </w:rPr>
              <w:t>Theoretical Framework</w:t>
            </w:r>
          </w:p>
        </w:tc>
      </w:tr>
      <w:tr w:rsidR="00B045AE" w:rsidRPr="00C45EE2" w14:paraId="4BD0AF60" w14:textId="77777777" w:rsidTr="007C2043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00243747" w14:textId="77777777" w:rsidR="00B045AE" w:rsidRPr="0089173E" w:rsidRDefault="00B045AE" w:rsidP="00EB7DD4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381F0E">
              <w:rPr>
                <w:lang w:val="en-GB"/>
              </w:rPr>
              <w:t>Methodological orientation and theory</w:t>
            </w:r>
          </w:p>
        </w:tc>
        <w:tc>
          <w:tcPr>
            <w:tcW w:w="6137" w:type="dxa"/>
            <w:tcBorders>
              <w:bottom w:val="single" w:sz="4" w:space="0" w:color="auto"/>
            </w:tcBorders>
          </w:tcPr>
          <w:p w14:paraId="08695438" w14:textId="048E45C7" w:rsidR="00B045AE" w:rsidRPr="0089173E" w:rsidRDefault="00E54BB4" w:rsidP="005F6A0D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Stated in the methods sections ‘design’</w:t>
            </w:r>
            <w:r w:rsidR="007C2043">
              <w:rPr>
                <w:lang w:val="en-GB"/>
              </w:rPr>
              <w:t xml:space="preserve"> and</w:t>
            </w:r>
            <w:r>
              <w:rPr>
                <w:lang w:val="en-GB"/>
              </w:rPr>
              <w:t xml:space="preserve"> ‘</w:t>
            </w:r>
            <w:r w:rsidR="00381F0E" w:rsidRPr="000F15AE">
              <w:rPr>
                <w:lang w:val="en-GB"/>
              </w:rPr>
              <w:t xml:space="preserve">data </w:t>
            </w:r>
            <w:r w:rsidR="005F6A0D">
              <w:rPr>
                <w:lang w:val="en-GB"/>
              </w:rPr>
              <w:t>management</w:t>
            </w:r>
            <w:r>
              <w:rPr>
                <w:lang w:val="en-GB"/>
              </w:rPr>
              <w:t xml:space="preserve"> and </w:t>
            </w:r>
            <w:proofErr w:type="gramStart"/>
            <w:r>
              <w:rPr>
                <w:lang w:val="en-GB"/>
              </w:rPr>
              <w:t>analysis’</w:t>
            </w:r>
            <w:proofErr w:type="gramEnd"/>
            <w:r w:rsidR="00381F0E" w:rsidRPr="000F15AE">
              <w:rPr>
                <w:lang w:val="en-GB"/>
              </w:rPr>
              <w:t xml:space="preserve">. Data </w:t>
            </w:r>
            <w:r w:rsidR="005F6A0D">
              <w:rPr>
                <w:lang w:val="en-GB"/>
              </w:rPr>
              <w:t>was</w:t>
            </w:r>
            <w:r w:rsidR="00381F0E" w:rsidRPr="000F15AE">
              <w:rPr>
                <w:lang w:val="en-GB"/>
              </w:rPr>
              <w:t xml:space="preserve"> analysed using </w:t>
            </w:r>
            <w:r w:rsidR="00347F99">
              <w:rPr>
                <w:lang w:val="en-GB"/>
              </w:rPr>
              <w:t>Framework method and contextualised within Normalization Process Theory</w:t>
            </w:r>
            <w:r w:rsidR="00381F0E" w:rsidRPr="000F15AE">
              <w:rPr>
                <w:lang w:val="en-GB"/>
              </w:rPr>
              <w:t>.</w:t>
            </w:r>
          </w:p>
        </w:tc>
      </w:tr>
      <w:tr w:rsidR="00B045AE" w:rsidRPr="00381F0E" w14:paraId="2B486F61" w14:textId="77777777" w:rsidTr="007C2043">
        <w:tc>
          <w:tcPr>
            <w:tcW w:w="9222" w:type="dxa"/>
            <w:gridSpan w:val="2"/>
            <w:shd w:val="clear" w:color="auto" w:fill="B8CCE4" w:themeFill="accent1" w:themeFillTint="66"/>
          </w:tcPr>
          <w:p w14:paraId="1FE4E596" w14:textId="77777777" w:rsidR="00B045AE" w:rsidRPr="0089173E" w:rsidRDefault="00B045AE">
            <w:pPr>
              <w:rPr>
                <w:lang w:val="en-GB"/>
              </w:rPr>
            </w:pPr>
            <w:r w:rsidRPr="0089173E">
              <w:rPr>
                <w:lang w:val="en-GB"/>
              </w:rPr>
              <w:t>Participant selection</w:t>
            </w:r>
          </w:p>
        </w:tc>
      </w:tr>
      <w:tr w:rsidR="00B045AE" w:rsidRPr="00C45EE2" w14:paraId="717972D9" w14:textId="77777777" w:rsidTr="007C2043">
        <w:tc>
          <w:tcPr>
            <w:tcW w:w="3085" w:type="dxa"/>
          </w:tcPr>
          <w:p w14:paraId="14E5A572" w14:textId="77777777" w:rsidR="00B045AE" w:rsidRPr="0089173E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89173E">
              <w:rPr>
                <w:lang w:val="en-GB"/>
              </w:rPr>
              <w:t>Sampling</w:t>
            </w:r>
          </w:p>
        </w:tc>
        <w:tc>
          <w:tcPr>
            <w:tcW w:w="6137" w:type="dxa"/>
          </w:tcPr>
          <w:p w14:paraId="4908CBA6" w14:textId="2635FCBA" w:rsidR="008935D9" w:rsidRPr="008935D9" w:rsidRDefault="00E54BB4" w:rsidP="00347F99">
            <w:pPr>
              <w:rPr>
                <w:lang w:val="en-GB"/>
              </w:rPr>
            </w:pPr>
            <w:r>
              <w:rPr>
                <w:lang w:val="en-GB"/>
              </w:rPr>
              <w:t>Stated in the methods section, ‘setting and participants’</w:t>
            </w:r>
            <w:r w:rsidR="007419A3">
              <w:rPr>
                <w:lang w:val="en-GB"/>
              </w:rPr>
              <w:t>, purposive and</w:t>
            </w:r>
            <w:r w:rsidR="00381F0E">
              <w:rPr>
                <w:lang w:val="en-GB"/>
              </w:rPr>
              <w:t xml:space="preserve"> </w:t>
            </w:r>
            <w:r w:rsidR="00347F99">
              <w:rPr>
                <w:lang w:val="en-GB"/>
              </w:rPr>
              <w:t>convenient sampling</w:t>
            </w:r>
            <w:r w:rsidR="00381F0E">
              <w:rPr>
                <w:lang w:val="en-GB"/>
              </w:rPr>
              <w:t xml:space="preserve">. </w:t>
            </w:r>
          </w:p>
        </w:tc>
      </w:tr>
      <w:tr w:rsidR="00B045AE" w:rsidRPr="00C45EE2" w14:paraId="74ABF007" w14:textId="77777777" w:rsidTr="007C2043">
        <w:tc>
          <w:tcPr>
            <w:tcW w:w="3085" w:type="dxa"/>
          </w:tcPr>
          <w:p w14:paraId="5B37DCFA" w14:textId="77777777" w:rsidR="00B045AE" w:rsidRPr="00DE4452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DE4452">
              <w:rPr>
                <w:lang w:val="en-GB"/>
              </w:rPr>
              <w:t>Method of approach</w:t>
            </w:r>
          </w:p>
        </w:tc>
        <w:tc>
          <w:tcPr>
            <w:tcW w:w="6137" w:type="dxa"/>
          </w:tcPr>
          <w:p w14:paraId="09253D43" w14:textId="2CCBF215" w:rsidR="00B045AE" w:rsidRPr="00DE4452" w:rsidRDefault="00E54BB4" w:rsidP="00E54BB4">
            <w:pPr>
              <w:rPr>
                <w:lang w:val="en-GB"/>
              </w:rPr>
            </w:pPr>
            <w:r>
              <w:rPr>
                <w:lang w:val="en-GB"/>
              </w:rPr>
              <w:t>Stated in the methods section, ‘setting and participants’,</w:t>
            </w:r>
            <w:r w:rsidR="000F15AE">
              <w:rPr>
                <w:lang w:val="en-GB"/>
              </w:rPr>
              <w:t xml:space="preserve"> </w:t>
            </w:r>
            <w:r>
              <w:rPr>
                <w:lang w:val="en-GB"/>
              </w:rPr>
              <w:t>a</w:t>
            </w:r>
            <w:r w:rsidR="00B0110C" w:rsidRPr="00DE4452">
              <w:rPr>
                <w:lang w:val="en-GB"/>
              </w:rPr>
              <w:t>n in</w:t>
            </w:r>
            <w:r w:rsidR="00326DA2" w:rsidRPr="00DE4452">
              <w:rPr>
                <w:lang w:val="en-GB"/>
              </w:rPr>
              <w:t>vitation</w:t>
            </w:r>
            <w:r w:rsidR="00B0110C" w:rsidRPr="00DE4452">
              <w:rPr>
                <w:lang w:val="en-GB"/>
              </w:rPr>
              <w:t xml:space="preserve"> letter </w:t>
            </w:r>
            <w:r w:rsidR="00E40E88" w:rsidRPr="00DE4452">
              <w:rPr>
                <w:lang w:val="en-GB"/>
              </w:rPr>
              <w:t xml:space="preserve">to take part in the </w:t>
            </w:r>
            <w:r w:rsidR="00347F99">
              <w:rPr>
                <w:lang w:val="en-GB"/>
              </w:rPr>
              <w:t xml:space="preserve">interview </w:t>
            </w:r>
            <w:r w:rsidR="00E40E88" w:rsidRPr="00DE4452">
              <w:rPr>
                <w:lang w:val="en-GB"/>
              </w:rPr>
              <w:t>study w</w:t>
            </w:r>
            <w:r w:rsidR="00326DA2" w:rsidRPr="00DE4452">
              <w:rPr>
                <w:lang w:val="en-GB"/>
              </w:rPr>
              <w:t>as</w:t>
            </w:r>
            <w:r w:rsidR="00B0110C" w:rsidRPr="00DE4452">
              <w:rPr>
                <w:lang w:val="en-GB"/>
              </w:rPr>
              <w:t xml:space="preserve"> sent by email</w:t>
            </w:r>
            <w:r w:rsidR="008E097F" w:rsidRPr="00DE4452">
              <w:rPr>
                <w:lang w:val="en-GB"/>
              </w:rPr>
              <w:t xml:space="preserve"> by </w:t>
            </w:r>
            <w:r w:rsidR="00347F99">
              <w:rPr>
                <w:lang w:val="en-GB"/>
              </w:rPr>
              <w:t>ELE</w:t>
            </w:r>
            <w:r w:rsidR="006E4393">
              <w:rPr>
                <w:lang w:val="en-GB"/>
              </w:rPr>
              <w:t xml:space="preserve"> or they were reached by phone</w:t>
            </w:r>
            <w:r w:rsidR="00326DA2" w:rsidRPr="00DE4452">
              <w:rPr>
                <w:lang w:val="en-GB"/>
              </w:rPr>
              <w:t>.</w:t>
            </w:r>
            <w:r w:rsidR="008E097F" w:rsidRPr="00DE4452">
              <w:rPr>
                <w:lang w:val="en-GB"/>
              </w:rPr>
              <w:t xml:space="preserve"> </w:t>
            </w:r>
          </w:p>
        </w:tc>
      </w:tr>
      <w:tr w:rsidR="00B045AE" w:rsidRPr="00C45EE2" w14:paraId="09CC6E80" w14:textId="77777777" w:rsidTr="007C2043">
        <w:tc>
          <w:tcPr>
            <w:tcW w:w="3085" w:type="dxa"/>
          </w:tcPr>
          <w:p w14:paraId="032441B2" w14:textId="77777777" w:rsidR="00B045AE" w:rsidRPr="00DE4452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DE4452">
              <w:rPr>
                <w:lang w:val="en-GB"/>
              </w:rPr>
              <w:t>Sample size</w:t>
            </w:r>
          </w:p>
        </w:tc>
        <w:tc>
          <w:tcPr>
            <w:tcW w:w="6137" w:type="dxa"/>
          </w:tcPr>
          <w:p w14:paraId="20F8F49A" w14:textId="3AF118F1" w:rsidR="00B045AE" w:rsidRPr="00DE4452" w:rsidRDefault="00381F0E" w:rsidP="008935D9">
            <w:pPr>
              <w:rPr>
                <w:lang w:val="en-GB"/>
              </w:rPr>
            </w:pPr>
            <w:r w:rsidRPr="00DE4452">
              <w:rPr>
                <w:lang w:val="en-GB"/>
              </w:rPr>
              <w:t>Reported in the first paragraph of</w:t>
            </w:r>
            <w:r w:rsidR="00E54BB4">
              <w:rPr>
                <w:lang w:val="en-GB"/>
              </w:rPr>
              <w:t xml:space="preserve"> the results section and </w:t>
            </w:r>
            <w:r w:rsidR="00413102">
              <w:rPr>
                <w:lang w:val="en-GB"/>
              </w:rPr>
              <w:t>T</w:t>
            </w:r>
            <w:r w:rsidR="00E54BB4">
              <w:rPr>
                <w:lang w:val="en-GB"/>
              </w:rPr>
              <w:t>able 2</w:t>
            </w:r>
            <w:r w:rsidRPr="00DE4452">
              <w:rPr>
                <w:lang w:val="en-GB"/>
              </w:rPr>
              <w:t>.</w:t>
            </w:r>
          </w:p>
        </w:tc>
      </w:tr>
      <w:tr w:rsidR="00B045AE" w:rsidRPr="00C45EE2" w14:paraId="1AC58976" w14:textId="77777777" w:rsidTr="007C2043">
        <w:tc>
          <w:tcPr>
            <w:tcW w:w="3085" w:type="dxa"/>
            <w:tcBorders>
              <w:bottom w:val="single" w:sz="4" w:space="0" w:color="auto"/>
            </w:tcBorders>
          </w:tcPr>
          <w:p w14:paraId="02B7D19C" w14:textId="77777777" w:rsidR="00B045AE" w:rsidRPr="00DE4452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DE4452">
              <w:rPr>
                <w:lang w:val="en-GB"/>
              </w:rPr>
              <w:t>Non-participation</w:t>
            </w:r>
          </w:p>
        </w:tc>
        <w:tc>
          <w:tcPr>
            <w:tcW w:w="6137" w:type="dxa"/>
            <w:tcBorders>
              <w:bottom w:val="single" w:sz="4" w:space="0" w:color="auto"/>
            </w:tcBorders>
          </w:tcPr>
          <w:p w14:paraId="60F10E7C" w14:textId="77777777" w:rsidR="00B045AE" w:rsidRPr="00DE4452" w:rsidRDefault="00DE4452">
            <w:pPr>
              <w:rPr>
                <w:lang w:val="en-GB"/>
              </w:rPr>
            </w:pPr>
            <w:r w:rsidRPr="00DE4452">
              <w:rPr>
                <w:lang w:val="en-GB"/>
              </w:rPr>
              <w:t>Reported in the first paragraph of the results section.</w:t>
            </w:r>
          </w:p>
        </w:tc>
      </w:tr>
      <w:tr w:rsidR="00B045AE" w:rsidRPr="00C56921" w14:paraId="0C9C2DBC" w14:textId="77777777" w:rsidTr="007C2043">
        <w:tc>
          <w:tcPr>
            <w:tcW w:w="9222" w:type="dxa"/>
            <w:gridSpan w:val="2"/>
            <w:shd w:val="clear" w:color="auto" w:fill="B8CCE4" w:themeFill="accent1" w:themeFillTint="66"/>
          </w:tcPr>
          <w:p w14:paraId="27373941" w14:textId="77777777" w:rsidR="00B045AE" w:rsidRPr="0089173E" w:rsidRDefault="00B045AE">
            <w:pPr>
              <w:rPr>
                <w:lang w:val="en-GB"/>
              </w:rPr>
            </w:pPr>
            <w:r w:rsidRPr="0089173E">
              <w:rPr>
                <w:lang w:val="en-GB"/>
              </w:rPr>
              <w:t>Setting</w:t>
            </w:r>
          </w:p>
        </w:tc>
      </w:tr>
      <w:tr w:rsidR="00B045AE" w:rsidRPr="00C45EE2" w14:paraId="5C58E6BB" w14:textId="77777777" w:rsidTr="007C2043">
        <w:tc>
          <w:tcPr>
            <w:tcW w:w="3085" w:type="dxa"/>
          </w:tcPr>
          <w:p w14:paraId="5E9344D6" w14:textId="77777777" w:rsidR="00B045AE" w:rsidRPr="0089173E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89173E">
              <w:rPr>
                <w:lang w:val="en-GB"/>
              </w:rPr>
              <w:t>Setting of data collection</w:t>
            </w:r>
          </w:p>
        </w:tc>
        <w:tc>
          <w:tcPr>
            <w:tcW w:w="6137" w:type="dxa"/>
          </w:tcPr>
          <w:p w14:paraId="52C4A0C7" w14:textId="5D28A818" w:rsidR="00B045AE" w:rsidRPr="0089173E" w:rsidRDefault="00DE4452" w:rsidP="00DE4452">
            <w:pPr>
              <w:rPr>
                <w:lang w:val="en-GB"/>
              </w:rPr>
            </w:pPr>
            <w:r>
              <w:rPr>
                <w:lang w:val="en-GB"/>
              </w:rPr>
              <w:t>Repor</w:t>
            </w:r>
            <w:r w:rsidR="00FF1CAF">
              <w:rPr>
                <w:lang w:val="en-GB"/>
              </w:rPr>
              <w:t>ted in the</w:t>
            </w:r>
            <w:r>
              <w:rPr>
                <w:lang w:val="en-GB"/>
              </w:rPr>
              <w:t xml:space="preserve"> methods sec</w:t>
            </w:r>
            <w:r w:rsidR="00E54BB4">
              <w:rPr>
                <w:lang w:val="en-GB"/>
              </w:rPr>
              <w:t>tion ‘</w:t>
            </w:r>
            <w:r w:rsidR="00FF1CAF">
              <w:rPr>
                <w:lang w:val="en-GB"/>
              </w:rPr>
              <w:t>setting and participants</w:t>
            </w:r>
            <w:r w:rsidR="00E54BB4">
              <w:rPr>
                <w:lang w:val="en-GB"/>
              </w:rPr>
              <w:t>’</w:t>
            </w:r>
            <w:r>
              <w:rPr>
                <w:lang w:val="en-GB"/>
              </w:rPr>
              <w:t>.</w:t>
            </w:r>
          </w:p>
        </w:tc>
      </w:tr>
      <w:tr w:rsidR="00B045AE" w:rsidRPr="00C45EE2" w14:paraId="6E3D003E" w14:textId="77777777" w:rsidTr="007C2043">
        <w:tc>
          <w:tcPr>
            <w:tcW w:w="3085" w:type="dxa"/>
          </w:tcPr>
          <w:p w14:paraId="5998781D" w14:textId="77777777" w:rsidR="00B045AE" w:rsidRPr="0089173E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89173E">
              <w:rPr>
                <w:lang w:val="en-GB"/>
              </w:rPr>
              <w:t>Presence of non-participants</w:t>
            </w:r>
          </w:p>
        </w:tc>
        <w:tc>
          <w:tcPr>
            <w:tcW w:w="6137" w:type="dxa"/>
          </w:tcPr>
          <w:p w14:paraId="4944C4C1" w14:textId="77777777" w:rsidR="00B045AE" w:rsidRPr="0089173E" w:rsidRDefault="000F15AE" w:rsidP="00DE4452">
            <w:pPr>
              <w:rPr>
                <w:lang w:val="en-GB"/>
              </w:rPr>
            </w:pPr>
            <w:r>
              <w:rPr>
                <w:lang w:val="en-GB"/>
              </w:rPr>
              <w:t xml:space="preserve">Not reported due to space limitations: </w:t>
            </w:r>
            <w:r w:rsidR="00DE4452">
              <w:rPr>
                <w:lang w:val="en-GB"/>
              </w:rPr>
              <w:t>No one else was present besides the participants and the interviewer.</w:t>
            </w:r>
          </w:p>
        </w:tc>
      </w:tr>
      <w:tr w:rsidR="00B045AE" w:rsidRPr="00C45EE2" w14:paraId="29D0CE24" w14:textId="77777777" w:rsidTr="007C2043">
        <w:tc>
          <w:tcPr>
            <w:tcW w:w="3085" w:type="dxa"/>
            <w:tcBorders>
              <w:bottom w:val="single" w:sz="4" w:space="0" w:color="auto"/>
            </w:tcBorders>
          </w:tcPr>
          <w:p w14:paraId="353F4C73" w14:textId="77777777" w:rsidR="00B045AE" w:rsidRPr="0089173E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89173E">
              <w:rPr>
                <w:lang w:val="en-GB"/>
              </w:rPr>
              <w:t>Description of Sample</w:t>
            </w:r>
          </w:p>
        </w:tc>
        <w:tc>
          <w:tcPr>
            <w:tcW w:w="6137" w:type="dxa"/>
            <w:tcBorders>
              <w:bottom w:val="single" w:sz="4" w:space="0" w:color="auto"/>
            </w:tcBorders>
          </w:tcPr>
          <w:p w14:paraId="5864B06B" w14:textId="0DA7F007" w:rsidR="00B045AE" w:rsidRPr="0089173E" w:rsidRDefault="00DE4452" w:rsidP="00E54BB4">
            <w:pPr>
              <w:rPr>
                <w:lang w:val="en-GB"/>
              </w:rPr>
            </w:pPr>
            <w:r w:rsidRPr="00DE4452">
              <w:rPr>
                <w:lang w:val="en-GB"/>
              </w:rPr>
              <w:t>Reported in the first paragraph of</w:t>
            </w:r>
            <w:r w:rsidR="00413102">
              <w:rPr>
                <w:lang w:val="en-GB"/>
              </w:rPr>
              <w:t xml:space="preserve"> the results section and T</w:t>
            </w:r>
            <w:r w:rsidR="00E54BB4">
              <w:rPr>
                <w:lang w:val="en-GB"/>
              </w:rPr>
              <w:t>able 2</w:t>
            </w:r>
            <w:r w:rsidRPr="00DE4452">
              <w:rPr>
                <w:lang w:val="en-GB"/>
              </w:rPr>
              <w:t>.</w:t>
            </w:r>
            <w:r w:rsidR="008935D9">
              <w:rPr>
                <w:lang w:val="en-GB"/>
              </w:rPr>
              <w:t xml:space="preserve"> </w:t>
            </w:r>
          </w:p>
        </w:tc>
      </w:tr>
      <w:tr w:rsidR="00B045AE" w:rsidRPr="0089173E" w14:paraId="535D2071" w14:textId="77777777" w:rsidTr="007C2043">
        <w:tc>
          <w:tcPr>
            <w:tcW w:w="9222" w:type="dxa"/>
            <w:gridSpan w:val="2"/>
            <w:shd w:val="clear" w:color="auto" w:fill="B8CCE4" w:themeFill="accent1" w:themeFillTint="66"/>
          </w:tcPr>
          <w:p w14:paraId="4A8109AD" w14:textId="77777777" w:rsidR="00B045AE" w:rsidRPr="0089173E" w:rsidRDefault="00B045AE">
            <w:pPr>
              <w:rPr>
                <w:lang w:val="en-GB"/>
              </w:rPr>
            </w:pPr>
            <w:r w:rsidRPr="0089173E">
              <w:rPr>
                <w:lang w:val="en-GB"/>
              </w:rPr>
              <w:t>Data Collection</w:t>
            </w:r>
          </w:p>
        </w:tc>
      </w:tr>
      <w:tr w:rsidR="00B045AE" w:rsidRPr="00C45EE2" w14:paraId="1BC2BE35" w14:textId="77777777" w:rsidTr="007C2043">
        <w:tc>
          <w:tcPr>
            <w:tcW w:w="3085" w:type="dxa"/>
          </w:tcPr>
          <w:p w14:paraId="36B26CC9" w14:textId="77777777" w:rsidR="00B045AE" w:rsidRPr="0017045E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3845DD">
              <w:rPr>
                <w:lang w:val="en-GB"/>
              </w:rPr>
              <w:t>Interview Guideline</w:t>
            </w:r>
          </w:p>
        </w:tc>
        <w:tc>
          <w:tcPr>
            <w:tcW w:w="6137" w:type="dxa"/>
          </w:tcPr>
          <w:p w14:paraId="76043DC6" w14:textId="0EB138CC" w:rsidR="00F6162F" w:rsidRPr="005F2943" w:rsidRDefault="00DE4452" w:rsidP="00E54BB4">
            <w:pPr>
              <w:pStyle w:val="Listenabsatz"/>
              <w:ind w:left="34"/>
              <w:jc w:val="both"/>
              <w:rPr>
                <w:lang w:val="en-GB"/>
              </w:rPr>
            </w:pPr>
            <w:r>
              <w:rPr>
                <w:lang w:val="en-GB"/>
              </w:rPr>
              <w:t>The development of the interview guide is described in the m</w:t>
            </w:r>
            <w:r w:rsidR="00E54BB4">
              <w:rPr>
                <w:lang w:val="en-GB"/>
              </w:rPr>
              <w:t>ethods section, ‘Interview guide’</w:t>
            </w:r>
            <w:r>
              <w:rPr>
                <w:lang w:val="en-GB"/>
              </w:rPr>
              <w:t xml:space="preserve">. </w:t>
            </w:r>
            <w:r w:rsidR="00FF1CAF">
              <w:rPr>
                <w:lang w:val="en-GB"/>
              </w:rPr>
              <w:t xml:space="preserve">The translated interview guide was added as an additional file. </w:t>
            </w:r>
            <w:r w:rsidRPr="00FF1CAF">
              <w:rPr>
                <w:lang w:val="en-GB"/>
              </w:rPr>
              <w:t xml:space="preserve">The </w:t>
            </w:r>
            <w:r w:rsidR="00FF1CAF">
              <w:rPr>
                <w:lang w:val="en-GB"/>
              </w:rPr>
              <w:t xml:space="preserve">original </w:t>
            </w:r>
            <w:r w:rsidRPr="00FF1CAF">
              <w:rPr>
                <w:lang w:val="en-GB"/>
              </w:rPr>
              <w:t>interview guide (in German language) is available from the authors on</w:t>
            </w:r>
            <w:r w:rsidR="000D4DD2">
              <w:rPr>
                <w:lang w:val="en-GB"/>
              </w:rPr>
              <w:t xml:space="preserve"> reasonable</w:t>
            </w:r>
            <w:r w:rsidRPr="00FF1CAF">
              <w:rPr>
                <w:lang w:val="en-GB"/>
              </w:rPr>
              <w:t xml:space="preserve"> request.</w:t>
            </w:r>
            <w:bookmarkStart w:id="0" w:name="_GoBack"/>
            <w:bookmarkEnd w:id="0"/>
          </w:p>
        </w:tc>
      </w:tr>
      <w:tr w:rsidR="00B045AE" w:rsidRPr="00C45EE2" w14:paraId="5792811B" w14:textId="77777777" w:rsidTr="007C2043">
        <w:tc>
          <w:tcPr>
            <w:tcW w:w="3085" w:type="dxa"/>
          </w:tcPr>
          <w:p w14:paraId="1907B2AD" w14:textId="77777777" w:rsidR="00B045AE" w:rsidRPr="0017045E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17045E">
              <w:rPr>
                <w:lang w:val="en-GB"/>
              </w:rPr>
              <w:lastRenderedPageBreak/>
              <w:t>Repeat interviews</w:t>
            </w:r>
          </w:p>
        </w:tc>
        <w:tc>
          <w:tcPr>
            <w:tcW w:w="6137" w:type="dxa"/>
          </w:tcPr>
          <w:p w14:paraId="575E4BE5" w14:textId="1672E158" w:rsidR="00B045AE" w:rsidRPr="0089173E" w:rsidRDefault="000F15AE" w:rsidP="00FF1CAF">
            <w:pPr>
              <w:rPr>
                <w:lang w:val="en-GB"/>
              </w:rPr>
            </w:pPr>
            <w:r>
              <w:rPr>
                <w:lang w:val="en-GB"/>
              </w:rPr>
              <w:t xml:space="preserve">Not reported due to space limitations: </w:t>
            </w:r>
            <w:r w:rsidR="0017045E">
              <w:rPr>
                <w:lang w:val="en-GB"/>
              </w:rPr>
              <w:t xml:space="preserve">No repeat interview was necessary. </w:t>
            </w:r>
            <w:r w:rsidR="00FF1CAF">
              <w:rPr>
                <w:lang w:val="en-GB"/>
              </w:rPr>
              <w:t>Interviewees</w:t>
            </w:r>
            <w:r w:rsidR="00D711BD">
              <w:rPr>
                <w:lang w:val="en-GB"/>
              </w:rPr>
              <w:t xml:space="preserve"> were asked to be contacted again in case of any uncertainties or lack of information becoming evident subsequent to the interview.</w:t>
            </w:r>
            <w:r w:rsidR="0017045E">
              <w:rPr>
                <w:lang w:val="en-GB"/>
              </w:rPr>
              <w:t xml:space="preserve"> </w:t>
            </w:r>
            <w:r w:rsidR="00DE4452">
              <w:rPr>
                <w:lang w:val="en-GB"/>
              </w:rPr>
              <w:t>The project team did not have t</w:t>
            </w:r>
            <w:r w:rsidR="00FF1CAF">
              <w:rPr>
                <w:lang w:val="en-GB"/>
              </w:rPr>
              <w:t>o make use of this possibility. N</w:t>
            </w:r>
            <w:r w:rsidR="00DE4452">
              <w:rPr>
                <w:lang w:val="en-GB"/>
              </w:rPr>
              <w:t>o technical problems occurred which could have prompted the necessity of a repeat interview.</w:t>
            </w:r>
          </w:p>
        </w:tc>
      </w:tr>
      <w:tr w:rsidR="00B045AE" w:rsidRPr="00C45EE2" w14:paraId="2B480C36" w14:textId="77777777" w:rsidTr="007C2043">
        <w:tc>
          <w:tcPr>
            <w:tcW w:w="3085" w:type="dxa"/>
          </w:tcPr>
          <w:p w14:paraId="2A6FDEBF" w14:textId="77777777" w:rsidR="00B045AE" w:rsidRPr="003845DD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3845DD">
              <w:rPr>
                <w:lang w:val="en-GB"/>
              </w:rPr>
              <w:t>Audio/Visual recording</w:t>
            </w:r>
          </w:p>
        </w:tc>
        <w:tc>
          <w:tcPr>
            <w:tcW w:w="6137" w:type="dxa"/>
          </w:tcPr>
          <w:p w14:paraId="20C11B7B" w14:textId="66FCEE43" w:rsidR="00B045AE" w:rsidRPr="0089173E" w:rsidRDefault="00DE4452" w:rsidP="00E54BB4">
            <w:pPr>
              <w:rPr>
                <w:lang w:val="en-GB"/>
              </w:rPr>
            </w:pPr>
            <w:r>
              <w:rPr>
                <w:lang w:val="en-GB"/>
              </w:rPr>
              <w:t xml:space="preserve">Reported in the methods section, “data </w:t>
            </w:r>
            <w:r w:rsidR="00E54BB4">
              <w:rPr>
                <w:lang w:val="en-GB"/>
              </w:rPr>
              <w:t>management</w:t>
            </w:r>
            <w:r w:rsidR="00FF1CAF">
              <w:rPr>
                <w:lang w:val="en-GB"/>
              </w:rPr>
              <w:t xml:space="preserve"> and analysis”.</w:t>
            </w:r>
          </w:p>
        </w:tc>
      </w:tr>
      <w:tr w:rsidR="00B045AE" w:rsidRPr="005F5920" w14:paraId="3A65129A" w14:textId="77777777" w:rsidTr="007C2043">
        <w:tc>
          <w:tcPr>
            <w:tcW w:w="3085" w:type="dxa"/>
          </w:tcPr>
          <w:p w14:paraId="060934E2" w14:textId="77777777" w:rsidR="00B045AE" w:rsidRPr="003845DD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3845DD">
              <w:rPr>
                <w:lang w:val="en-GB"/>
              </w:rPr>
              <w:t>Field notes</w:t>
            </w:r>
          </w:p>
        </w:tc>
        <w:tc>
          <w:tcPr>
            <w:tcW w:w="6137" w:type="dxa"/>
          </w:tcPr>
          <w:p w14:paraId="2A3E7D99" w14:textId="251F3490" w:rsidR="00B045AE" w:rsidRPr="0089173E" w:rsidRDefault="000F15AE" w:rsidP="0088607A">
            <w:pPr>
              <w:rPr>
                <w:lang w:val="en-GB"/>
              </w:rPr>
            </w:pPr>
            <w:r>
              <w:rPr>
                <w:lang w:val="en-GB"/>
              </w:rPr>
              <w:t xml:space="preserve">Not reported due to space limitations: </w:t>
            </w:r>
            <w:r w:rsidR="000D7B3A">
              <w:rPr>
                <w:lang w:val="en-GB"/>
              </w:rPr>
              <w:t>A field-note form was filled in by the researcher</w:t>
            </w:r>
            <w:r w:rsidR="00FF1CAF">
              <w:rPr>
                <w:lang w:val="en-GB"/>
              </w:rPr>
              <w:t>s</w:t>
            </w:r>
            <w:r w:rsidR="000D7B3A">
              <w:rPr>
                <w:lang w:val="en-GB"/>
              </w:rPr>
              <w:t xml:space="preserve"> after each interview, covering the following topics:</w:t>
            </w:r>
            <w:r w:rsidR="00757E44">
              <w:rPr>
                <w:lang w:val="en-GB"/>
              </w:rPr>
              <w:t xml:space="preserve"> </w:t>
            </w:r>
            <w:r w:rsidR="005F5920" w:rsidRPr="005F5920">
              <w:rPr>
                <w:b/>
                <w:lang w:val="en-GB"/>
              </w:rPr>
              <w:t>Expert-interviewer relationship</w:t>
            </w:r>
            <w:r w:rsidR="005F5920">
              <w:rPr>
                <w:b/>
                <w:lang w:val="en-GB"/>
              </w:rPr>
              <w:t xml:space="preserve"> </w:t>
            </w:r>
            <w:r w:rsidR="005F5920">
              <w:rPr>
                <w:lang w:val="en-GB"/>
              </w:rPr>
              <w:t>(</w:t>
            </w:r>
            <w:r w:rsidR="005F5920" w:rsidRPr="005C7BE4">
              <w:rPr>
                <w:lang w:val="en-GB"/>
              </w:rPr>
              <w:sym w:font="Wingdings" w:char="F0E0"/>
            </w:r>
            <w:r w:rsidR="005F5920" w:rsidRPr="005C7BE4">
              <w:rPr>
                <w:lang w:val="en-GB"/>
              </w:rPr>
              <w:t>First impression, did they already know each other, etc.?</w:t>
            </w:r>
            <w:r w:rsidR="005F5920">
              <w:rPr>
                <w:lang w:val="en-GB"/>
              </w:rPr>
              <w:t xml:space="preserve">), </w:t>
            </w:r>
            <w:r w:rsidR="005F5920" w:rsidRPr="005C7BE4">
              <w:rPr>
                <w:b/>
                <w:lang w:val="en-GB"/>
              </w:rPr>
              <w:t>Interview setting</w:t>
            </w:r>
            <w:r w:rsidR="0088607A">
              <w:rPr>
                <w:b/>
                <w:lang w:val="en-GB"/>
              </w:rPr>
              <w:t>, incidents/i</w:t>
            </w:r>
            <w:r w:rsidR="0088607A" w:rsidRPr="0088607A">
              <w:rPr>
                <w:b/>
                <w:lang w:val="en-GB"/>
              </w:rPr>
              <w:t>nterruptions</w:t>
            </w:r>
            <w:r w:rsidR="0088607A">
              <w:rPr>
                <w:b/>
                <w:lang w:val="en-GB"/>
              </w:rPr>
              <w:t xml:space="preserve"> </w:t>
            </w:r>
            <w:r w:rsidR="005F5920">
              <w:rPr>
                <w:b/>
                <w:lang w:val="en-GB"/>
              </w:rPr>
              <w:t xml:space="preserve">and atmosphere </w:t>
            </w:r>
            <w:r w:rsidR="005F5920">
              <w:rPr>
                <w:lang w:val="en-GB"/>
              </w:rPr>
              <w:t>(</w:t>
            </w:r>
            <w:r w:rsidR="005F5920" w:rsidRPr="005C7BE4">
              <w:rPr>
                <w:lang w:val="en-GB"/>
              </w:rPr>
              <w:sym w:font="Wingdings" w:char="F0E0"/>
            </w:r>
            <w:r w:rsidR="005F5920" w:rsidRPr="005C7BE4">
              <w:rPr>
                <w:lang w:val="en-GB"/>
              </w:rPr>
              <w:t>Were there any disturbing factors (interruptions, noise, light, temperature)?</w:t>
            </w:r>
            <w:r w:rsidR="005F5920">
              <w:rPr>
                <w:lang w:val="en-GB"/>
              </w:rPr>
              <w:t xml:space="preserve">), </w:t>
            </w:r>
            <w:r w:rsidR="005F5920" w:rsidRPr="005F5920">
              <w:rPr>
                <w:b/>
                <w:lang w:val="en-GB"/>
              </w:rPr>
              <w:t>Perceived moods of the interviewee</w:t>
            </w:r>
            <w:r w:rsidR="005F5920">
              <w:rPr>
                <w:lang w:val="en-GB"/>
              </w:rPr>
              <w:t xml:space="preserve"> (</w:t>
            </w:r>
            <w:r w:rsidR="005F5920" w:rsidRPr="005F5920">
              <w:rPr>
                <w:lang w:val="en-GB"/>
              </w:rPr>
              <w:sym w:font="Wingdings" w:char="F0E0"/>
            </w:r>
            <w:r w:rsidR="005F5920">
              <w:rPr>
                <w:lang w:val="en-GB"/>
              </w:rPr>
              <w:t xml:space="preserve"> e.g. e</w:t>
            </w:r>
            <w:r w:rsidR="005F5920" w:rsidRPr="005F5920">
              <w:rPr>
                <w:lang w:val="en-GB"/>
              </w:rPr>
              <w:t>motional, upset, defensive</w:t>
            </w:r>
            <w:r w:rsidR="005F5920">
              <w:rPr>
                <w:lang w:val="en-GB"/>
              </w:rPr>
              <w:t xml:space="preserve">), </w:t>
            </w:r>
            <w:r w:rsidR="005F5920" w:rsidRPr="005F5920">
              <w:rPr>
                <w:b/>
                <w:lang w:val="en-GB"/>
              </w:rPr>
              <w:t>Difficulties in conducting the interview</w:t>
            </w:r>
            <w:r w:rsidR="005F5920">
              <w:rPr>
                <w:lang w:val="en-GB"/>
              </w:rPr>
              <w:t xml:space="preserve">, </w:t>
            </w:r>
            <w:r w:rsidR="005F5920" w:rsidRPr="005F5920">
              <w:rPr>
                <w:b/>
                <w:lang w:val="en-GB"/>
              </w:rPr>
              <w:t>Comments on content</w:t>
            </w:r>
            <w:r w:rsidR="0088607A">
              <w:rPr>
                <w:lang w:val="en-GB"/>
              </w:rPr>
              <w:t xml:space="preserve"> (</w:t>
            </w:r>
            <w:r w:rsidR="0088607A" w:rsidRPr="0088607A">
              <w:rPr>
                <w:lang w:val="en-GB"/>
              </w:rPr>
              <w:sym w:font="Wingdings" w:char="F0E0"/>
            </w:r>
            <w:r w:rsidR="0088607A">
              <w:rPr>
                <w:lang w:val="en-GB"/>
              </w:rPr>
              <w:t xml:space="preserve"> D</w:t>
            </w:r>
            <w:r w:rsidR="005F5920" w:rsidRPr="005F5920">
              <w:rPr>
                <w:lang w:val="en-GB"/>
              </w:rPr>
              <w:t>id topics come up that were not covered by the</w:t>
            </w:r>
            <w:r w:rsidR="0088607A">
              <w:rPr>
                <w:lang w:val="en-GB"/>
              </w:rPr>
              <w:t xml:space="preserve"> interview</w:t>
            </w:r>
            <w:r w:rsidR="005F5920" w:rsidRPr="005F5920">
              <w:rPr>
                <w:lang w:val="en-GB"/>
              </w:rPr>
              <w:t xml:space="preserve"> guide? Was there a theme that dominated the interview?)</w:t>
            </w:r>
            <w:r w:rsidR="0088607A">
              <w:rPr>
                <w:lang w:val="en-GB"/>
              </w:rPr>
              <w:t xml:space="preserve">, </w:t>
            </w:r>
            <w:r w:rsidR="0088607A" w:rsidRPr="0088607A">
              <w:rPr>
                <w:b/>
                <w:lang w:val="en-GB"/>
              </w:rPr>
              <w:t>Feelings of the interviewer</w:t>
            </w:r>
            <w:r w:rsidR="0088607A">
              <w:rPr>
                <w:lang w:val="en-GB"/>
              </w:rPr>
              <w:t xml:space="preserve"> (</w:t>
            </w:r>
            <w:r w:rsidR="0088607A" w:rsidRPr="0088607A">
              <w:rPr>
                <w:lang w:val="en-GB"/>
              </w:rPr>
              <w:sym w:font="Wingdings" w:char="F0E0"/>
            </w:r>
            <w:r w:rsidR="0088607A">
              <w:rPr>
                <w:lang w:val="en-GB"/>
              </w:rPr>
              <w:t xml:space="preserve"> H</w:t>
            </w:r>
            <w:r w:rsidR="0088607A" w:rsidRPr="0088607A">
              <w:rPr>
                <w:lang w:val="en-GB"/>
              </w:rPr>
              <w:t>ow did the interviewer experience the atmosphere, what felt good, what did not feel good? Were there insecurities, discomfort, etc.?</w:t>
            </w:r>
            <w:r w:rsidR="0088607A">
              <w:rPr>
                <w:lang w:val="en-GB"/>
              </w:rPr>
              <w:t>)</w:t>
            </w:r>
          </w:p>
        </w:tc>
      </w:tr>
      <w:tr w:rsidR="00B045AE" w:rsidRPr="00C45EE2" w14:paraId="605ADD02" w14:textId="77777777" w:rsidTr="007C2043">
        <w:tc>
          <w:tcPr>
            <w:tcW w:w="3085" w:type="dxa"/>
          </w:tcPr>
          <w:p w14:paraId="52876461" w14:textId="77777777" w:rsidR="00B045AE" w:rsidRPr="00BA4E58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BA4E58">
              <w:rPr>
                <w:lang w:val="en-GB"/>
              </w:rPr>
              <w:t>Duration</w:t>
            </w:r>
          </w:p>
        </w:tc>
        <w:tc>
          <w:tcPr>
            <w:tcW w:w="6137" w:type="dxa"/>
          </w:tcPr>
          <w:p w14:paraId="2F22AD30" w14:textId="42E307E1" w:rsidR="00B045AE" w:rsidRPr="0089173E" w:rsidRDefault="00DE4452" w:rsidP="0088607A">
            <w:pPr>
              <w:rPr>
                <w:lang w:val="en-GB"/>
              </w:rPr>
            </w:pPr>
            <w:r>
              <w:rPr>
                <w:lang w:val="en-GB"/>
              </w:rPr>
              <w:t xml:space="preserve">Reported in the </w:t>
            </w:r>
            <w:r w:rsidR="00EC2170">
              <w:rPr>
                <w:lang w:val="en-GB"/>
              </w:rPr>
              <w:t>first paragraph of the results section</w:t>
            </w:r>
            <w:r w:rsidR="0088607A">
              <w:rPr>
                <w:lang w:val="en-GB"/>
              </w:rPr>
              <w:t>.</w:t>
            </w:r>
          </w:p>
        </w:tc>
      </w:tr>
      <w:tr w:rsidR="00B045AE" w:rsidRPr="00C45EE2" w14:paraId="74E5C551" w14:textId="77777777" w:rsidTr="007C2043">
        <w:tc>
          <w:tcPr>
            <w:tcW w:w="3085" w:type="dxa"/>
          </w:tcPr>
          <w:p w14:paraId="18DD7603" w14:textId="77777777" w:rsidR="00B045AE" w:rsidRPr="00BA4E58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BA4E58">
              <w:rPr>
                <w:lang w:val="en-GB"/>
              </w:rPr>
              <w:t>Data saturation</w:t>
            </w:r>
          </w:p>
        </w:tc>
        <w:tc>
          <w:tcPr>
            <w:tcW w:w="6137" w:type="dxa"/>
          </w:tcPr>
          <w:p w14:paraId="0305143B" w14:textId="4EBE3273" w:rsidR="00B045AE" w:rsidRPr="00C24FAB" w:rsidRDefault="005C7BE4" w:rsidP="0054385F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Reported in the </w:t>
            </w:r>
            <w:r w:rsidR="0054385F">
              <w:rPr>
                <w:lang w:val="en-GB"/>
              </w:rPr>
              <w:t xml:space="preserve">first part of the results </w:t>
            </w:r>
            <w:r>
              <w:rPr>
                <w:lang w:val="en-GB"/>
              </w:rPr>
              <w:t>section</w:t>
            </w:r>
            <w:r w:rsidR="0088607A">
              <w:rPr>
                <w:lang w:val="en-GB"/>
              </w:rPr>
              <w:t>.</w:t>
            </w:r>
          </w:p>
        </w:tc>
      </w:tr>
      <w:tr w:rsidR="00B045AE" w:rsidRPr="00C45EE2" w14:paraId="7BA88C5C" w14:textId="77777777" w:rsidTr="007C2043">
        <w:tc>
          <w:tcPr>
            <w:tcW w:w="3085" w:type="dxa"/>
            <w:tcBorders>
              <w:bottom w:val="single" w:sz="4" w:space="0" w:color="auto"/>
            </w:tcBorders>
          </w:tcPr>
          <w:p w14:paraId="2DCFA2E0" w14:textId="77777777" w:rsidR="00B045AE" w:rsidRPr="00757E44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757E44">
              <w:rPr>
                <w:lang w:val="en-GB"/>
              </w:rPr>
              <w:t>Transcripts returned</w:t>
            </w:r>
          </w:p>
        </w:tc>
        <w:tc>
          <w:tcPr>
            <w:tcW w:w="6137" w:type="dxa"/>
            <w:tcBorders>
              <w:bottom w:val="single" w:sz="4" w:space="0" w:color="auto"/>
            </w:tcBorders>
          </w:tcPr>
          <w:p w14:paraId="11A82BE4" w14:textId="50837F5F" w:rsidR="00B045AE" w:rsidRPr="00757E44" w:rsidRDefault="000F15AE" w:rsidP="00EC2170">
            <w:pPr>
              <w:rPr>
                <w:lang w:val="en-GB"/>
              </w:rPr>
            </w:pPr>
            <w:r>
              <w:rPr>
                <w:lang w:val="en-GB"/>
              </w:rPr>
              <w:t xml:space="preserve">Not reported due to space limitations: </w:t>
            </w:r>
            <w:r w:rsidR="00DD448B" w:rsidRPr="00757E44">
              <w:rPr>
                <w:lang w:val="en-GB"/>
              </w:rPr>
              <w:t xml:space="preserve">Transcripts were not returned to participants. Statements and </w:t>
            </w:r>
            <w:r w:rsidR="00A43816" w:rsidRPr="00757E44">
              <w:rPr>
                <w:lang w:val="en-GB"/>
              </w:rPr>
              <w:t>descriptions were</w:t>
            </w:r>
            <w:r w:rsidR="00F07F1B">
              <w:rPr>
                <w:lang w:val="en-GB"/>
              </w:rPr>
              <w:t>,</w:t>
            </w:r>
            <w:r w:rsidR="00A43816" w:rsidRPr="00757E44">
              <w:rPr>
                <w:lang w:val="en-GB"/>
              </w:rPr>
              <w:t xml:space="preserve"> however, continuously confirmed by the interviewing researcher during the interview in order to guar</w:t>
            </w:r>
            <w:r w:rsidR="00757E44" w:rsidRPr="00757E44">
              <w:rPr>
                <w:lang w:val="en-GB"/>
              </w:rPr>
              <w:t>antee the correct understanding</w:t>
            </w:r>
            <w:r w:rsidR="00EC2170">
              <w:rPr>
                <w:lang w:val="en-GB"/>
              </w:rPr>
              <w:t>.</w:t>
            </w:r>
          </w:p>
        </w:tc>
      </w:tr>
      <w:tr w:rsidR="00B045AE" w:rsidRPr="00A03DD3" w14:paraId="6A1CA936" w14:textId="77777777" w:rsidTr="007C2043">
        <w:tc>
          <w:tcPr>
            <w:tcW w:w="9222" w:type="dxa"/>
            <w:gridSpan w:val="2"/>
            <w:tcBorders>
              <w:bottom w:val="single" w:sz="4" w:space="0" w:color="auto"/>
            </w:tcBorders>
            <w:shd w:val="clear" w:color="auto" w:fill="365F91" w:themeFill="accent1" w:themeFillShade="BF"/>
          </w:tcPr>
          <w:p w14:paraId="0C1DB104" w14:textId="77777777" w:rsidR="00B045AE" w:rsidRPr="0089173E" w:rsidRDefault="00B045AE">
            <w:pPr>
              <w:rPr>
                <w:color w:val="FFFFFF" w:themeColor="background1"/>
                <w:lang w:val="en-GB"/>
              </w:rPr>
            </w:pPr>
            <w:r w:rsidRPr="0089173E">
              <w:rPr>
                <w:color w:val="FFFFFF" w:themeColor="background1"/>
                <w:lang w:val="en-GB"/>
              </w:rPr>
              <w:t>Domain 3: Analysis and findings</w:t>
            </w:r>
          </w:p>
        </w:tc>
      </w:tr>
      <w:tr w:rsidR="00B045AE" w:rsidRPr="00A03DD3" w14:paraId="229C8070" w14:textId="77777777" w:rsidTr="007C2043">
        <w:tc>
          <w:tcPr>
            <w:tcW w:w="9222" w:type="dxa"/>
            <w:gridSpan w:val="2"/>
            <w:shd w:val="clear" w:color="auto" w:fill="B8CCE4" w:themeFill="accent1" w:themeFillTint="66"/>
          </w:tcPr>
          <w:p w14:paraId="689476C0" w14:textId="77777777" w:rsidR="00B045AE" w:rsidRPr="0089173E" w:rsidRDefault="00B045AE">
            <w:pPr>
              <w:rPr>
                <w:lang w:val="en-GB"/>
              </w:rPr>
            </w:pPr>
            <w:r w:rsidRPr="0089173E">
              <w:rPr>
                <w:lang w:val="en-GB"/>
              </w:rPr>
              <w:t>Data analysis</w:t>
            </w:r>
          </w:p>
        </w:tc>
      </w:tr>
      <w:tr w:rsidR="00B045AE" w:rsidRPr="00C45EE2" w14:paraId="5A228F41" w14:textId="77777777" w:rsidTr="007C2043">
        <w:tc>
          <w:tcPr>
            <w:tcW w:w="3085" w:type="dxa"/>
          </w:tcPr>
          <w:p w14:paraId="68F8169C" w14:textId="77777777" w:rsidR="00B045AE" w:rsidRPr="000F15AE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0F15AE">
              <w:rPr>
                <w:lang w:val="en-GB"/>
              </w:rPr>
              <w:t>Number of data coders</w:t>
            </w:r>
          </w:p>
        </w:tc>
        <w:tc>
          <w:tcPr>
            <w:tcW w:w="6137" w:type="dxa"/>
          </w:tcPr>
          <w:p w14:paraId="10885B48" w14:textId="71EDEE24" w:rsidR="00B045AE" w:rsidRPr="0089173E" w:rsidRDefault="00381B56" w:rsidP="0088607A">
            <w:pPr>
              <w:rPr>
                <w:lang w:val="en-GB"/>
              </w:rPr>
            </w:pPr>
            <w:r>
              <w:rPr>
                <w:lang w:val="en-GB"/>
              </w:rPr>
              <w:t>Reported in the methods section</w:t>
            </w:r>
            <w:r w:rsidR="0088607A">
              <w:rPr>
                <w:lang w:val="en-GB"/>
              </w:rPr>
              <w:t xml:space="preserve"> ‘</w:t>
            </w:r>
            <w:r w:rsidR="00EC2170">
              <w:rPr>
                <w:lang w:val="en-GB"/>
              </w:rPr>
              <w:t xml:space="preserve">data </w:t>
            </w:r>
            <w:r w:rsidR="0088607A">
              <w:rPr>
                <w:lang w:val="en-GB"/>
              </w:rPr>
              <w:t>management and analysis’</w:t>
            </w:r>
            <w:r w:rsidR="00EC2170">
              <w:rPr>
                <w:lang w:val="en-GB"/>
              </w:rPr>
              <w:t>.</w:t>
            </w:r>
          </w:p>
        </w:tc>
      </w:tr>
      <w:tr w:rsidR="00B045AE" w:rsidRPr="00C45EE2" w14:paraId="0BAD81DD" w14:textId="77777777" w:rsidTr="007C2043">
        <w:tc>
          <w:tcPr>
            <w:tcW w:w="3085" w:type="dxa"/>
          </w:tcPr>
          <w:p w14:paraId="7ADE8FFE" w14:textId="77777777" w:rsidR="00B045AE" w:rsidRPr="000F15AE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0F15AE">
              <w:rPr>
                <w:lang w:val="en-GB"/>
              </w:rPr>
              <w:t>Description of the coding tree</w:t>
            </w:r>
          </w:p>
        </w:tc>
        <w:tc>
          <w:tcPr>
            <w:tcW w:w="6137" w:type="dxa"/>
          </w:tcPr>
          <w:p w14:paraId="47470C3E" w14:textId="31C112CB" w:rsidR="00B045AE" w:rsidRPr="0089173E" w:rsidRDefault="000F15AE" w:rsidP="000F15AE">
            <w:pPr>
              <w:rPr>
                <w:lang w:val="en-GB"/>
              </w:rPr>
            </w:pPr>
            <w:r>
              <w:rPr>
                <w:lang w:val="en-GB"/>
              </w:rPr>
              <w:t xml:space="preserve">Only by representing the findings, due to space limitations. </w:t>
            </w:r>
            <w:r w:rsidRPr="00621599">
              <w:rPr>
                <w:lang w:val="en-GB"/>
              </w:rPr>
              <w:t>Available from the authors on</w:t>
            </w:r>
            <w:r w:rsidR="000D4DD2">
              <w:rPr>
                <w:lang w:val="en-GB"/>
              </w:rPr>
              <w:t xml:space="preserve"> reasonable</w:t>
            </w:r>
            <w:r w:rsidRPr="00621599">
              <w:rPr>
                <w:lang w:val="en-GB"/>
              </w:rPr>
              <w:t xml:space="preserve"> request</w:t>
            </w:r>
            <w:r>
              <w:rPr>
                <w:lang w:val="en-GB"/>
              </w:rPr>
              <w:t>.</w:t>
            </w:r>
          </w:p>
        </w:tc>
      </w:tr>
      <w:tr w:rsidR="00B045AE" w:rsidRPr="00C45EE2" w14:paraId="0776A97A" w14:textId="77777777" w:rsidTr="007C2043">
        <w:tc>
          <w:tcPr>
            <w:tcW w:w="3085" w:type="dxa"/>
          </w:tcPr>
          <w:p w14:paraId="1A5BBEE0" w14:textId="77777777" w:rsidR="00B045AE" w:rsidRPr="000F15AE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0F15AE">
              <w:rPr>
                <w:lang w:val="en-GB"/>
              </w:rPr>
              <w:t>Derivation of themes</w:t>
            </w:r>
          </w:p>
        </w:tc>
        <w:tc>
          <w:tcPr>
            <w:tcW w:w="6137" w:type="dxa"/>
          </w:tcPr>
          <w:p w14:paraId="4CB644B5" w14:textId="470B0A47" w:rsidR="00B045AE" w:rsidRPr="0089173E" w:rsidRDefault="00381B56" w:rsidP="0088607A">
            <w:pPr>
              <w:rPr>
                <w:lang w:val="en-GB"/>
              </w:rPr>
            </w:pPr>
            <w:r>
              <w:rPr>
                <w:lang w:val="en-GB"/>
              </w:rPr>
              <w:t>Reported in the methods section</w:t>
            </w:r>
            <w:r w:rsidR="0088607A">
              <w:rPr>
                <w:lang w:val="en-GB"/>
              </w:rPr>
              <w:t xml:space="preserve"> ‘</w:t>
            </w:r>
            <w:r w:rsidR="003B2687">
              <w:rPr>
                <w:lang w:val="en-GB"/>
              </w:rPr>
              <w:t xml:space="preserve">data </w:t>
            </w:r>
            <w:r w:rsidR="0088607A">
              <w:rPr>
                <w:lang w:val="en-GB"/>
              </w:rPr>
              <w:t>management and analysis’</w:t>
            </w:r>
            <w:r w:rsidR="003B2687">
              <w:rPr>
                <w:lang w:val="en-GB"/>
              </w:rPr>
              <w:t>.</w:t>
            </w:r>
          </w:p>
        </w:tc>
      </w:tr>
      <w:tr w:rsidR="00B045AE" w:rsidRPr="00C45EE2" w14:paraId="32002491" w14:textId="77777777" w:rsidTr="007C2043">
        <w:tc>
          <w:tcPr>
            <w:tcW w:w="3085" w:type="dxa"/>
          </w:tcPr>
          <w:p w14:paraId="6E505900" w14:textId="77777777" w:rsidR="00B045AE" w:rsidRPr="000F15AE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0F15AE">
              <w:rPr>
                <w:lang w:val="en-GB"/>
              </w:rPr>
              <w:t>Software</w:t>
            </w:r>
          </w:p>
        </w:tc>
        <w:tc>
          <w:tcPr>
            <w:tcW w:w="6137" w:type="dxa"/>
          </w:tcPr>
          <w:p w14:paraId="1B73513C" w14:textId="10CF7E23" w:rsidR="00B045AE" w:rsidRPr="0089173E" w:rsidRDefault="00381B56" w:rsidP="0088607A">
            <w:pPr>
              <w:rPr>
                <w:lang w:val="en-GB"/>
              </w:rPr>
            </w:pPr>
            <w:r>
              <w:rPr>
                <w:lang w:val="en-GB"/>
              </w:rPr>
              <w:t>Reported in the methods section</w:t>
            </w:r>
            <w:r w:rsidR="0088607A">
              <w:rPr>
                <w:lang w:val="en-GB"/>
              </w:rPr>
              <w:t xml:space="preserve"> ‘</w:t>
            </w:r>
            <w:r w:rsidR="003B2687">
              <w:rPr>
                <w:lang w:val="en-GB"/>
              </w:rPr>
              <w:t xml:space="preserve">data </w:t>
            </w:r>
            <w:r w:rsidR="0088607A">
              <w:rPr>
                <w:lang w:val="en-GB"/>
              </w:rPr>
              <w:t>management and analysis’</w:t>
            </w:r>
            <w:r w:rsidR="003B2687">
              <w:rPr>
                <w:lang w:val="en-GB"/>
              </w:rPr>
              <w:t xml:space="preserve">: </w:t>
            </w:r>
            <w:proofErr w:type="spellStart"/>
            <w:r>
              <w:rPr>
                <w:lang w:val="en-GB"/>
              </w:rPr>
              <w:t>MaxQDA</w:t>
            </w:r>
            <w:proofErr w:type="spellEnd"/>
            <w:r w:rsidR="006E4393">
              <w:rPr>
                <w:lang w:val="en-GB"/>
              </w:rPr>
              <w:t xml:space="preserve"> 2022</w:t>
            </w:r>
            <w:r w:rsidR="003B2687">
              <w:rPr>
                <w:lang w:val="en-GB"/>
              </w:rPr>
              <w:t>.</w:t>
            </w:r>
          </w:p>
        </w:tc>
      </w:tr>
      <w:tr w:rsidR="00B045AE" w:rsidRPr="00C45EE2" w14:paraId="3890D400" w14:textId="77777777" w:rsidTr="007C2043">
        <w:tc>
          <w:tcPr>
            <w:tcW w:w="3085" w:type="dxa"/>
            <w:tcBorders>
              <w:bottom w:val="single" w:sz="4" w:space="0" w:color="auto"/>
            </w:tcBorders>
          </w:tcPr>
          <w:p w14:paraId="4A87AA3D" w14:textId="77777777" w:rsidR="00B045AE" w:rsidRPr="00132678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132678">
              <w:rPr>
                <w:lang w:val="en-GB"/>
              </w:rPr>
              <w:t>Participant checking</w:t>
            </w:r>
          </w:p>
        </w:tc>
        <w:tc>
          <w:tcPr>
            <w:tcW w:w="6137" w:type="dxa"/>
            <w:tcBorders>
              <w:bottom w:val="single" w:sz="4" w:space="0" w:color="auto"/>
            </w:tcBorders>
          </w:tcPr>
          <w:p w14:paraId="519ABEA6" w14:textId="77777777" w:rsidR="00B045AE" w:rsidRPr="0089173E" w:rsidRDefault="000F15AE" w:rsidP="00C24FAB">
            <w:pPr>
              <w:rPr>
                <w:lang w:val="en-GB"/>
              </w:rPr>
            </w:pPr>
            <w:r>
              <w:rPr>
                <w:lang w:val="en-GB"/>
              </w:rPr>
              <w:t xml:space="preserve">Not reported due to space limitations: </w:t>
            </w:r>
            <w:r w:rsidR="00A43816">
              <w:rPr>
                <w:lang w:val="en-GB"/>
              </w:rPr>
              <w:t>Participants were not asked to provide feedback on the findings</w:t>
            </w:r>
            <w:r w:rsidR="00E71A97">
              <w:rPr>
                <w:lang w:val="en-GB"/>
              </w:rPr>
              <w:t>.</w:t>
            </w:r>
          </w:p>
        </w:tc>
      </w:tr>
      <w:tr w:rsidR="00B045AE" w:rsidRPr="00A43816" w14:paraId="58D557F3" w14:textId="77777777" w:rsidTr="007C2043">
        <w:tc>
          <w:tcPr>
            <w:tcW w:w="9222" w:type="dxa"/>
            <w:gridSpan w:val="2"/>
            <w:shd w:val="clear" w:color="auto" w:fill="B8CCE4" w:themeFill="accent1" w:themeFillTint="66"/>
          </w:tcPr>
          <w:p w14:paraId="2721DAD8" w14:textId="77777777" w:rsidR="00B045AE" w:rsidRPr="0089173E" w:rsidRDefault="00B045AE">
            <w:pPr>
              <w:rPr>
                <w:lang w:val="en-GB"/>
              </w:rPr>
            </w:pPr>
            <w:r w:rsidRPr="0089173E">
              <w:rPr>
                <w:lang w:val="en-GB"/>
              </w:rPr>
              <w:t>Reporting</w:t>
            </w:r>
          </w:p>
        </w:tc>
      </w:tr>
      <w:tr w:rsidR="00B045AE" w:rsidRPr="00C45EE2" w14:paraId="787A4576" w14:textId="77777777" w:rsidTr="007C2043">
        <w:tc>
          <w:tcPr>
            <w:tcW w:w="3085" w:type="dxa"/>
          </w:tcPr>
          <w:p w14:paraId="0B9BEA0F" w14:textId="77777777" w:rsidR="00B045AE" w:rsidRPr="003B2687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3B2687">
              <w:rPr>
                <w:lang w:val="en-GB"/>
              </w:rPr>
              <w:t>Quotations presented</w:t>
            </w:r>
          </w:p>
        </w:tc>
        <w:tc>
          <w:tcPr>
            <w:tcW w:w="6137" w:type="dxa"/>
          </w:tcPr>
          <w:p w14:paraId="776F00B0" w14:textId="2859091B" w:rsidR="00B045AE" w:rsidRPr="003B2687" w:rsidRDefault="001D046D" w:rsidP="005D3565">
            <w:pPr>
              <w:rPr>
                <w:lang w:val="en-GB"/>
              </w:rPr>
            </w:pPr>
            <w:r>
              <w:rPr>
                <w:lang w:val="en-GB"/>
              </w:rPr>
              <w:t xml:space="preserve">Quotations </w:t>
            </w:r>
            <w:r w:rsidR="005D3565">
              <w:rPr>
                <w:lang w:val="en-GB"/>
              </w:rPr>
              <w:t>are</w:t>
            </w:r>
            <w:r>
              <w:rPr>
                <w:lang w:val="en-GB"/>
              </w:rPr>
              <w:t xml:space="preserve"> presented and identified, reported in results section</w:t>
            </w:r>
            <w:r w:rsidR="002551D4">
              <w:rPr>
                <w:lang w:val="en-GB"/>
              </w:rPr>
              <w:t>.</w:t>
            </w:r>
          </w:p>
        </w:tc>
      </w:tr>
      <w:tr w:rsidR="00B045AE" w:rsidRPr="0089173E" w14:paraId="1182FDE2" w14:textId="77777777" w:rsidTr="007C2043">
        <w:tc>
          <w:tcPr>
            <w:tcW w:w="3085" w:type="dxa"/>
          </w:tcPr>
          <w:p w14:paraId="05C7C4DE" w14:textId="77777777" w:rsidR="00B045AE" w:rsidRPr="003B2687" w:rsidRDefault="00B045AE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3B2687">
              <w:rPr>
                <w:lang w:val="en-GB"/>
              </w:rPr>
              <w:t>Data and findings consistent</w:t>
            </w:r>
          </w:p>
        </w:tc>
        <w:tc>
          <w:tcPr>
            <w:tcW w:w="6137" w:type="dxa"/>
          </w:tcPr>
          <w:p w14:paraId="5BD83C02" w14:textId="77777777" w:rsidR="00B045AE" w:rsidRPr="003B2687" w:rsidRDefault="003B2687">
            <w:pPr>
              <w:rPr>
                <w:lang w:val="en-GB"/>
              </w:rPr>
            </w:pPr>
            <w:r w:rsidRPr="003B2687">
              <w:rPr>
                <w:lang w:val="en-GB"/>
              </w:rPr>
              <w:t>Yes</w:t>
            </w:r>
          </w:p>
        </w:tc>
      </w:tr>
      <w:tr w:rsidR="003B2687" w:rsidRPr="00C45EE2" w14:paraId="26C38F0D" w14:textId="77777777" w:rsidTr="007C2043">
        <w:tc>
          <w:tcPr>
            <w:tcW w:w="3085" w:type="dxa"/>
          </w:tcPr>
          <w:p w14:paraId="695282D1" w14:textId="77777777" w:rsidR="003B2687" w:rsidRPr="003B2687" w:rsidRDefault="003B2687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3B2687">
              <w:rPr>
                <w:lang w:val="en-GB"/>
              </w:rPr>
              <w:t>Clarity of major themes</w:t>
            </w:r>
          </w:p>
        </w:tc>
        <w:tc>
          <w:tcPr>
            <w:tcW w:w="6137" w:type="dxa"/>
          </w:tcPr>
          <w:p w14:paraId="1D718337" w14:textId="2ED0E8BE" w:rsidR="003B2687" w:rsidRPr="003B2687" w:rsidRDefault="003B2687" w:rsidP="00004DC4">
            <w:pPr>
              <w:rPr>
                <w:lang w:val="en-GB"/>
              </w:rPr>
            </w:pPr>
            <w:r w:rsidRPr="003B2687">
              <w:rPr>
                <w:lang w:val="en-GB"/>
              </w:rPr>
              <w:t xml:space="preserve">Yes, we present the major themes. </w:t>
            </w:r>
          </w:p>
        </w:tc>
      </w:tr>
      <w:tr w:rsidR="003B2687" w:rsidRPr="00C45EE2" w14:paraId="7144DFBA" w14:textId="77777777" w:rsidTr="007C2043">
        <w:tc>
          <w:tcPr>
            <w:tcW w:w="3085" w:type="dxa"/>
          </w:tcPr>
          <w:p w14:paraId="3753B6CC" w14:textId="77777777" w:rsidR="003B2687" w:rsidRPr="003B2687" w:rsidRDefault="003B2687" w:rsidP="00B00055">
            <w:pPr>
              <w:pStyle w:val="Listenabsatz"/>
              <w:numPr>
                <w:ilvl w:val="0"/>
                <w:numId w:val="1"/>
              </w:numPr>
              <w:rPr>
                <w:lang w:val="en-GB"/>
              </w:rPr>
            </w:pPr>
            <w:r w:rsidRPr="003B2687">
              <w:rPr>
                <w:lang w:val="en-GB"/>
              </w:rPr>
              <w:t>Clarity of minor themes</w:t>
            </w:r>
          </w:p>
        </w:tc>
        <w:tc>
          <w:tcPr>
            <w:tcW w:w="6137" w:type="dxa"/>
          </w:tcPr>
          <w:p w14:paraId="2198781E" w14:textId="7DA29216" w:rsidR="003B2687" w:rsidRPr="003B2687" w:rsidRDefault="003B2687" w:rsidP="001D046D">
            <w:pPr>
              <w:rPr>
                <w:lang w:val="en-GB"/>
              </w:rPr>
            </w:pPr>
            <w:r w:rsidRPr="003B2687">
              <w:rPr>
                <w:lang w:val="en-GB"/>
              </w:rPr>
              <w:t>Yes, as far as space limitations permit</w:t>
            </w:r>
            <w:r w:rsidR="001D046D">
              <w:rPr>
                <w:lang w:val="en-GB"/>
              </w:rPr>
              <w:t>ted</w:t>
            </w:r>
            <w:r w:rsidRPr="003B2687">
              <w:rPr>
                <w:lang w:val="en-GB"/>
              </w:rPr>
              <w:t>, we discuss minor themes, too.</w:t>
            </w:r>
          </w:p>
        </w:tc>
      </w:tr>
    </w:tbl>
    <w:p w14:paraId="7A47D1B0" w14:textId="09A15D4C" w:rsidR="00320135" w:rsidRDefault="00320135">
      <w:pPr>
        <w:rPr>
          <w:lang w:val="en-GB"/>
        </w:rPr>
      </w:pPr>
    </w:p>
    <w:sectPr w:rsidR="003201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5D93"/>
    <w:multiLevelType w:val="hybridMultilevel"/>
    <w:tmpl w:val="520886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04467"/>
    <w:multiLevelType w:val="hybridMultilevel"/>
    <w:tmpl w:val="2A987D0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A0191"/>
    <w:multiLevelType w:val="hybridMultilevel"/>
    <w:tmpl w:val="C6AC51F0"/>
    <w:lvl w:ilvl="0" w:tplc="8C8A27B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6C5275"/>
    <w:multiLevelType w:val="hybridMultilevel"/>
    <w:tmpl w:val="64D6DBAA"/>
    <w:lvl w:ilvl="0" w:tplc="C74E7FFC">
      <w:numFmt w:val="bullet"/>
      <w:lvlText w:val="-"/>
      <w:lvlJc w:val="left"/>
      <w:pPr>
        <w:ind w:left="1069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BD91630"/>
    <w:multiLevelType w:val="hybridMultilevel"/>
    <w:tmpl w:val="94481B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132C38"/>
    <w:multiLevelType w:val="hybridMultilevel"/>
    <w:tmpl w:val="1E36802E"/>
    <w:lvl w:ilvl="0" w:tplc="6E9828F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B5914"/>
    <w:multiLevelType w:val="hybridMultilevel"/>
    <w:tmpl w:val="92960956"/>
    <w:lvl w:ilvl="0" w:tplc="608088E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F7B675C"/>
    <w:multiLevelType w:val="hybridMultilevel"/>
    <w:tmpl w:val="DB329F70"/>
    <w:lvl w:ilvl="0" w:tplc="95265002">
      <w:start w:val="1"/>
      <w:numFmt w:val="bullet"/>
      <w:lvlText w:val="-"/>
      <w:lvlJc w:val="left"/>
      <w:pPr>
        <w:ind w:left="389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9x5wtd55x20r95etxs3p9vrpts5p2tedf52x&quot;&gt;090315_CChange_Library&lt;record-ids&gt;&lt;item&gt;3&lt;/item&gt;&lt;/record-ids&gt;&lt;/item&gt;&lt;/Libraries&gt;"/>
  </w:docVars>
  <w:rsids>
    <w:rsidRoot w:val="005E2920"/>
    <w:rsid w:val="000234A8"/>
    <w:rsid w:val="000349F0"/>
    <w:rsid w:val="0005218F"/>
    <w:rsid w:val="00073C42"/>
    <w:rsid w:val="00094A3E"/>
    <w:rsid w:val="000D4DD2"/>
    <w:rsid w:val="000D7B3A"/>
    <w:rsid w:val="000E299B"/>
    <w:rsid w:val="000E49E5"/>
    <w:rsid w:val="000E7601"/>
    <w:rsid w:val="000F15AE"/>
    <w:rsid w:val="00103B13"/>
    <w:rsid w:val="00132678"/>
    <w:rsid w:val="0017045E"/>
    <w:rsid w:val="00170FCE"/>
    <w:rsid w:val="001D046D"/>
    <w:rsid w:val="001E4B8A"/>
    <w:rsid w:val="001F1C9B"/>
    <w:rsid w:val="001F5CE2"/>
    <w:rsid w:val="002551D4"/>
    <w:rsid w:val="00277BCD"/>
    <w:rsid w:val="002F2F7F"/>
    <w:rsid w:val="00320135"/>
    <w:rsid w:val="00326DA2"/>
    <w:rsid w:val="00334AF9"/>
    <w:rsid w:val="00346AF3"/>
    <w:rsid w:val="00347F99"/>
    <w:rsid w:val="00374BBB"/>
    <w:rsid w:val="00381B56"/>
    <w:rsid w:val="00381F0E"/>
    <w:rsid w:val="003845DD"/>
    <w:rsid w:val="003B2687"/>
    <w:rsid w:val="003E79A7"/>
    <w:rsid w:val="00413102"/>
    <w:rsid w:val="00444D03"/>
    <w:rsid w:val="00456515"/>
    <w:rsid w:val="00473F87"/>
    <w:rsid w:val="0049022D"/>
    <w:rsid w:val="004A3D5C"/>
    <w:rsid w:val="004E34D6"/>
    <w:rsid w:val="005035D8"/>
    <w:rsid w:val="00526B49"/>
    <w:rsid w:val="0054385F"/>
    <w:rsid w:val="00573EB1"/>
    <w:rsid w:val="00580F5F"/>
    <w:rsid w:val="005C7BE4"/>
    <w:rsid w:val="005D2A88"/>
    <w:rsid w:val="005D3565"/>
    <w:rsid w:val="005E2920"/>
    <w:rsid w:val="005F2943"/>
    <w:rsid w:val="005F5920"/>
    <w:rsid w:val="005F6A0D"/>
    <w:rsid w:val="006A276C"/>
    <w:rsid w:val="006E0438"/>
    <w:rsid w:val="006E4393"/>
    <w:rsid w:val="007049BC"/>
    <w:rsid w:val="007419A3"/>
    <w:rsid w:val="00743DA4"/>
    <w:rsid w:val="00757E44"/>
    <w:rsid w:val="007974D5"/>
    <w:rsid w:val="007C2043"/>
    <w:rsid w:val="007F0D68"/>
    <w:rsid w:val="0081760F"/>
    <w:rsid w:val="008653A6"/>
    <w:rsid w:val="00880AF7"/>
    <w:rsid w:val="0088607A"/>
    <w:rsid w:val="0089173E"/>
    <w:rsid w:val="008935D9"/>
    <w:rsid w:val="008A4AAA"/>
    <w:rsid w:val="008E097F"/>
    <w:rsid w:val="00901624"/>
    <w:rsid w:val="00903D98"/>
    <w:rsid w:val="00914E01"/>
    <w:rsid w:val="00923554"/>
    <w:rsid w:val="00955BE3"/>
    <w:rsid w:val="0097058F"/>
    <w:rsid w:val="00981A43"/>
    <w:rsid w:val="009B66A4"/>
    <w:rsid w:val="009F1FA2"/>
    <w:rsid w:val="00A03DD3"/>
    <w:rsid w:val="00A43816"/>
    <w:rsid w:val="00A9701D"/>
    <w:rsid w:val="00B00055"/>
    <w:rsid w:val="00B0110C"/>
    <w:rsid w:val="00B045AE"/>
    <w:rsid w:val="00B37EBE"/>
    <w:rsid w:val="00B61A00"/>
    <w:rsid w:val="00BA19D9"/>
    <w:rsid w:val="00BA4E58"/>
    <w:rsid w:val="00BC01DF"/>
    <w:rsid w:val="00C24FAB"/>
    <w:rsid w:val="00C45EE2"/>
    <w:rsid w:val="00C56921"/>
    <w:rsid w:val="00CA2A7F"/>
    <w:rsid w:val="00CC5908"/>
    <w:rsid w:val="00CD7118"/>
    <w:rsid w:val="00D711BD"/>
    <w:rsid w:val="00DD448B"/>
    <w:rsid w:val="00DE4452"/>
    <w:rsid w:val="00E01D68"/>
    <w:rsid w:val="00E40E88"/>
    <w:rsid w:val="00E45D77"/>
    <w:rsid w:val="00E46E9C"/>
    <w:rsid w:val="00E54BB4"/>
    <w:rsid w:val="00E71A97"/>
    <w:rsid w:val="00EB7DD4"/>
    <w:rsid w:val="00EC2170"/>
    <w:rsid w:val="00F07F1B"/>
    <w:rsid w:val="00F12383"/>
    <w:rsid w:val="00F60164"/>
    <w:rsid w:val="00F6162F"/>
    <w:rsid w:val="00F94B64"/>
    <w:rsid w:val="00FB4842"/>
    <w:rsid w:val="00FD6837"/>
    <w:rsid w:val="00FF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F984C"/>
  <w15:docId w15:val="{14EBE8E7-FA3E-4AE4-BF97-8743E757B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81760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EB7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B7DD4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DD448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D448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D448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D448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D448B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D4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D448B"/>
    <w:rPr>
      <w:rFonts w:ascii="Tahoma" w:hAnsi="Tahoma" w:cs="Tahoma"/>
      <w:sz w:val="16"/>
      <w:szCs w:val="16"/>
    </w:rPr>
  </w:style>
  <w:style w:type="paragraph" w:customStyle="1" w:styleId="TableNote">
    <w:name w:val="TableNote"/>
    <w:basedOn w:val="Standard"/>
    <w:rsid w:val="00320135"/>
    <w:pPr>
      <w:spacing w:after="160" w:line="256" w:lineRule="auto"/>
    </w:pPr>
  </w:style>
  <w:style w:type="paragraph" w:customStyle="1" w:styleId="TableTitle">
    <w:name w:val="TableTitle"/>
    <w:basedOn w:val="Standard"/>
    <w:rsid w:val="00320135"/>
    <w:pPr>
      <w:spacing w:after="160" w:line="256" w:lineRule="auto"/>
    </w:pPr>
  </w:style>
  <w:style w:type="paragraph" w:customStyle="1" w:styleId="TableHeader">
    <w:name w:val="TableHeader"/>
    <w:basedOn w:val="Standard"/>
    <w:rsid w:val="00320135"/>
    <w:pPr>
      <w:spacing w:before="120" w:after="160" w:line="240" w:lineRule="auto"/>
    </w:pPr>
    <w:rPr>
      <w:b/>
    </w:rPr>
  </w:style>
  <w:style w:type="paragraph" w:customStyle="1" w:styleId="TableSubHead">
    <w:name w:val="TableSubHead"/>
    <w:basedOn w:val="TableHeader"/>
    <w:rsid w:val="00320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7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fhodiamo</dc:creator>
  <cp:lastModifiedBy>evlehman</cp:lastModifiedBy>
  <cp:revision>3</cp:revision>
  <dcterms:created xsi:type="dcterms:W3CDTF">2023-12-13T08:23:00Z</dcterms:created>
  <dcterms:modified xsi:type="dcterms:W3CDTF">2023-12-13T08:27:00Z</dcterms:modified>
</cp:coreProperties>
</file>