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5CB" w:rsidRDefault="002C35CB" w:rsidP="002C35CB">
      <w:pPr>
        <w:widowControl/>
        <w:spacing w:line="276" w:lineRule="auto"/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</w:pP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Hospice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Care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Environment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Scale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(Chinese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V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>ersion)</w:t>
      </w:r>
    </w:p>
    <w:p w:rsidR="00E371A4" w:rsidRDefault="00E371A4" w:rsidP="00E371A4">
      <w:pPr>
        <w:widowControl/>
        <w:spacing w:line="276" w:lineRule="auto"/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</w:pPr>
    </w:p>
    <w:p w:rsidR="00E371A4" w:rsidRDefault="00E371A4" w:rsidP="002C35CB">
      <w:pPr>
        <w:widowControl/>
        <w:spacing w:line="276" w:lineRule="auto"/>
        <w:jc w:val="center"/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</w:pPr>
    </w:p>
    <w:p w:rsidR="002C35CB" w:rsidRDefault="002C35CB" w:rsidP="002C35CB">
      <w:pPr>
        <w:widowControl/>
        <w:spacing w:line="276" w:lineRule="auto"/>
        <w:jc w:val="center"/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</w:pPr>
      <w:r w:rsidRPr="00F55F6D"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>安宁疗护环境量表</w:t>
      </w:r>
    </w:p>
    <w:p w:rsidR="00E371A4" w:rsidRPr="00F55F6D" w:rsidRDefault="00E371A4" w:rsidP="002C35CB">
      <w:pPr>
        <w:widowControl/>
        <w:spacing w:line="276" w:lineRule="auto"/>
        <w:jc w:val="center"/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</w:pPr>
    </w:p>
    <w:p w:rsidR="002C35CB" w:rsidRPr="00E371A4" w:rsidRDefault="00E371A4" w:rsidP="002C35CB">
      <w:pPr>
        <w:widowControl/>
        <w:spacing w:line="276" w:lineRule="auto"/>
        <w:rPr>
          <w:rFonts w:eastAsia="宋体" w:cs="Times New Roman"/>
          <w:color w:val="000000" w:themeColor="text1"/>
          <w:sz w:val="24"/>
        </w:rPr>
      </w:pPr>
      <w:r w:rsidRPr="00E371A4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E371A4">
        <w:rPr>
          <w:rFonts w:eastAsia="宋体" w:cs="Times New Roman"/>
          <w:color w:val="000000" w:themeColor="text1"/>
          <w:sz w:val="24"/>
        </w:rPr>
        <w:t xml:space="preserve">   </w:t>
      </w:r>
      <w:r w:rsidR="002C35CB" w:rsidRPr="00E371A4">
        <w:rPr>
          <w:rFonts w:eastAsia="宋体" w:cs="Times New Roman"/>
          <w:color w:val="000000" w:themeColor="text1"/>
          <w:sz w:val="24"/>
        </w:rPr>
        <w:t>指导语：请您根据自己的认知或工作经验进行判断，在合适的选项内打</w:t>
      </w:r>
      <w:r w:rsidR="002C35CB" w:rsidRPr="00E371A4">
        <w:rPr>
          <w:rFonts w:eastAsia="宋体" w:cs="Times New Roman"/>
          <w:color w:val="000000" w:themeColor="text1"/>
          <w:sz w:val="24"/>
        </w:rPr>
        <w:t>“</w:t>
      </w:r>
      <w:r w:rsidR="002C35CB" w:rsidRPr="00E371A4">
        <w:rPr>
          <w:rFonts w:ascii="MS Gothic" w:eastAsia="MS Gothic" w:hAnsi="MS Gothic" w:cs="MS Gothic"/>
          <w:color w:val="000000" w:themeColor="text1"/>
          <w:sz w:val="24"/>
        </w:rPr>
        <w:t>✓</w:t>
      </w:r>
      <w:r w:rsidR="002C35CB" w:rsidRPr="00E371A4">
        <w:rPr>
          <w:rFonts w:eastAsia="宋体" w:cs="Times New Roman"/>
          <w:color w:val="000000" w:themeColor="text1"/>
          <w:sz w:val="24"/>
        </w:rPr>
        <w:t>”</w:t>
      </w:r>
      <w:r w:rsidR="002C35CB" w:rsidRPr="00E371A4">
        <w:rPr>
          <w:rFonts w:eastAsia="宋体" w:cs="Times New Roman"/>
          <w:color w:val="000000" w:themeColor="text1"/>
          <w:sz w:val="24"/>
        </w:rPr>
        <w:t>。</w:t>
      </w:r>
    </w:p>
    <w:p w:rsidR="00E371A4" w:rsidRPr="00F55F6D" w:rsidRDefault="00E371A4" w:rsidP="002C35CB">
      <w:pPr>
        <w:widowControl/>
        <w:spacing w:line="276" w:lineRule="auto"/>
        <w:rPr>
          <w:rFonts w:eastAsia="宋体" w:cs="Times New Roman"/>
          <w:color w:val="000000" w:themeColor="text1"/>
          <w:szCs w:val="21"/>
        </w:rPr>
      </w:pPr>
    </w:p>
    <w:tbl>
      <w:tblPr>
        <w:tblStyle w:val="a3"/>
        <w:tblW w:w="8505" w:type="dxa"/>
        <w:jc w:val="center"/>
        <w:tblInd w:w="0" w:type="dxa"/>
        <w:tblLook w:val="04A0" w:firstRow="1" w:lastRow="0" w:firstColumn="1" w:lastColumn="0" w:noHBand="0" w:noVBand="1"/>
      </w:tblPr>
      <w:tblGrid>
        <w:gridCol w:w="5529"/>
        <w:gridCol w:w="708"/>
        <w:gridCol w:w="567"/>
        <w:gridCol w:w="567"/>
        <w:gridCol w:w="570"/>
        <w:gridCol w:w="564"/>
      </w:tblGrid>
      <w:tr w:rsidR="002C35CB" w:rsidRPr="00E371A4" w:rsidTr="00710E58">
        <w:trPr>
          <w:trHeight w:val="768"/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完全不同意</w:t>
            </w:r>
          </w:p>
        </w:tc>
        <w:tc>
          <w:tcPr>
            <w:tcW w:w="567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不同意</w:t>
            </w:r>
          </w:p>
        </w:tc>
        <w:tc>
          <w:tcPr>
            <w:tcW w:w="567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中立</w:t>
            </w:r>
          </w:p>
        </w:tc>
        <w:tc>
          <w:tcPr>
            <w:tcW w:w="570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同意</w:t>
            </w:r>
          </w:p>
        </w:tc>
        <w:tc>
          <w:tcPr>
            <w:tcW w:w="564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完全同意</w:t>
            </w: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1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政府管理部门制定了良好的安宁疗护政策。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2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社会大众知晓并认可安宁疗护服务。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widowControl/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3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终末期患者认可并接受安宁疗护服务。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4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终末期患者家属认可并接受安宁疗护服务。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5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我所在医院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/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科室有良好的安宁疗护工作的管理制度。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6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我所在医院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/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科室有良好的安宁疗护工作的激励措施。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7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我所在医院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/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科室管理人员认可并积极推动安宁疗护工作。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8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我所在科室医生认可并积极开展安宁疗护工作。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9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我所在科室护士认可并积极开展安宁疗护工作。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10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我所在科室医护人员能积极合作完成安宁疗护工作。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11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我所在科室有充足的医护人员提供安宁疗护服务。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12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我所在科室整合多学科人员（如营养师、社工、志愿者等）为患者提供安宁疗护服务。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2C35CB" w:rsidRPr="00E371A4" w:rsidTr="00710E58">
        <w:trPr>
          <w:jc w:val="center"/>
        </w:trPr>
        <w:tc>
          <w:tcPr>
            <w:tcW w:w="5529" w:type="dxa"/>
          </w:tcPr>
          <w:p w:rsidR="002C35CB" w:rsidRPr="00E371A4" w:rsidRDefault="002C35CB" w:rsidP="00710E58">
            <w:pPr>
              <w:spacing w:line="312" w:lineRule="auto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13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我所在科室有良好的环境设施（如单间、双间、香薰油、音乐等）为患者提供安宁疗护服务。</w:t>
            </w:r>
          </w:p>
        </w:tc>
        <w:tc>
          <w:tcPr>
            <w:tcW w:w="708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7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7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564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</w:tbl>
    <w:p w:rsidR="002C35CB" w:rsidRDefault="002C35CB" w:rsidP="002C35CB">
      <w:pPr>
        <w:widowControl/>
        <w:rPr>
          <w:rFonts w:cs="Times New Roman"/>
          <w:color w:val="000000" w:themeColor="text1"/>
        </w:rPr>
      </w:pPr>
      <w:r w:rsidRPr="00F55F6D">
        <w:rPr>
          <w:rFonts w:cs="Times New Roman"/>
          <w:color w:val="000000" w:themeColor="text1"/>
        </w:rPr>
        <w:br w:type="page"/>
      </w:r>
    </w:p>
    <w:p w:rsidR="002C35CB" w:rsidRDefault="002C35CB" w:rsidP="002C35CB">
      <w:pPr>
        <w:widowControl/>
        <w:spacing w:line="276" w:lineRule="auto"/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</w:pP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lastRenderedPageBreak/>
        <w:t>Hospice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Care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Environment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</w:t>
      </w:r>
      <w:r>
        <w:rPr>
          <w:rFonts w:eastAsia="宋体" w:cs="Times New Roman" w:hint="eastAsia"/>
          <w:b/>
          <w:bCs/>
          <w:color w:val="000000" w:themeColor="text1"/>
          <w:kern w:val="0"/>
          <w:sz w:val="28"/>
          <w:szCs w:val="21"/>
          <w:lang w:bidi="ar"/>
        </w:rPr>
        <w:t>Scale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 xml:space="preserve"> (</w:t>
      </w:r>
      <w:r w:rsidRPr="002C35CB"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>English Translation Version</w:t>
      </w:r>
      <w:r>
        <w:rPr>
          <w:rFonts w:eastAsia="宋体" w:cs="Times New Roman"/>
          <w:b/>
          <w:bCs/>
          <w:color w:val="000000" w:themeColor="text1"/>
          <w:kern w:val="0"/>
          <w:sz w:val="28"/>
          <w:szCs w:val="21"/>
          <w:lang w:bidi="ar"/>
        </w:rPr>
        <w:t>)</w:t>
      </w:r>
    </w:p>
    <w:p w:rsidR="00E371A4" w:rsidRDefault="002C35CB" w:rsidP="002C35CB">
      <w:pPr>
        <w:widowControl/>
        <w:rPr>
          <w:rFonts w:eastAsia="宋体" w:cs="Times New Roman"/>
          <w:b/>
          <w:color w:val="000000" w:themeColor="text1"/>
          <w:sz w:val="32"/>
          <w:szCs w:val="32"/>
        </w:rPr>
      </w:pPr>
      <w:r>
        <w:rPr>
          <w:rFonts w:eastAsia="宋体" w:cs="Times New Roman"/>
          <w:b/>
          <w:color w:val="000000" w:themeColor="text1"/>
          <w:sz w:val="32"/>
          <w:szCs w:val="32"/>
        </w:rPr>
        <w:t xml:space="preserve">               </w:t>
      </w:r>
    </w:p>
    <w:p w:rsidR="002C35CB" w:rsidRDefault="00E371A4" w:rsidP="002C35CB">
      <w:pPr>
        <w:widowControl/>
        <w:rPr>
          <w:rFonts w:eastAsia="宋体" w:cs="Times New Roman"/>
          <w:b/>
          <w:color w:val="000000" w:themeColor="text1"/>
          <w:sz w:val="32"/>
          <w:szCs w:val="32"/>
        </w:rPr>
      </w:pPr>
      <w:r>
        <w:rPr>
          <w:rFonts w:eastAsia="宋体" w:cs="Times New Roman"/>
          <w:b/>
          <w:color w:val="000000" w:themeColor="text1"/>
          <w:sz w:val="32"/>
          <w:szCs w:val="32"/>
        </w:rPr>
        <w:t xml:space="preserve">                          </w:t>
      </w:r>
      <w:r w:rsidR="002C35CB">
        <w:rPr>
          <w:rFonts w:eastAsia="宋体" w:cs="Times New Roman"/>
          <w:b/>
          <w:color w:val="000000" w:themeColor="text1"/>
          <w:sz w:val="32"/>
          <w:szCs w:val="32"/>
        </w:rPr>
        <w:t xml:space="preserve">  </w:t>
      </w:r>
      <w:r w:rsidR="002C35CB" w:rsidRPr="002C35CB">
        <w:rPr>
          <w:rFonts w:eastAsia="宋体" w:cs="Times New Roman"/>
          <w:b/>
          <w:color w:val="000000" w:themeColor="text1"/>
          <w:sz w:val="32"/>
          <w:szCs w:val="32"/>
        </w:rPr>
        <w:t>Hospice Care Environment Scale</w:t>
      </w:r>
    </w:p>
    <w:p w:rsidR="00E371A4" w:rsidRPr="002C35CB" w:rsidRDefault="00E371A4" w:rsidP="002C35CB">
      <w:pPr>
        <w:widowControl/>
        <w:rPr>
          <w:rFonts w:eastAsia="宋体" w:cs="Times New Roman"/>
          <w:b/>
          <w:color w:val="000000" w:themeColor="text1"/>
          <w:sz w:val="32"/>
          <w:szCs w:val="32"/>
        </w:rPr>
      </w:pPr>
    </w:p>
    <w:p w:rsidR="002C35CB" w:rsidRDefault="002C35CB" w:rsidP="002C35CB">
      <w:pPr>
        <w:widowControl/>
        <w:rPr>
          <w:rFonts w:eastAsia="宋体" w:cs="Times New Roman"/>
          <w:bCs/>
          <w:color w:val="000000" w:themeColor="text1"/>
          <w:sz w:val="24"/>
        </w:rPr>
      </w:pPr>
      <w:r w:rsidRPr="00E371A4">
        <w:rPr>
          <w:rFonts w:eastAsia="宋体" w:cs="Times New Roman" w:hint="eastAsia"/>
          <w:bCs/>
          <w:color w:val="000000" w:themeColor="text1"/>
          <w:sz w:val="24"/>
        </w:rPr>
        <w:t>Note</w:t>
      </w:r>
      <w:r w:rsidRPr="00E371A4">
        <w:rPr>
          <w:rFonts w:eastAsia="宋体" w:cs="Times New Roman"/>
          <w:bCs/>
          <w:color w:val="000000" w:themeColor="text1"/>
          <w:sz w:val="24"/>
        </w:rPr>
        <w:t>: Please use your own judgement based on your own perception or work experience by ticking "</w:t>
      </w:r>
      <w:r w:rsidRPr="00E371A4">
        <w:rPr>
          <w:rFonts w:ascii="Segoe UI Symbol" w:eastAsia="宋体" w:hAnsi="Segoe UI Symbol" w:cs="Segoe UI Symbol"/>
          <w:bCs/>
          <w:color w:val="000000" w:themeColor="text1"/>
          <w:sz w:val="24"/>
        </w:rPr>
        <w:t>✓</w:t>
      </w:r>
      <w:r w:rsidRPr="00E371A4">
        <w:rPr>
          <w:rFonts w:eastAsia="宋体" w:cs="Times New Roman"/>
          <w:bCs/>
          <w:color w:val="000000" w:themeColor="text1"/>
          <w:sz w:val="24"/>
        </w:rPr>
        <w:t>" in the appropriate box.</w:t>
      </w:r>
    </w:p>
    <w:p w:rsidR="00E371A4" w:rsidRPr="00E371A4" w:rsidRDefault="00E371A4" w:rsidP="002C35CB">
      <w:pPr>
        <w:widowControl/>
        <w:rPr>
          <w:bCs/>
          <w:sz w:val="24"/>
        </w:rPr>
      </w:pPr>
    </w:p>
    <w:tbl>
      <w:tblPr>
        <w:tblStyle w:val="a3"/>
        <w:tblW w:w="9213" w:type="dxa"/>
        <w:tblInd w:w="0" w:type="dxa"/>
        <w:tblLook w:val="04A0" w:firstRow="1" w:lastRow="0" w:firstColumn="1" w:lastColumn="0" w:noHBand="0" w:noVBand="1"/>
      </w:tblPr>
      <w:tblGrid>
        <w:gridCol w:w="4346"/>
        <w:gridCol w:w="1130"/>
        <w:gridCol w:w="863"/>
        <w:gridCol w:w="1143"/>
        <w:gridCol w:w="601"/>
        <w:gridCol w:w="1130"/>
      </w:tblGrid>
      <w:tr w:rsidR="00E371A4" w:rsidRPr="00E371A4" w:rsidTr="00E371A4">
        <w:trPr>
          <w:trHeight w:val="801"/>
        </w:trPr>
        <w:tc>
          <w:tcPr>
            <w:tcW w:w="4563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Completely disagree</w:t>
            </w:r>
          </w:p>
        </w:tc>
        <w:tc>
          <w:tcPr>
            <w:tcW w:w="820" w:type="dxa"/>
            <w:vAlign w:val="center"/>
          </w:tcPr>
          <w:p w:rsidR="002C35CB" w:rsidRPr="00E371A4" w:rsidRDefault="002C35CB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D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isagree</w:t>
            </w:r>
          </w:p>
        </w:tc>
        <w:tc>
          <w:tcPr>
            <w:tcW w:w="1085" w:type="dxa"/>
            <w:vAlign w:val="center"/>
          </w:tcPr>
          <w:p w:rsidR="002C35CB" w:rsidRPr="00E371A4" w:rsidRDefault="00E371A4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Impartiality</w:t>
            </w:r>
          </w:p>
        </w:tc>
        <w:tc>
          <w:tcPr>
            <w:tcW w:w="601" w:type="dxa"/>
            <w:vAlign w:val="center"/>
          </w:tcPr>
          <w:p w:rsidR="002C35CB" w:rsidRPr="00E371A4" w:rsidRDefault="00E371A4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 w:hint="eastAsia"/>
                <w:color w:val="000000" w:themeColor="text1"/>
                <w:sz w:val="24"/>
                <w:szCs w:val="24"/>
                <w:lang w:bidi="ar"/>
              </w:rPr>
              <w:t>A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gree</w:t>
            </w:r>
          </w:p>
        </w:tc>
        <w:tc>
          <w:tcPr>
            <w:tcW w:w="1072" w:type="dxa"/>
            <w:vAlign w:val="center"/>
          </w:tcPr>
          <w:p w:rsidR="002C35CB" w:rsidRPr="00E371A4" w:rsidRDefault="00E371A4" w:rsidP="00710E58">
            <w:pPr>
              <w:widowControl/>
              <w:spacing w:line="312" w:lineRule="auto"/>
              <w:jc w:val="center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  <w:lang w:bidi="ar"/>
              </w:rPr>
              <w:t>Completely agree</w:t>
            </w: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color w:val="000000"/>
                <w:sz w:val="24"/>
                <w:szCs w:val="24"/>
                <w:lang w:bidi="ar"/>
              </w:rPr>
              <w:t>1.Government administration developed a comprehensive hospice policy.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62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2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sz w:val="24"/>
                <w:szCs w:val="24"/>
                <w:lang w:bidi="ar"/>
              </w:rPr>
              <w:t>Hospice care services are known and accepted by the public.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widowControl/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3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Terminal patients recognize and receive hospice care services.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4</w:t>
            </w:r>
            <w:r w:rsidRPr="00E371A4">
              <w:rPr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sz w:val="24"/>
                <w:szCs w:val="24"/>
                <w:lang w:bidi="ar"/>
              </w:rPr>
              <w:t>Family members of terminal patients receive hospice care services.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widowControl/>
              <w:spacing w:line="360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5</w:t>
            </w:r>
            <w:r w:rsidRPr="00E371A4">
              <w:rPr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sz w:val="24"/>
                <w:szCs w:val="24"/>
                <w:lang w:bidi="ar"/>
              </w:rPr>
              <w:t xml:space="preserve">My </w:t>
            </w:r>
            <w:r w:rsidR="0039792E">
              <w:rPr>
                <w:color w:val="000000"/>
                <w:sz w:val="24"/>
                <w:szCs w:val="24"/>
                <w:lang w:bidi="ar"/>
              </w:rPr>
              <w:t>hospital</w:t>
            </w:r>
            <w:r w:rsidR="0039792E">
              <w:rPr>
                <w:rFonts w:hint="eastAsia"/>
                <w:color w:val="000000"/>
                <w:sz w:val="24"/>
                <w:szCs w:val="24"/>
                <w:lang w:bidi="ar"/>
              </w:rPr>
              <w:t>/</w:t>
            </w:r>
            <w:r w:rsidRPr="00E371A4">
              <w:rPr>
                <w:color w:val="000000"/>
                <w:sz w:val="24"/>
                <w:szCs w:val="24"/>
                <w:lang w:bidi="ar"/>
              </w:rPr>
              <w:t>department has a hospice care management system.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323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6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 xml:space="preserve">My </w:t>
            </w:r>
            <w:r w:rsidR="0039792E">
              <w:rPr>
                <w:rFonts w:hint="eastAsia"/>
                <w:color w:val="000000"/>
                <w:kern w:val="2"/>
                <w:sz w:val="24"/>
                <w:szCs w:val="24"/>
                <w:lang w:bidi="ar"/>
              </w:rPr>
              <w:t>hospital</w:t>
            </w:r>
            <w:r w:rsidR="0039792E">
              <w:rPr>
                <w:color w:val="000000"/>
                <w:kern w:val="2"/>
                <w:sz w:val="24"/>
                <w:szCs w:val="24"/>
                <w:lang w:bidi="ar"/>
              </w:rPr>
              <w:t>/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department has hospice care incentives.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7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 xml:space="preserve">Managers in my </w:t>
            </w:r>
            <w:r w:rsidR="0039792E">
              <w:rPr>
                <w:color w:val="000000"/>
                <w:kern w:val="2"/>
                <w:sz w:val="24"/>
                <w:szCs w:val="24"/>
                <w:lang w:bidi="ar"/>
              </w:rPr>
              <w:t>hospital</w:t>
            </w:r>
            <w:r w:rsidR="0039792E">
              <w:rPr>
                <w:rFonts w:hint="eastAsia"/>
                <w:color w:val="000000"/>
                <w:kern w:val="2"/>
                <w:sz w:val="24"/>
                <w:szCs w:val="24"/>
                <w:lang w:bidi="ar"/>
              </w:rPr>
              <w:t>/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department recognize and actively promote the hospice care.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62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8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Doctors in my department recognize and actively carry out hospice care.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9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Nurses in my department recognize and actively carry out hospice care.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10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Medical staffs in my department can actively cooperate to complete the hospice care.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64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11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Medical staffs in my department are sufficient to provide hospice care services.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1085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lastRenderedPageBreak/>
              <w:t>12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My department integrates multidisciplinary staffs (such as dietitians, social workers, volunteers, etc.) to provide hospice care services for patients.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  <w:tr w:rsidR="00E371A4" w:rsidRPr="00E371A4" w:rsidTr="00E371A4">
        <w:trPr>
          <w:trHeight w:val="1292"/>
        </w:trPr>
        <w:tc>
          <w:tcPr>
            <w:tcW w:w="4563" w:type="dxa"/>
          </w:tcPr>
          <w:p w:rsidR="002C35CB" w:rsidRPr="00E371A4" w:rsidRDefault="002C35CB" w:rsidP="00E371A4">
            <w:pPr>
              <w:spacing w:line="360" w:lineRule="auto"/>
              <w:jc w:val="left"/>
              <w:rPr>
                <w:rFonts w:eastAsia="宋体"/>
                <w:color w:val="000000" w:themeColor="text1"/>
                <w:sz w:val="24"/>
                <w:szCs w:val="24"/>
              </w:rPr>
            </w:pPr>
            <w:r w:rsidRPr="00E371A4">
              <w:rPr>
                <w:rFonts w:eastAsia="宋体"/>
                <w:color w:val="000000" w:themeColor="text1"/>
                <w:sz w:val="24"/>
                <w:szCs w:val="24"/>
              </w:rPr>
              <w:t>13</w:t>
            </w:r>
            <w:r w:rsidRPr="00E371A4">
              <w:rPr>
                <w:rFonts w:eastAsia="宋体" w:hint="eastAsia"/>
                <w:color w:val="000000" w:themeColor="text1"/>
                <w:sz w:val="24"/>
                <w:szCs w:val="24"/>
              </w:rPr>
              <w:t>.</w:t>
            </w:r>
            <w:r w:rsidRPr="00E371A4">
              <w:rPr>
                <w:color w:val="000000"/>
                <w:kern w:val="2"/>
                <w:sz w:val="24"/>
                <w:szCs w:val="24"/>
                <w:lang w:bidi="ar"/>
              </w:rPr>
              <w:t>My department has good environmental facilities (such as single room, double room, aromatherapy oil, music, etc.) to provide hospice care services for patients.</w:t>
            </w: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820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601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  <w:tc>
          <w:tcPr>
            <w:tcW w:w="1072" w:type="dxa"/>
          </w:tcPr>
          <w:p w:rsidR="002C35CB" w:rsidRPr="00E371A4" w:rsidRDefault="002C35CB" w:rsidP="00710E58">
            <w:pPr>
              <w:widowControl/>
              <w:spacing w:line="312" w:lineRule="auto"/>
              <w:jc w:val="left"/>
              <w:rPr>
                <w:rFonts w:eastAsia="宋体"/>
                <w:b/>
                <w:bCs/>
                <w:color w:val="000000" w:themeColor="text1"/>
                <w:sz w:val="24"/>
                <w:szCs w:val="24"/>
                <w:lang w:bidi="ar"/>
              </w:rPr>
            </w:pPr>
          </w:p>
        </w:tc>
      </w:tr>
    </w:tbl>
    <w:p w:rsidR="0098327F" w:rsidRPr="002C35CB" w:rsidRDefault="0098327F" w:rsidP="002C35CB">
      <w:pPr>
        <w:widowControl/>
        <w:rPr>
          <w:bCs/>
        </w:rPr>
      </w:pPr>
    </w:p>
    <w:sectPr w:rsidR="0098327F" w:rsidRPr="002C35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22D48"/>
    <w:multiLevelType w:val="hybridMultilevel"/>
    <w:tmpl w:val="1AA46D3C"/>
    <w:lvl w:ilvl="0" w:tplc="14B25068">
      <w:start w:val="1"/>
      <w:numFmt w:val="decimal"/>
      <w:lvlText w:val="%1."/>
      <w:lvlJc w:val="left"/>
      <w:pPr>
        <w:ind w:left="720" w:hanging="360"/>
      </w:pPr>
      <w:rPr>
        <w:rFonts w:eastAsia="楷体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4220D"/>
    <w:multiLevelType w:val="hybridMultilevel"/>
    <w:tmpl w:val="8206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502114">
    <w:abstractNumId w:val="1"/>
  </w:num>
  <w:num w:numId="2" w16cid:durableId="197312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CB"/>
    <w:rsid w:val="00033830"/>
    <w:rsid w:val="0013587E"/>
    <w:rsid w:val="001517E2"/>
    <w:rsid w:val="001E2498"/>
    <w:rsid w:val="00260E79"/>
    <w:rsid w:val="002C35CB"/>
    <w:rsid w:val="002E13E0"/>
    <w:rsid w:val="00332CC3"/>
    <w:rsid w:val="0039792E"/>
    <w:rsid w:val="004043B0"/>
    <w:rsid w:val="00404E56"/>
    <w:rsid w:val="004876D9"/>
    <w:rsid w:val="00496BEB"/>
    <w:rsid w:val="004B437B"/>
    <w:rsid w:val="004C572A"/>
    <w:rsid w:val="00542521"/>
    <w:rsid w:val="006B6A83"/>
    <w:rsid w:val="00730E34"/>
    <w:rsid w:val="00775E55"/>
    <w:rsid w:val="007E09FD"/>
    <w:rsid w:val="00817865"/>
    <w:rsid w:val="00874245"/>
    <w:rsid w:val="0098327F"/>
    <w:rsid w:val="00A45D8A"/>
    <w:rsid w:val="00AB1CCA"/>
    <w:rsid w:val="00BD660A"/>
    <w:rsid w:val="00C01F13"/>
    <w:rsid w:val="00CF4BE9"/>
    <w:rsid w:val="00E371A4"/>
    <w:rsid w:val="00F1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4524"/>
  <w15:chartTrackingRefBased/>
  <w15:docId w15:val="{2B5D589F-6534-274C-9A2C-5028FEE4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CB"/>
    <w:pPr>
      <w:widowControl w:val="0"/>
    </w:pPr>
    <w:rPr>
      <w:rFonts w:ascii="Times New Roman" w:eastAsia="楷体" w:hAnsi="Times New Roman"/>
      <w:sz w:val="21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qFormat/>
    <w:rsid w:val="002C35C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C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chen_jian_fly@163.com</dc:creator>
  <cp:keywords/>
  <dc:description/>
  <cp:lastModifiedBy>8615522135694</cp:lastModifiedBy>
  <cp:revision>2</cp:revision>
  <dcterms:created xsi:type="dcterms:W3CDTF">2024-04-28T08:31:00Z</dcterms:created>
  <dcterms:modified xsi:type="dcterms:W3CDTF">2024-04-28T08:31:00Z</dcterms:modified>
</cp:coreProperties>
</file>