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53" w:type="dxa"/>
        <w:tblInd w:w="-435" w:type="dxa"/>
        <w:tblLayout w:type="fixed"/>
        <w:tblLook w:val="04A0" w:firstRow="1" w:lastRow="0" w:firstColumn="1" w:lastColumn="0" w:noHBand="0" w:noVBand="1"/>
      </w:tblPr>
      <w:tblGrid>
        <w:gridCol w:w="5207"/>
        <w:gridCol w:w="721"/>
        <w:gridCol w:w="721"/>
        <w:gridCol w:w="721"/>
        <w:gridCol w:w="721"/>
        <w:gridCol w:w="721"/>
        <w:gridCol w:w="721"/>
        <w:gridCol w:w="820"/>
      </w:tblGrid>
      <w:tr w:rsidR="00032BCF" w14:paraId="57F8949D" w14:textId="77777777" w:rsidTr="002F229C">
        <w:trPr>
          <w:trHeight w:val="377"/>
        </w:trPr>
        <w:tc>
          <w:tcPr>
            <w:tcW w:w="10353" w:type="dxa"/>
            <w:gridSpan w:val="8"/>
            <w:vAlign w:val="center"/>
          </w:tcPr>
          <w:p w14:paraId="70CF3386" w14:textId="77777777" w:rsidR="00032BCF" w:rsidRPr="002F229C" w:rsidRDefault="00032BCF" w:rsidP="002F229C">
            <w:pPr>
              <w:spacing w:after="200" w:line="276" w:lineRule="auto"/>
              <w:jc w:val="center"/>
              <w:rPr>
                <w:b/>
              </w:rPr>
            </w:pPr>
            <w:r w:rsidRPr="002F229C">
              <w:rPr>
                <w:rFonts w:ascii="Calibri" w:eastAsia="Calibri" w:hAnsi="Calibri" w:cs="Times New Roman"/>
                <w:b/>
                <w:sz w:val="24"/>
                <w:szCs w:val="24"/>
                <w:lang w:val="en-GB"/>
              </w:rPr>
              <w:t>Ratings</w:t>
            </w:r>
            <w:r w:rsidR="002F229C">
              <w:rPr>
                <w:rFonts w:ascii="Calibri" w:eastAsia="Calibri" w:hAnsi="Calibri" w:cs="Times New Roman"/>
                <w:b/>
                <w:sz w:val="24"/>
                <w:szCs w:val="24"/>
                <w:lang w:val="en-GB"/>
              </w:rPr>
              <w:t xml:space="preserve"> are on 0-2 scale:         </w:t>
            </w:r>
            <w:r w:rsidRPr="00032BCF">
              <w:rPr>
                <w:rFonts w:ascii="Calibri" w:eastAsia="Calibri" w:hAnsi="Calibri" w:cs="Times New Roman"/>
                <w:b/>
                <w:sz w:val="24"/>
                <w:szCs w:val="24"/>
                <w:lang w:val="en-GB"/>
              </w:rPr>
              <w:t xml:space="preserve">0=No </w:t>
            </w:r>
            <w:proofErr w:type="gramStart"/>
            <w:r w:rsidRPr="00032BCF">
              <w:rPr>
                <w:rFonts w:ascii="Calibri" w:eastAsia="Calibri" w:hAnsi="Calibri" w:cs="Times New Roman"/>
                <w:b/>
                <w:sz w:val="24"/>
                <w:szCs w:val="24"/>
                <w:lang w:val="en-GB"/>
              </w:rPr>
              <w:t>Evidence;  1</w:t>
            </w:r>
            <w:proofErr w:type="gramEnd"/>
            <w:r w:rsidRPr="002F229C">
              <w:rPr>
                <w:rFonts w:ascii="Calibri" w:eastAsia="Calibri" w:hAnsi="Calibri" w:cs="Times New Roman"/>
                <w:b/>
                <w:sz w:val="24"/>
                <w:szCs w:val="24"/>
                <w:lang w:val="en-GB"/>
              </w:rPr>
              <w:t>= S</w:t>
            </w:r>
            <w:r w:rsidRPr="00032BCF">
              <w:rPr>
                <w:rFonts w:ascii="Calibri" w:eastAsia="Calibri" w:hAnsi="Calibri" w:cs="Times New Roman"/>
                <w:b/>
                <w:sz w:val="24"/>
                <w:szCs w:val="24"/>
                <w:lang w:val="en-GB"/>
              </w:rPr>
              <w:t>light</w:t>
            </w:r>
            <w:r w:rsidRPr="002F229C">
              <w:rPr>
                <w:rFonts w:ascii="Calibri" w:eastAsia="Calibri" w:hAnsi="Calibri" w:cs="Times New Roman"/>
                <w:b/>
                <w:sz w:val="24"/>
                <w:szCs w:val="24"/>
                <w:lang w:val="en-GB"/>
              </w:rPr>
              <w:t>/Some</w:t>
            </w:r>
            <w:r w:rsidRPr="00032BCF">
              <w:rPr>
                <w:rFonts w:ascii="Calibri" w:eastAsia="Calibri" w:hAnsi="Calibri" w:cs="Times New Roman"/>
                <w:b/>
                <w:sz w:val="24"/>
                <w:szCs w:val="24"/>
                <w:lang w:val="en-GB"/>
              </w:rPr>
              <w:t xml:space="preserve"> Evidence; </w:t>
            </w:r>
            <w:r w:rsidR="002F229C">
              <w:rPr>
                <w:rFonts w:ascii="Calibri" w:eastAsia="Calibri" w:hAnsi="Calibri" w:cs="Times New Roman"/>
                <w:b/>
                <w:sz w:val="24"/>
                <w:szCs w:val="24"/>
                <w:lang w:val="en-GB"/>
              </w:rPr>
              <w:t xml:space="preserve"> </w:t>
            </w:r>
            <w:r w:rsidRPr="00032BCF">
              <w:rPr>
                <w:rFonts w:ascii="Calibri" w:eastAsia="Calibri" w:hAnsi="Calibri" w:cs="Times New Roman"/>
                <w:b/>
                <w:sz w:val="24"/>
                <w:szCs w:val="24"/>
                <w:lang w:val="en-GB"/>
              </w:rPr>
              <w:t>2 = Definite Evidence</w:t>
            </w:r>
          </w:p>
        </w:tc>
      </w:tr>
      <w:tr w:rsidR="00441B62" w14:paraId="1DF17F8C" w14:textId="77777777" w:rsidTr="00496935">
        <w:trPr>
          <w:trHeight w:val="864"/>
        </w:trPr>
        <w:tc>
          <w:tcPr>
            <w:tcW w:w="5207" w:type="dxa"/>
            <w:vAlign w:val="center"/>
          </w:tcPr>
          <w:p w14:paraId="766A2B77" w14:textId="77777777" w:rsidR="00441B62" w:rsidRPr="0026313D" w:rsidRDefault="00441B62" w:rsidP="0026313D">
            <w:pPr>
              <w:spacing w:line="276" w:lineRule="auto"/>
              <w:rPr>
                <w:b/>
                <w:sz w:val="20"/>
                <w:szCs w:val="20"/>
              </w:rPr>
            </w:pPr>
            <w:r w:rsidRPr="00754A53">
              <w:rPr>
                <w:rFonts w:cstheme="minorHAnsi"/>
                <w:b/>
              </w:rPr>
              <w:t>Basic Session Components</w:t>
            </w:r>
          </w:p>
        </w:tc>
        <w:tc>
          <w:tcPr>
            <w:tcW w:w="721" w:type="dxa"/>
            <w:vAlign w:val="center"/>
          </w:tcPr>
          <w:p w14:paraId="62126BAA" w14:textId="77777777" w:rsidR="00441B62" w:rsidRPr="00916B99" w:rsidRDefault="00441B62" w:rsidP="00916B99">
            <w:pPr>
              <w:jc w:val="center"/>
              <w:rPr>
                <w:b/>
              </w:rPr>
            </w:pPr>
            <w:r w:rsidRPr="00916B99">
              <w:rPr>
                <w:b/>
              </w:rPr>
              <w:t>Class 1</w:t>
            </w:r>
          </w:p>
        </w:tc>
        <w:tc>
          <w:tcPr>
            <w:tcW w:w="721" w:type="dxa"/>
            <w:vAlign w:val="center"/>
          </w:tcPr>
          <w:p w14:paraId="77B94746" w14:textId="77777777" w:rsidR="00441B62" w:rsidRPr="00916B99" w:rsidRDefault="00441B62" w:rsidP="00916B99">
            <w:pPr>
              <w:jc w:val="center"/>
              <w:rPr>
                <w:b/>
              </w:rPr>
            </w:pPr>
            <w:r w:rsidRPr="00916B99">
              <w:rPr>
                <w:b/>
              </w:rPr>
              <w:t>Class 2</w:t>
            </w:r>
          </w:p>
        </w:tc>
        <w:tc>
          <w:tcPr>
            <w:tcW w:w="721" w:type="dxa"/>
            <w:vAlign w:val="center"/>
          </w:tcPr>
          <w:p w14:paraId="19F04590" w14:textId="77777777" w:rsidR="00441B62" w:rsidRPr="00916B99" w:rsidRDefault="00441B62" w:rsidP="00916B99">
            <w:pPr>
              <w:jc w:val="center"/>
              <w:rPr>
                <w:b/>
              </w:rPr>
            </w:pPr>
            <w:r w:rsidRPr="00916B99">
              <w:rPr>
                <w:b/>
              </w:rPr>
              <w:t>Class 3</w:t>
            </w:r>
          </w:p>
        </w:tc>
        <w:tc>
          <w:tcPr>
            <w:tcW w:w="721" w:type="dxa"/>
            <w:vAlign w:val="center"/>
          </w:tcPr>
          <w:p w14:paraId="31A965FA" w14:textId="77777777" w:rsidR="00441B62" w:rsidRPr="00916B99" w:rsidRDefault="00441B62" w:rsidP="00916B99">
            <w:pPr>
              <w:jc w:val="center"/>
              <w:rPr>
                <w:b/>
              </w:rPr>
            </w:pPr>
            <w:r w:rsidRPr="00916B99">
              <w:rPr>
                <w:b/>
              </w:rPr>
              <w:t>Class 4</w:t>
            </w:r>
          </w:p>
        </w:tc>
        <w:tc>
          <w:tcPr>
            <w:tcW w:w="721" w:type="dxa"/>
            <w:vAlign w:val="center"/>
          </w:tcPr>
          <w:p w14:paraId="4AB9F84B" w14:textId="77777777" w:rsidR="00441B62" w:rsidRPr="00916B99" w:rsidRDefault="00441B62" w:rsidP="00916B99">
            <w:pPr>
              <w:jc w:val="center"/>
              <w:rPr>
                <w:b/>
              </w:rPr>
            </w:pPr>
            <w:r w:rsidRPr="00916B99">
              <w:rPr>
                <w:b/>
              </w:rPr>
              <w:t>Class 5</w:t>
            </w:r>
          </w:p>
        </w:tc>
        <w:tc>
          <w:tcPr>
            <w:tcW w:w="721" w:type="dxa"/>
            <w:vAlign w:val="center"/>
          </w:tcPr>
          <w:p w14:paraId="5B77323B" w14:textId="77777777" w:rsidR="00441B62" w:rsidRPr="00916B99" w:rsidRDefault="00441B62" w:rsidP="00916B99">
            <w:pPr>
              <w:jc w:val="center"/>
              <w:rPr>
                <w:b/>
              </w:rPr>
            </w:pPr>
            <w:r w:rsidRPr="00916B99">
              <w:rPr>
                <w:b/>
              </w:rPr>
              <w:t>Class 6</w:t>
            </w:r>
          </w:p>
        </w:tc>
        <w:tc>
          <w:tcPr>
            <w:tcW w:w="820" w:type="dxa"/>
            <w:vAlign w:val="center"/>
          </w:tcPr>
          <w:p w14:paraId="06CEEB3C" w14:textId="77777777" w:rsidR="00441B62" w:rsidRDefault="00441B62" w:rsidP="005236E6">
            <w:pPr>
              <w:ind w:left="-98" w:right="-26"/>
              <w:jc w:val="center"/>
              <w:rPr>
                <w:b/>
              </w:rPr>
            </w:pPr>
            <w:r w:rsidRPr="00916B99">
              <w:rPr>
                <w:b/>
              </w:rPr>
              <w:t>Total</w:t>
            </w:r>
          </w:p>
          <w:p w14:paraId="4B23228E" w14:textId="77777777" w:rsidR="001306CD" w:rsidRPr="001306CD" w:rsidRDefault="001306CD" w:rsidP="005236E6">
            <w:pPr>
              <w:ind w:left="-98" w:right="-26"/>
              <w:jc w:val="center"/>
              <w:rPr>
                <w:b/>
                <w:sz w:val="16"/>
                <w:szCs w:val="16"/>
              </w:rPr>
            </w:pPr>
            <w:r w:rsidRPr="001306CD">
              <w:rPr>
                <w:b/>
                <w:sz w:val="16"/>
                <w:szCs w:val="16"/>
              </w:rPr>
              <w:t xml:space="preserve">(range </w:t>
            </w:r>
            <w:r w:rsidR="005236E6">
              <w:rPr>
                <w:b/>
                <w:sz w:val="16"/>
                <w:szCs w:val="16"/>
              </w:rPr>
              <w:t xml:space="preserve"> </w:t>
            </w:r>
            <w:r w:rsidR="00032BCF">
              <w:rPr>
                <w:b/>
                <w:sz w:val="16"/>
                <w:szCs w:val="16"/>
              </w:rPr>
              <w:t xml:space="preserve">   </w:t>
            </w:r>
            <w:r w:rsidRPr="001306CD">
              <w:rPr>
                <w:b/>
                <w:sz w:val="16"/>
                <w:szCs w:val="16"/>
              </w:rPr>
              <w:t xml:space="preserve">0-12 </w:t>
            </w:r>
            <w:r w:rsidR="00032BCF">
              <w:rPr>
                <w:b/>
                <w:sz w:val="16"/>
                <w:szCs w:val="16"/>
              </w:rPr>
              <w:t xml:space="preserve">     </w:t>
            </w:r>
            <w:r>
              <w:rPr>
                <w:b/>
                <w:sz w:val="16"/>
                <w:szCs w:val="16"/>
              </w:rPr>
              <w:t>per</w:t>
            </w:r>
            <w:r w:rsidRPr="001306CD">
              <w:rPr>
                <w:b/>
                <w:sz w:val="16"/>
                <w:szCs w:val="16"/>
              </w:rPr>
              <w:t xml:space="preserve"> row)</w:t>
            </w:r>
          </w:p>
        </w:tc>
      </w:tr>
      <w:tr w:rsidR="00441B62" w14:paraId="06F83F0D" w14:textId="77777777" w:rsidTr="00496935">
        <w:tc>
          <w:tcPr>
            <w:tcW w:w="5207" w:type="dxa"/>
          </w:tcPr>
          <w:p w14:paraId="54B6EF28" w14:textId="77777777" w:rsidR="00441B62" w:rsidRDefault="00441B62" w:rsidP="001306CD">
            <w:r w:rsidRPr="00741D4A">
              <w:rPr>
                <w:rFonts w:cstheme="minorHAnsi"/>
              </w:rPr>
              <w:t xml:space="preserve">Facilitator presents mindfulness processes in meditation, mindful movement, inquiry, </w:t>
            </w:r>
            <w:r>
              <w:rPr>
                <w:rFonts w:cstheme="minorHAnsi"/>
              </w:rPr>
              <w:t xml:space="preserve">and/or </w:t>
            </w:r>
            <w:r w:rsidRPr="00741D4A">
              <w:rPr>
                <w:rFonts w:cstheme="minorHAnsi"/>
              </w:rPr>
              <w:t>dialogue on contemplation topics and specific didactic teaching points arising both from the framework of the class theme and from participant experiences.</w:t>
            </w:r>
          </w:p>
        </w:tc>
        <w:tc>
          <w:tcPr>
            <w:tcW w:w="721" w:type="dxa"/>
          </w:tcPr>
          <w:p w14:paraId="0901AE72" w14:textId="77777777" w:rsidR="00441B62" w:rsidRDefault="00441B62"/>
        </w:tc>
        <w:tc>
          <w:tcPr>
            <w:tcW w:w="721" w:type="dxa"/>
          </w:tcPr>
          <w:p w14:paraId="208E07E2" w14:textId="77777777" w:rsidR="00441B62" w:rsidRDefault="00441B62"/>
        </w:tc>
        <w:tc>
          <w:tcPr>
            <w:tcW w:w="721" w:type="dxa"/>
          </w:tcPr>
          <w:p w14:paraId="03D132FC" w14:textId="77777777" w:rsidR="00441B62" w:rsidRDefault="00441B62"/>
        </w:tc>
        <w:tc>
          <w:tcPr>
            <w:tcW w:w="721" w:type="dxa"/>
          </w:tcPr>
          <w:p w14:paraId="0B9DA4C6" w14:textId="77777777" w:rsidR="00441B62" w:rsidRDefault="00441B62"/>
        </w:tc>
        <w:tc>
          <w:tcPr>
            <w:tcW w:w="721" w:type="dxa"/>
          </w:tcPr>
          <w:p w14:paraId="39C6EE63" w14:textId="77777777" w:rsidR="00441B62" w:rsidRDefault="00441B62"/>
        </w:tc>
        <w:tc>
          <w:tcPr>
            <w:tcW w:w="721" w:type="dxa"/>
          </w:tcPr>
          <w:p w14:paraId="1FB4171F" w14:textId="77777777" w:rsidR="00441B62" w:rsidRDefault="00441B62"/>
        </w:tc>
        <w:tc>
          <w:tcPr>
            <w:tcW w:w="820" w:type="dxa"/>
          </w:tcPr>
          <w:p w14:paraId="5AE7BADB" w14:textId="77777777" w:rsidR="00441B62" w:rsidRDefault="00441B62"/>
        </w:tc>
      </w:tr>
      <w:tr w:rsidR="00441B62" w14:paraId="6FA33217" w14:textId="77777777" w:rsidTr="00496935">
        <w:tc>
          <w:tcPr>
            <w:tcW w:w="5207" w:type="dxa"/>
          </w:tcPr>
          <w:p w14:paraId="7C9780E1" w14:textId="77777777" w:rsidR="00441B62" w:rsidRDefault="00441B62" w:rsidP="001306CD">
            <w:pPr>
              <w:ind w:hanging="26"/>
            </w:pPr>
            <w:r w:rsidRPr="00741D4A">
              <w:rPr>
                <w:rFonts w:cstheme="minorHAnsi"/>
              </w:rPr>
              <w:t xml:space="preserve">Facilitator encourages </w:t>
            </w:r>
            <w:r>
              <w:rPr>
                <w:rFonts w:cstheme="minorHAnsi"/>
              </w:rPr>
              <w:t>participant</w:t>
            </w:r>
            <w:r w:rsidRPr="00741D4A">
              <w:rPr>
                <w:rFonts w:cstheme="minorHAnsi"/>
              </w:rPr>
              <w:t xml:space="preserve">s’ </w:t>
            </w:r>
            <w:r>
              <w:rPr>
                <w:rFonts w:cstheme="minorHAnsi"/>
              </w:rPr>
              <w:t>involvement</w:t>
            </w:r>
            <w:r w:rsidRPr="00741D4A">
              <w:rPr>
                <w:rFonts w:cstheme="minorHAnsi"/>
              </w:rPr>
              <w:t xml:space="preserve"> in sharing on home practice and in-class experiential exercises as well as dyadic and large group sharing.</w:t>
            </w:r>
          </w:p>
        </w:tc>
        <w:tc>
          <w:tcPr>
            <w:tcW w:w="721" w:type="dxa"/>
          </w:tcPr>
          <w:p w14:paraId="5B38298E" w14:textId="77777777" w:rsidR="00441B62" w:rsidRDefault="00441B62"/>
        </w:tc>
        <w:tc>
          <w:tcPr>
            <w:tcW w:w="721" w:type="dxa"/>
          </w:tcPr>
          <w:p w14:paraId="149F0322" w14:textId="77777777" w:rsidR="00441B62" w:rsidRDefault="00441B62"/>
        </w:tc>
        <w:tc>
          <w:tcPr>
            <w:tcW w:w="721" w:type="dxa"/>
          </w:tcPr>
          <w:p w14:paraId="3347DAF6" w14:textId="77777777" w:rsidR="00441B62" w:rsidRDefault="00441B62"/>
        </w:tc>
        <w:tc>
          <w:tcPr>
            <w:tcW w:w="721" w:type="dxa"/>
          </w:tcPr>
          <w:p w14:paraId="66A7DE44" w14:textId="77777777" w:rsidR="00441B62" w:rsidRDefault="00441B62"/>
        </w:tc>
        <w:tc>
          <w:tcPr>
            <w:tcW w:w="721" w:type="dxa"/>
          </w:tcPr>
          <w:p w14:paraId="5106BACE" w14:textId="77777777" w:rsidR="00441B62" w:rsidRDefault="00441B62"/>
        </w:tc>
        <w:tc>
          <w:tcPr>
            <w:tcW w:w="721" w:type="dxa"/>
          </w:tcPr>
          <w:p w14:paraId="0A396474" w14:textId="77777777" w:rsidR="00441B62" w:rsidRDefault="00441B62"/>
        </w:tc>
        <w:tc>
          <w:tcPr>
            <w:tcW w:w="820" w:type="dxa"/>
          </w:tcPr>
          <w:p w14:paraId="56CF7408" w14:textId="77777777" w:rsidR="00441B62" w:rsidRDefault="00441B62"/>
        </w:tc>
      </w:tr>
      <w:tr w:rsidR="00441B62" w14:paraId="49A7EA7F" w14:textId="77777777" w:rsidTr="00496935">
        <w:tc>
          <w:tcPr>
            <w:tcW w:w="5207" w:type="dxa"/>
          </w:tcPr>
          <w:p w14:paraId="62C59EBB" w14:textId="77777777" w:rsidR="00441B62" w:rsidRDefault="00441B62" w:rsidP="001306CD">
            <w:r w:rsidRPr="00741D4A">
              <w:rPr>
                <w:rFonts w:cstheme="minorHAnsi"/>
              </w:rPr>
              <w:t>Facilitator leads mindfulness practices at the beginning and end of each session and incorporates a mindful approach throughout the session.</w:t>
            </w:r>
          </w:p>
        </w:tc>
        <w:tc>
          <w:tcPr>
            <w:tcW w:w="721" w:type="dxa"/>
          </w:tcPr>
          <w:p w14:paraId="526747DF" w14:textId="77777777" w:rsidR="00441B62" w:rsidRDefault="00441B62"/>
        </w:tc>
        <w:tc>
          <w:tcPr>
            <w:tcW w:w="721" w:type="dxa"/>
          </w:tcPr>
          <w:p w14:paraId="5F3D0AFB" w14:textId="77777777" w:rsidR="00441B62" w:rsidRDefault="00441B62"/>
        </w:tc>
        <w:tc>
          <w:tcPr>
            <w:tcW w:w="721" w:type="dxa"/>
          </w:tcPr>
          <w:p w14:paraId="43DB1846" w14:textId="77777777" w:rsidR="00441B62" w:rsidRDefault="00441B62"/>
        </w:tc>
        <w:tc>
          <w:tcPr>
            <w:tcW w:w="721" w:type="dxa"/>
          </w:tcPr>
          <w:p w14:paraId="473F0E25" w14:textId="77777777" w:rsidR="00441B62" w:rsidRDefault="00441B62"/>
        </w:tc>
        <w:tc>
          <w:tcPr>
            <w:tcW w:w="721" w:type="dxa"/>
          </w:tcPr>
          <w:p w14:paraId="590E7DAD" w14:textId="77777777" w:rsidR="00441B62" w:rsidRDefault="00441B62"/>
        </w:tc>
        <w:tc>
          <w:tcPr>
            <w:tcW w:w="721" w:type="dxa"/>
          </w:tcPr>
          <w:p w14:paraId="1BF846B1" w14:textId="77777777" w:rsidR="00441B62" w:rsidRDefault="00441B62"/>
        </w:tc>
        <w:tc>
          <w:tcPr>
            <w:tcW w:w="820" w:type="dxa"/>
          </w:tcPr>
          <w:p w14:paraId="1EBCBCE9" w14:textId="77777777" w:rsidR="00441B62" w:rsidRDefault="00441B62"/>
        </w:tc>
      </w:tr>
      <w:tr w:rsidR="00441B62" w14:paraId="18FE0C31" w14:textId="77777777" w:rsidTr="00496935">
        <w:tc>
          <w:tcPr>
            <w:tcW w:w="5207" w:type="dxa"/>
          </w:tcPr>
          <w:p w14:paraId="49DBD849" w14:textId="77777777" w:rsidR="00441B62" w:rsidRDefault="00441B62" w:rsidP="001306CD">
            <w:pPr>
              <w:ind w:left="-26"/>
            </w:pPr>
            <w:r w:rsidRPr="00741D4A">
              <w:rPr>
                <w:rFonts w:cstheme="minorHAnsi"/>
              </w:rPr>
              <w:t>Facilitator encourages a flexible approach, adapting to and meeting the needs that may arise in any given session.</w:t>
            </w:r>
          </w:p>
        </w:tc>
        <w:tc>
          <w:tcPr>
            <w:tcW w:w="721" w:type="dxa"/>
          </w:tcPr>
          <w:p w14:paraId="120553AC" w14:textId="77777777" w:rsidR="00441B62" w:rsidRDefault="00441B62"/>
        </w:tc>
        <w:tc>
          <w:tcPr>
            <w:tcW w:w="721" w:type="dxa"/>
          </w:tcPr>
          <w:p w14:paraId="71679737" w14:textId="77777777" w:rsidR="00441B62" w:rsidRDefault="00441B62"/>
        </w:tc>
        <w:tc>
          <w:tcPr>
            <w:tcW w:w="721" w:type="dxa"/>
          </w:tcPr>
          <w:p w14:paraId="2E211FDA" w14:textId="77777777" w:rsidR="00441B62" w:rsidRDefault="00441B62"/>
        </w:tc>
        <w:tc>
          <w:tcPr>
            <w:tcW w:w="721" w:type="dxa"/>
          </w:tcPr>
          <w:p w14:paraId="47CFC63C" w14:textId="77777777" w:rsidR="00441B62" w:rsidRDefault="00441B62"/>
        </w:tc>
        <w:tc>
          <w:tcPr>
            <w:tcW w:w="721" w:type="dxa"/>
          </w:tcPr>
          <w:p w14:paraId="08F4D60D" w14:textId="77777777" w:rsidR="00441B62" w:rsidRDefault="00441B62"/>
        </w:tc>
        <w:tc>
          <w:tcPr>
            <w:tcW w:w="721" w:type="dxa"/>
          </w:tcPr>
          <w:p w14:paraId="33C45391" w14:textId="77777777" w:rsidR="00441B62" w:rsidRDefault="00441B62"/>
        </w:tc>
        <w:tc>
          <w:tcPr>
            <w:tcW w:w="820" w:type="dxa"/>
          </w:tcPr>
          <w:p w14:paraId="0DC6A6EA" w14:textId="77777777" w:rsidR="00441B62" w:rsidRDefault="00441B62"/>
        </w:tc>
      </w:tr>
      <w:tr w:rsidR="002F229C" w14:paraId="3D5BE34A" w14:textId="77777777" w:rsidTr="00496935">
        <w:tc>
          <w:tcPr>
            <w:tcW w:w="5207" w:type="dxa"/>
          </w:tcPr>
          <w:p w14:paraId="65267B95" w14:textId="77777777" w:rsidR="002F229C" w:rsidRPr="00741D4A" w:rsidRDefault="002F229C" w:rsidP="001306CD">
            <w:pPr>
              <w:ind w:left="-26"/>
              <w:rPr>
                <w:rFonts w:cstheme="minorHAnsi"/>
              </w:rPr>
            </w:pPr>
            <w:r w:rsidRPr="002F229C">
              <w:rPr>
                <w:rFonts w:cstheme="minorHAnsi"/>
              </w:rPr>
              <w:t>Facilitator explains rationale for home practice assignments and gives specific instructions for completing the lessons for the next group session.</w:t>
            </w:r>
          </w:p>
        </w:tc>
        <w:tc>
          <w:tcPr>
            <w:tcW w:w="721" w:type="dxa"/>
          </w:tcPr>
          <w:p w14:paraId="105FDD6C" w14:textId="77777777" w:rsidR="002F229C" w:rsidRDefault="002F229C"/>
        </w:tc>
        <w:tc>
          <w:tcPr>
            <w:tcW w:w="721" w:type="dxa"/>
          </w:tcPr>
          <w:p w14:paraId="48BE26FD" w14:textId="77777777" w:rsidR="002F229C" w:rsidRDefault="002F229C"/>
        </w:tc>
        <w:tc>
          <w:tcPr>
            <w:tcW w:w="721" w:type="dxa"/>
          </w:tcPr>
          <w:p w14:paraId="41EA9EF0" w14:textId="77777777" w:rsidR="002F229C" w:rsidRDefault="002F229C"/>
        </w:tc>
        <w:tc>
          <w:tcPr>
            <w:tcW w:w="721" w:type="dxa"/>
          </w:tcPr>
          <w:p w14:paraId="60E02DA9" w14:textId="77777777" w:rsidR="002F229C" w:rsidRDefault="002F229C"/>
        </w:tc>
        <w:tc>
          <w:tcPr>
            <w:tcW w:w="721" w:type="dxa"/>
          </w:tcPr>
          <w:p w14:paraId="13448962" w14:textId="77777777" w:rsidR="002F229C" w:rsidRDefault="002F229C"/>
        </w:tc>
        <w:tc>
          <w:tcPr>
            <w:tcW w:w="721" w:type="dxa"/>
          </w:tcPr>
          <w:p w14:paraId="47573809" w14:textId="77777777" w:rsidR="002F229C" w:rsidRDefault="002F229C"/>
        </w:tc>
        <w:tc>
          <w:tcPr>
            <w:tcW w:w="820" w:type="dxa"/>
          </w:tcPr>
          <w:p w14:paraId="780D9D63" w14:textId="77777777" w:rsidR="002F229C" w:rsidRDefault="002F229C"/>
        </w:tc>
      </w:tr>
      <w:tr w:rsidR="00242F7F" w14:paraId="2526B381" w14:textId="77777777" w:rsidTr="00496935">
        <w:tc>
          <w:tcPr>
            <w:tcW w:w="10353" w:type="dxa"/>
            <w:gridSpan w:val="8"/>
          </w:tcPr>
          <w:p w14:paraId="092B5F55" w14:textId="77777777" w:rsidR="0026313D" w:rsidRDefault="0026313D">
            <w:pPr>
              <w:rPr>
                <w:rFonts w:cstheme="minorHAnsi"/>
                <w:b/>
              </w:rPr>
            </w:pPr>
          </w:p>
          <w:p w14:paraId="5FF5045D" w14:textId="77777777" w:rsidR="00242F7F" w:rsidRDefault="00242F7F">
            <w:pPr>
              <w:rPr>
                <w:rFonts w:cstheme="minorHAnsi"/>
                <w:b/>
              </w:rPr>
            </w:pPr>
            <w:r w:rsidRPr="00441B62">
              <w:rPr>
                <w:rFonts w:cstheme="minorHAnsi"/>
                <w:b/>
              </w:rPr>
              <w:t>General Guidelines for Facilitation</w:t>
            </w:r>
          </w:p>
          <w:p w14:paraId="55B53E5F" w14:textId="77777777" w:rsidR="0026313D" w:rsidRDefault="0026313D"/>
        </w:tc>
      </w:tr>
      <w:tr w:rsidR="00441B62" w14:paraId="0C79EB87" w14:textId="77777777" w:rsidTr="00496935">
        <w:tc>
          <w:tcPr>
            <w:tcW w:w="5207" w:type="dxa"/>
          </w:tcPr>
          <w:p w14:paraId="58C13267" w14:textId="77777777" w:rsidR="00441B62" w:rsidRDefault="00441B62" w:rsidP="001306CD">
            <w:r w:rsidRPr="00741D4A">
              <w:rPr>
                <w:rFonts w:cstheme="minorHAnsi"/>
              </w:rPr>
              <w:t>Facilitator encourages participants to engage how mindfulness meet</w:t>
            </w:r>
            <w:r>
              <w:rPr>
                <w:rFonts w:cstheme="minorHAnsi"/>
              </w:rPr>
              <w:t>s</w:t>
            </w:r>
            <w:r w:rsidRPr="00741D4A">
              <w:rPr>
                <w:rFonts w:cstheme="minorHAnsi"/>
              </w:rPr>
              <w:t xml:space="preserve"> their everyday lives.</w:t>
            </w:r>
          </w:p>
        </w:tc>
        <w:tc>
          <w:tcPr>
            <w:tcW w:w="721" w:type="dxa"/>
          </w:tcPr>
          <w:p w14:paraId="06B791C2" w14:textId="77777777" w:rsidR="00441B62" w:rsidRDefault="00441B62"/>
        </w:tc>
        <w:tc>
          <w:tcPr>
            <w:tcW w:w="721" w:type="dxa"/>
          </w:tcPr>
          <w:p w14:paraId="4B5F6803" w14:textId="77777777" w:rsidR="00441B62" w:rsidRDefault="00441B62"/>
        </w:tc>
        <w:tc>
          <w:tcPr>
            <w:tcW w:w="721" w:type="dxa"/>
          </w:tcPr>
          <w:p w14:paraId="26261F32" w14:textId="77777777" w:rsidR="00441B62" w:rsidRDefault="00441B62"/>
        </w:tc>
        <w:tc>
          <w:tcPr>
            <w:tcW w:w="721" w:type="dxa"/>
          </w:tcPr>
          <w:p w14:paraId="1F878E6B" w14:textId="77777777" w:rsidR="00441B62" w:rsidRDefault="00441B62"/>
        </w:tc>
        <w:tc>
          <w:tcPr>
            <w:tcW w:w="721" w:type="dxa"/>
          </w:tcPr>
          <w:p w14:paraId="2E6F5CC3" w14:textId="77777777" w:rsidR="00441B62" w:rsidRDefault="00441B62"/>
        </w:tc>
        <w:tc>
          <w:tcPr>
            <w:tcW w:w="721" w:type="dxa"/>
          </w:tcPr>
          <w:p w14:paraId="01468008" w14:textId="77777777" w:rsidR="00441B62" w:rsidRDefault="00441B62"/>
        </w:tc>
        <w:tc>
          <w:tcPr>
            <w:tcW w:w="820" w:type="dxa"/>
          </w:tcPr>
          <w:p w14:paraId="08AA688F" w14:textId="77777777" w:rsidR="00441B62" w:rsidRDefault="00441B62"/>
        </w:tc>
      </w:tr>
      <w:tr w:rsidR="00441B62" w14:paraId="635AB478" w14:textId="77777777" w:rsidTr="00496935">
        <w:tc>
          <w:tcPr>
            <w:tcW w:w="5207" w:type="dxa"/>
          </w:tcPr>
          <w:p w14:paraId="3C4D5427" w14:textId="77777777" w:rsidR="00441B62" w:rsidRDefault="00B83BF2" w:rsidP="001306CD">
            <w:pPr>
              <w:tabs>
                <w:tab w:val="left" w:pos="-26"/>
              </w:tabs>
            </w:pPr>
            <w:r w:rsidRPr="00741D4A">
              <w:rPr>
                <w:rFonts w:cstheme="minorHAnsi"/>
              </w:rPr>
              <w:t>Facilitator guides discussion, encourages curiosity,</w:t>
            </w:r>
            <w:r>
              <w:rPr>
                <w:rFonts w:cstheme="minorHAnsi"/>
              </w:rPr>
              <w:t xml:space="preserve"> and</w:t>
            </w:r>
            <w:r w:rsidRPr="00741D4A">
              <w:rPr>
                <w:rFonts w:cstheme="minorHAnsi"/>
              </w:rPr>
              <w:t xml:space="preserve"> tolerates discomfort by inviting all to turn towards whatever is being experienced</w:t>
            </w:r>
            <w:r>
              <w:rPr>
                <w:rFonts w:cstheme="minorHAnsi"/>
              </w:rPr>
              <w:t xml:space="preserve"> </w:t>
            </w:r>
            <w:r w:rsidRPr="00741D4A">
              <w:rPr>
                <w:rFonts w:cstheme="minorHAnsi"/>
                <w:lang w:val="en-GB"/>
              </w:rPr>
              <w:t>including participants’ painful feelings, without jumping in to rescue or change</w:t>
            </w:r>
            <w:r w:rsidR="00A420E4">
              <w:rPr>
                <w:rFonts w:cstheme="minorHAnsi"/>
                <w:lang w:val="en-GB"/>
              </w:rPr>
              <w:t xml:space="preserve"> what is being experienced.</w:t>
            </w:r>
          </w:p>
        </w:tc>
        <w:tc>
          <w:tcPr>
            <w:tcW w:w="721" w:type="dxa"/>
          </w:tcPr>
          <w:p w14:paraId="7DA21D8A" w14:textId="77777777" w:rsidR="00441B62" w:rsidRDefault="00441B62"/>
        </w:tc>
        <w:tc>
          <w:tcPr>
            <w:tcW w:w="721" w:type="dxa"/>
          </w:tcPr>
          <w:p w14:paraId="4F5436A9" w14:textId="77777777" w:rsidR="00441B62" w:rsidRDefault="00441B62"/>
        </w:tc>
        <w:tc>
          <w:tcPr>
            <w:tcW w:w="721" w:type="dxa"/>
          </w:tcPr>
          <w:p w14:paraId="6CC1D13A" w14:textId="77777777" w:rsidR="00441B62" w:rsidRDefault="00441B62"/>
        </w:tc>
        <w:tc>
          <w:tcPr>
            <w:tcW w:w="721" w:type="dxa"/>
          </w:tcPr>
          <w:p w14:paraId="6284841F" w14:textId="77777777" w:rsidR="00441B62" w:rsidRDefault="00441B62"/>
        </w:tc>
        <w:tc>
          <w:tcPr>
            <w:tcW w:w="721" w:type="dxa"/>
          </w:tcPr>
          <w:p w14:paraId="10CD8264" w14:textId="77777777" w:rsidR="00441B62" w:rsidRDefault="00441B62"/>
        </w:tc>
        <w:tc>
          <w:tcPr>
            <w:tcW w:w="721" w:type="dxa"/>
          </w:tcPr>
          <w:p w14:paraId="370FE3BC" w14:textId="77777777" w:rsidR="00441B62" w:rsidRDefault="00441B62"/>
        </w:tc>
        <w:tc>
          <w:tcPr>
            <w:tcW w:w="820" w:type="dxa"/>
          </w:tcPr>
          <w:p w14:paraId="77A07FFB" w14:textId="77777777" w:rsidR="00441B62" w:rsidRDefault="00441B62"/>
        </w:tc>
      </w:tr>
      <w:tr w:rsidR="00441B62" w14:paraId="4432ECBF" w14:textId="77777777" w:rsidTr="00496935">
        <w:tc>
          <w:tcPr>
            <w:tcW w:w="5207" w:type="dxa"/>
          </w:tcPr>
          <w:p w14:paraId="29CA5C34" w14:textId="77777777" w:rsidR="00441B62" w:rsidRDefault="00A420E4" w:rsidP="001306CD">
            <w:r w:rsidRPr="00741D4A">
              <w:rPr>
                <w:rFonts w:cstheme="minorHAnsi"/>
              </w:rPr>
              <w:t>Facilitator asks open-ended questions and requests clarification/more explanation to promote discussion among group members</w:t>
            </w:r>
            <w:r>
              <w:rPr>
                <w:rFonts w:cstheme="minorHAnsi"/>
              </w:rPr>
              <w:t xml:space="preserve"> </w:t>
            </w:r>
            <w:r>
              <w:rPr>
                <w:rFonts w:cstheme="minorHAnsi"/>
                <w:lang w:val="en-GB"/>
              </w:rPr>
              <w:t>u</w:t>
            </w:r>
            <w:r w:rsidRPr="00741D4A">
              <w:rPr>
                <w:rFonts w:cstheme="minorHAnsi"/>
                <w:lang w:val="en-GB"/>
              </w:rPr>
              <w:t>s</w:t>
            </w:r>
            <w:r>
              <w:rPr>
                <w:rFonts w:cstheme="minorHAnsi"/>
                <w:lang w:val="en-GB"/>
              </w:rPr>
              <w:t>ing</w:t>
            </w:r>
            <w:r w:rsidRPr="00741D4A">
              <w:rPr>
                <w:rFonts w:cstheme="minorHAnsi"/>
                <w:lang w:val="en-GB"/>
              </w:rPr>
              <w:t xml:space="preserve"> experiential exercises and inquiry based in participants’ experience over lecturing.  </w:t>
            </w:r>
          </w:p>
        </w:tc>
        <w:tc>
          <w:tcPr>
            <w:tcW w:w="721" w:type="dxa"/>
          </w:tcPr>
          <w:p w14:paraId="533FECFD" w14:textId="77777777" w:rsidR="00441B62" w:rsidRDefault="00441B62"/>
        </w:tc>
        <w:tc>
          <w:tcPr>
            <w:tcW w:w="721" w:type="dxa"/>
          </w:tcPr>
          <w:p w14:paraId="5673854B" w14:textId="77777777" w:rsidR="00441B62" w:rsidRDefault="00441B62"/>
        </w:tc>
        <w:tc>
          <w:tcPr>
            <w:tcW w:w="721" w:type="dxa"/>
          </w:tcPr>
          <w:p w14:paraId="28CD70DA" w14:textId="77777777" w:rsidR="00441B62" w:rsidRDefault="00441B62"/>
        </w:tc>
        <w:tc>
          <w:tcPr>
            <w:tcW w:w="721" w:type="dxa"/>
          </w:tcPr>
          <w:p w14:paraId="6C6F3688" w14:textId="77777777" w:rsidR="00441B62" w:rsidRDefault="00441B62"/>
        </w:tc>
        <w:tc>
          <w:tcPr>
            <w:tcW w:w="721" w:type="dxa"/>
          </w:tcPr>
          <w:p w14:paraId="018BE95C" w14:textId="77777777" w:rsidR="00441B62" w:rsidRDefault="00441B62"/>
        </w:tc>
        <w:tc>
          <w:tcPr>
            <w:tcW w:w="721" w:type="dxa"/>
          </w:tcPr>
          <w:p w14:paraId="6F841BE7" w14:textId="77777777" w:rsidR="00441B62" w:rsidRDefault="00441B62"/>
        </w:tc>
        <w:tc>
          <w:tcPr>
            <w:tcW w:w="820" w:type="dxa"/>
          </w:tcPr>
          <w:p w14:paraId="3A2F5093" w14:textId="77777777" w:rsidR="00441B62" w:rsidRDefault="00441B62"/>
        </w:tc>
      </w:tr>
      <w:tr w:rsidR="00441B62" w14:paraId="67F5C394" w14:textId="77777777" w:rsidTr="00496935">
        <w:tc>
          <w:tcPr>
            <w:tcW w:w="5207" w:type="dxa"/>
          </w:tcPr>
          <w:p w14:paraId="70B130F4" w14:textId="77777777" w:rsidR="001306CD" w:rsidRDefault="00A420E4" w:rsidP="001306CD">
            <w:pPr>
              <w:ind w:left="-26"/>
            </w:pPr>
            <w:r w:rsidRPr="00A420E4">
              <w:rPr>
                <w:rFonts w:cstheme="minorHAnsi"/>
              </w:rPr>
              <w:t>Facilitator maintains a mindful stance</w:t>
            </w:r>
            <w:r>
              <w:rPr>
                <w:rFonts w:cstheme="minorHAnsi"/>
              </w:rPr>
              <w:t xml:space="preserve"> with</w:t>
            </w:r>
            <w:r w:rsidRPr="00A420E4">
              <w:rPr>
                <w:rFonts w:cstheme="minorHAnsi"/>
              </w:rPr>
              <w:t xml:space="preserve"> </w:t>
            </w:r>
            <w:r>
              <w:rPr>
                <w:rFonts w:cstheme="minorHAnsi"/>
              </w:rPr>
              <w:t>a</w:t>
            </w:r>
            <w:r w:rsidRPr="00A420E4">
              <w:rPr>
                <w:rFonts w:cstheme="minorHAnsi"/>
              </w:rPr>
              <w:t>ll practice guidance (e.g. including but not exclusive of raisin practice, body scan, yoga, sitting meditation, compassion meditation) coming directly out of the practice of the facilitator who is practicing with the participants</w:t>
            </w:r>
            <w:r w:rsidRPr="00A273A2">
              <w:rPr>
                <w:rFonts w:cstheme="minorHAnsi"/>
              </w:rPr>
              <w:t>.</w:t>
            </w:r>
          </w:p>
        </w:tc>
        <w:tc>
          <w:tcPr>
            <w:tcW w:w="721" w:type="dxa"/>
          </w:tcPr>
          <w:p w14:paraId="58AFEB1D" w14:textId="77777777" w:rsidR="00441B62" w:rsidRDefault="00441B62"/>
        </w:tc>
        <w:tc>
          <w:tcPr>
            <w:tcW w:w="721" w:type="dxa"/>
          </w:tcPr>
          <w:p w14:paraId="6FDB95B8" w14:textId="77777777" w:rsidR="00441B62" w:rsidRDefault="00441B62"/>
        </w:tc>
        <w:tc>
          <w:tcPr>
            <w:tcW w:w="721" w:type="dxa"/>
          </w:tcPr>
          <w:p w14:paraId="560B9A0B" w14:textId="77777777" w:rsidR="00441B62" w:rsidRDefault="00441B62"/>
        </w:tc>
        <w:tc>
          <w:tcPr>
            <w:tcW w:w="721" w:type="dxa"/>
          </w:tcPr>
          <w:p w14:paraId="16218EE9" w14:textId="77777777" w:rsidR="00441B62" w:rsidRDefault="00441B62"/>
        </w:tc>
        <w:tc>
          <w:tcPr>
            <w:tcW w:w="721" w:type="dxa"/>
          </w:tcPr>
          <w:p w14:paraId="20743E3D" w14:textId="77777777" w:rsidR="00441B62" w:rsidRDefault="00441B62"/>
        </w:tc>
        <w:tc>
          <w:tcPr>
            <w:tcW w:w="721" w:type="dxa"/>
          </w:tcPr>
          <w:p w14:paraId="2684697A" w14:textId="77777777" w:rsidR="00441B62" w:rsidRDefault="00441B62"/>
        </w:tc>
        <w:tc>
          <w:tcPr>
            <w:tcW w:w="820" w:type="dxa"/>
          </w:tcPr>
          <w:p w14:paraId="40CF3374" w14:textId="77777777" w:rsidR="00441B62" w:rsidRDefault="00441B62"/>
        </w:tc>
      </w:tr>
      <w:tr w:rsidR="001306CD" w14:paraId="05B81C9D" w14:textId="77777777" w:rsidTr="00496935">
        <w:trPr>
          <w:trHeight w:val="638"/>
        </w:trPr>
        <w:tc>
          <w:tcPr>
            <w:tcW w:w="5207" w:type="dxa"/>
          </w:tcPr>
          <w:p w14:paraId="5A5CE7D2" w14:textId="77777777" w:rsidR="001306CD" w:rsidRDefault="001306CD" w:rsidP="001306CD">
            <w:r w:rsidRPr="00741D4A">
              <w:rPr>
                <w:rFonts w:cstheme="minorHAnsi"/>
              </w:rPr>
              <w:t>Facilitator embod</w:t>
            </w:r>
            <w:r>
              <w:rPr>
                <w:rFonts w:cstheme="minorHAnsi"/>
              </w:rPr>
              <w:t>ies</w:t>
            </w:r>
            <w:r w:rsidRPr="00741D4A">
              <w:rPr>
                <w:rFonts w:cstheme="minorHAnsi"/>
              </w:rPr>
              <w:t xml:space="preserve"> a warm, equal, vulnerable, compassionate, genuine, and respectful approach</w:t>
            </w:r>
            <w:r>
              <w:rPr>
                <w:rFonts w:cstheme="minorHAnsi"/>
              </w:rPr>
              <w:t>.</w:t>
            </w:r>
          </w:p>
        </w:tc>
        <w:tc>
          <w:tcPr>
            <w:tcW w:w="721" w:type="dxa"/>
          </w:tcPr>
          <w:p w14:paraId="39364213" w14:textId="77777777" w:rsidR="001306CD" w:rsidRDefault="001306CD"/>
        </w:tc>
        <w:tc>
          <w:tcPr>
            <w:tcW w:w="721" w:type="dxa"/>
          </w:tcPr>
          <w:p w14:paraId="7191A41F" w14:textId="77777777" w:rsidR="001306CD" w:rsidRDefault="001306CD"/>
        </w:tc>
        <w:tc>
          <w:tcPr>
            <w:tcW w:w="721" w:type="dxa"/>
          </w:tcPr>
          <w:p w14:paraId="7B523591" w14:textId="77777777" w:rsidR="001306CD" w:rsidRDefault="001306CD"/>
        </w:tc>
        <w:tc>
          <w:tcPr>
            <w:tcW w:w="721" w:type="dxa"/>
          </w:tcPr>
          <w:p w14:paraId="1BDDE2B4" w14:textId="77777777" w:rsidR="001306CD" w:rsidRDefault="001306CD"/>
        </w:tc>
        <w:tc>
          <w:tcPr>
            <w:tcW w:w="721" w:type="dxa"/>
          </w:tcPr>
          <w:p w14:paraId="2A4EE3F1" w14:textId="77777777" w:rsidR="001306CD" w:rsidRDefault="001306CD"/>
        </w:tc>
        <w:tc>
          <w:tcPr>
            <w:tcW w:w="721" w:type="dxa"/>
          </w:tcPr>
          <w:p w14:paraId="2F8B5225" w14:textId="77777777" w:rsidR="001306CD" w:rsidRDefault="001306CD"/>
        </w:tc>
        <w:tc>
          <w:tcPr>
            <w:tcW w:w="820" w:type="dxa"/>
          </w:tcPr>
          <w:p w14:paraId="0EDB14C2" w14:textId="77777777" w:rsidR="001306CD" w:rsidRDefault="001306CD"/>
        </w:tc>
      </w:tr>
      <w:tr w:rsidR="005236E6" w14:paraId="79924E23" w14:textId="77777777" w:rsidTr="00496935">
        <w:trPr>
          <w:trHeight w:val="1088"/>
        </w:trPr>
        <w:tc>
          <w:tcPr>
            <w:tcW w:w="5207" w:type="dxa"/>
            <w:tcBorders>
              <w:bottom w:val="single" w:sz="4" w:space="0" w:color="auto"/>
            </w:tcBorders>
          </w:tcPr>
          <w:p w14:paraId="032E671D" w14:textId="77777777" w:rsidR="005236E6" w:rsidRPr="00741D4A" w:rsidRDefault="005236E6" w:rsidP="001306CD">
            <w:pPr>
              <w:ind w:left="-26"/>
              <w:rPr>
                <w:rFonts w:cstheme="minorHAnsi"/>
              </w:rPr>
            </w:pPr>
          </w:p>
        </w:tc>
        <w:tc>
          <w:tcPr>
            <w:tcW w:w="721" w:type="dxa"/>
            <w:tcBorders>
              <w:bottom w:val="single" w:sz="4" w:space="0" w:color="auto"/>
            </w:tcBorders>
            <w:vAlign w:val="center"/>
          </w:tcPr>
          <w:p w14:paraId="2636803B" w14:textId="77777777" w:rsidR="005236E6" w:rsidRPr="00916B99" w:rsidRDefault="005236E6" w:rsidP="0019510B">
            <w:pPr>
              <w:jc w:val="center"/>
              <w:rPr>
                <w:b/>
              </w:rPr>
            </w:pPr>
            <w:r w:rsidRPr="00916B99">
              <w:rPr>
                <w:b/>
              </w:rPr>
              <w:t>Class 1</w:t>
            </w:r>
          </w:p>
        </w:tc>
        <w:tc>
          <w:tcPr>
            <w:tcW w:w="721" w:type="dxa"/>
            <w:tcBorders>
              <w:bottom w:val="single" w:sz="4" w:space="0" w:color="auto"/>
            </w:tcBorders>
            <w:vAlign w:val="center"/>
          </w:tcPr>
          <w:p w14:paraId="13E20FDC" w14:textId="77777777" w:rsidR="005236E6" w:rsidRPr="00916B99" w:rsidRDefault="005236E6" w:rsidP="0019510B">
            <w:pPr>
              <w:jc w:val="center"/>
              <w:rPr>
                <w:b/>
              </w:rPr>
            </w:pPr>
            <w:r w:rsidRPr="00916B99">
              <w:rPr>
                <w:b/>
              </w:rPr>
              <w:t>Class 2</w:t>
            </w:r>
          </w:p>
        </w:tc>
        <w:tc>
          <w:tcPr>
            <w:tcW w:w="721" w:type="dxa"/>
            <w:tcBorders>
              <w:bottom w:val="single" w:sz="4" w:space="0" w:color="auto"/>
            </w:tcBorders>
            <w:vAlign w:val="center"/>
          </w:tcPr>
          <w:p w14:paraId="62872CC8" w14:textId="77777777" w:rsidR="005236E6" w:rsidRPr="00916B99" w:rsidRDefault="005236E6" w:rsidP="0019510B">
            <w:pPr>
              <w:jc w:val="center"/>
              <w:rPr>
                <w:b/>
              </w:rPr>
            </w:pPr>
            <w:r w:rsidRPr="00916B99">
              <w:rPr>
                <w:b/>
              </w:rPr>
              <w:t>Class 3</w:t>
            </w:r>
          </w:p>
        </w:tc>
        <w:tc>
          <w:tcPr>
            <w:tcW w:w="721" w:type="dxa"/>
            <w:tcBorders>
              <w:bottom w:val="single" w:sz="4" w:space="0" w:color="auto"/>
            </w:tcBorders>
            <w:vAlign w:val="center"/>
          </w:tcPr>
          <w:p w14:paraId="76CDE7E5" w14:textId="77777777" w:rsidR="005236E6" w:rsidRPr="00916B99" w:rsidRDefault="005236E6" w:rsidP="0019510B">
            <w:pPr>
              <w:jc w:val="center"/>
              <w:rPr>
                <w:b/>
              </w:rPr>
            </w:pPr>
            <w:r w:rsidRPr="00916B99">
              <w:rPr>
                <w:b/>
              </w:rPr>
              <w:t>Class 4</w:t>
            </w:r>
          </w:p>
        </w:tc>
        <w:tc>
          <w:tcPr>
            <w:tcW w:w="721" w:type="dxa"/>
            <w:tcBorders>
              <w:bottom w:val="single" w:sz="4" w:space="0" w:color="auto"/>
            </w:tcBorders>
            <w:vAlign w:val="center"/>
          </w:tcPr>
          <w:p w14:paraId="544623F7" w14:textId="77777777" w:rsidR="005236E6" w:rsidRPr="00916B99" w:rsidRDefault="005236E6" w:rsidP="0019510B">
            <w:pPr>
              <w:jc w:val="center"/>
              <w:rPr>
                <w:b/>
              </w:rPr>
            </w:pPr>
            <w:r w:rsidRPr="00916B99">
              <w:rPr>
                <w:b/>
              </w:rPr>
              <w:t>Class 5</w:t>
            </w:r>
          </w:p>
        </w:tc>
        <w:tc>
          <w:tcPr>
            <w:tcW w:w="721" w:type="dxa"/>
            <w:tcBorders>
              <w:bottom w:val="single" w:sz="4" w:space="0" w:color="auto"/>
            </w:tcBorders>
            <w:vAlign w:val="center"/>
          </w:tcPr>
          <w:p w14:paraId="21DEAA9A" w14:textId="77777777" w:rsidR="005236E6" w:rsidRPr="00916B99" w:rsidRDefault="005236E6" w:rsidP="0019510B">
            <w:pPr>
              <w:jc w:val="center"/>
              <w:rPr>
                <w:b/>
              </w:rPr>
            </w:pPr>
            <w:r w:rsidRPr="00916B99">
              <w:rPr>
                <w:b/>
              </w:rPr>
              <w:t>Class 6</w:t>
            </w:r>
          </w:p>
        </w:tc>
        <w:tc>
          <w:tcPr>
            <w:tcW w:w="820" w:type="dxa"/>
            <w:tcBorders>
              <w:bottom w:val="single" w:sz="4" w:space="0" w:color="auto"/>
            </w:tcBorders>
            <w:vAlign w:val="center"/>
          </w:tcPr>
          <w:p w14:paraId="764390B0" w14:textId="77777777" w:rsidR="005236E6" w:rsidRDefault="005236E6" w:rsidP="0019510B">
            <w:pPr>
              <w:ind w:left="-98" w:right="-26"/>
              <w:jc w:val="center"/>
              <w:rPr>
                <w:b/>
              </w:rPr>
            </w:pPr>
            <w:r w:rsidRPr="00916B99">
              <w:rPr>
                <w:b/>
              </w:rPr>
              <w:t>Total</w:t>
            </w:r>
          </w:p>
          <w:p w14:paraId="1912995D" w14:textId="77777777" w:rsidR="005236E6" w:rsidRPr="001306CD" w:rsidRDefault="005236E6" w:rsidP="0019510B">
            <w:pPr>
              <w:ind w:left="-98" w:right="-26"/>
              <w:jc w:val="center"/>
              <w:rPr>
                <w:b/>
                <w:sz w:val="16"/>
                <w:szCs w:val="16"/>
              </w:rPr>
            </w:pPr>
            <w:r w:rsidRPr="001306CD">
              <w:rPr>
                <w:b/>
                <w:sz w:val="16"/>
                <w:szCs w:val="16"/>
              </w:rPr>
              <w:t xml:space="preserve">(range </w:t>
            </w:r>
            <w:r>
              <w:rPr>
                <w:b/>
                <w:sz w:val="16"/>
                <w:szCs w:val="16"/>
              </w:rPr>
              <w:t xml:space="preserve"> </w:t>
            </w:r>
            <w:r w:rsidR="00032BCF">
              <w:rPr>
                <w:b/>
                <w:sz w:val="16"/>
                <w:szCs w:val="16"/>
              </w:rPr>
              <w:t xml:space="preserve">   </w:t>
            </w:r>
            <w:r w:rsidRPr="001306CD">
              <w:rPr>
                <w:b/>
                <w:sz w:val="16"/>
                <w:szCs w:val="16"/>
              </w:rPr>
              <w:t xml:space="preserve">0-12 </w:t>
            </w:r>
            <w:r w:rsidR="00032BCF">
              <w:rPr>
                <w:b/>
                <w:sz w:val="16"/>
                <w:szCs w:val="16"/>
              </w:rPr>
              <w:t xml:space="preserve">     </w:t>
            </w:r>
            <w:r>
              <w:rPr>
                <w:b/>
                <w:sz w:val="16"/>
                <w:szCs w:val="16"/>
              </w:rPr>
              <w:t>per</w:t>
            </w:r>
            <w:r w:rsidRPr="001306CD">
              <w:rPr>
                <w:b/>
                <w:sz w:val="16"/>
                <w:szCs w:val="16"/>
              </w:rPr>
              <w:t xml:space="preserve"> row)</w:t>
            </w:r>
          </w:p>
        </w:tc>
      </w:tr>
      <w:tr w:rsidR="001306CD" w14:paraId="5BF8CA15" w14:textId="77777777" w:rsidTr="00496935">
        <w:trPr>
          <w:trHeight w:val="1088"/>
        </w:trPr>
        <w:tc>
          <w:tcPr>
            <w:tcW w:w="5207" w:type="dxa"/>
            <w:tcBorders>
              <w:bottom w:val="single" w:sz="4" w:space="0" w:color="auto"/>
            </w:tcBorders>
          </w:tcPr>
          <w:p w14:paraId="7CCC8E3F" w14:textId="77777777" w:rsidR="001306CD" w:rsidRPr="00741D4A" w:rsidRDefault="001306CD" w:rsidP="001306CD">
            <w:pPr>
              <w:ind w:left="-26"/>
              <w:rPr>
                <w:rFonts w:cstheme="minorHAnsi"/>
              </w:rPr>
            </w:pPr>
            <w:r w:rsidRPr="00741D4A">
              <w:rPr>
                <w:rFonts w:cstheme="minorHAnsi"/>
              </w:rPr>
              <w:t>Facilitator embod</w:t>
            </w:r>
            <w:r>
              <w:rPr>
                <w:rFonts w:cstheme="minorHAnsi"/>
              </w:rPr>
              <w:t>ies</w:t>
            </w:r>
            <w:r w:rsidRPr="00741D4A">
              <w:rPr>
                <w:rFonts w:cstheme="minorHAnsi"/>
              </w:rPr>
              <w:t xml:space="preserve"> a present-moment focus in guiding formal practices and informal inquiry, adapting practices to the physical and emotional needs of those in the room.</w:t>
            </w:r>
            <w:r>
              <w:rPr>
                <w:rFonts w:cstheme="minorHAnsi"/>
              </w:rPr>
              <w:t xml:space="preserve"> </w:t>
            </w:r>
          </w:p>
        </w:tc>
        <w:tc>
          <w:tcPr>
            <w:tcW w:w="721" w:type="dxa"/>
            <w:tcBorders>
              <w:bottom w:val="single" w:sz="4" w:space="0" w:color="auto"/>
            </w:tcBorders>
          </w:tcPr>
          <w:p w14:paraId="4E79F8B4" w14:textId="77777777" w:rsidR="001306CD" w:rsidRDefault="001306CD"/>
        </w:tc>
        <w:tc>
          <w:tcPr>
            <w:tcW w:w="721" w:type="dxa"/>
            <w:tcBorders>
              <w:bottom w:val="single" w:sz="4" w:space="0" w:color="auto"/>
            </w:tcBorders>
          </w:tcPr>
          <w:p w14:paraId="3846E7EF" w14:textId="77777777" w:rsidR="001306CD" w:rsidRDefault="001306CD"/>
        </w:tc>
        <w:tc>
          <w:tcPr>
            <w:tcW w:w="721" w:type="dxa"/>
            <w:tcBorders>
              <w:bottom w:val="single" w:sz="4" w:space="0" w:color="auto"/>
            </w:tcBorders>
          </w:tcPr>
          <w:p w14:paraId="133C8DCD" w14:textId="77777777" w:rsidR="001306CD" w:rsidRDefault="001306CD"/>
        </w:tc>
        <w:tc>
          <w:tcPr>
            <w:tcW w:w="721" w:type="dxa"/>
            <w:tcBorders>
              <w:bottom w:val="single" w:sz="4" w:space="0" w:color="auto"/>
            </w:tcBorders>
          </w:tcPr>
          <w:p w14:paraId="15189A03" w14:textId="77777777" w:rsidR="001306CD" w:rsidRDefault="001306CD"/>
        </w:tc>
        <w:tc>
          <w:tcPr>
            <w:tcW w:w="721" w:type="dxa"/>
            <w:tcBorders>
              <w:bottom w:val="single" w:sz="4" w:space="0" w:color="auto"/>
            </w:tcBorders>
          </w:tcPr>
          <w:p w14:paraId="6BD922D4" w14:textId="77777777" w:rsidR="001306CD" w:rsidRDefault="001306CD"/>
        </w:tc>
        <w:tc>
          <w:tcPr>
            <w:tcW w:w="721" w:type="dxa"/>
            <w:tcBorders>
              <w:bottom w:val="single" w:sz="4" w:space="0" w:color="auto"/>
            </w:tcBorders>
          </w:tcPr>
          <w:p w14:paraId="041A12A2" w14:textId="77777777" w:rsidR="001306CD" w:rsidRDefault="001306CD"/>
        </w:tc>
        <w:tc>
          <w:tcPr>
            <w:tcW w:w="820" w:type="dxa"/>
            <w:tcBorders>
              <w:bottom w:val="single" w:sz="4" w:space="0" w:color="auto"/>
            </w:tcBorders>
          </w:tcPr>
          <w:p w14:paraId="77498ED0" w14:textId="77777777" w:rsidR="001306CD" w:rsidRDefault="001306CD"/>
        </w:tc>
      </w:tr>
      <w:tr w:rsidR="001306CD" w14:paraId="473E4634" w14:textId="77777777" w:rsidTr="00496935">
        <w:trPr>
          <w:trHeight w:val="809"/>
        </w:trPr>
        <w:tc>
          <w:tcPr>
            <w:tcW w:w="5207" w:type="dxa"/>
          </w:tcPr>
          <w:p w14:paraId="726D5FAB" w14:textId="77777777" w:rsidR="001306CD" w:rsidRPr="00741D4A" w:rsidRDefault="001306CD" w:rsidP="001306CD">
            <w:pPr>
              <w:rPr>
                <w:rFonts w:cstheme="minorHAnsi"/>
              </w:rPr>
            </w:pPr>
            <w:r w:rsidRPr="00741D4A">
              <w:rPr>
                <w:rFonts w:cstheme="minorHAnsi"/>
              </w:rPr>
              <w:t>Facilitator</w:t>
            </w:r>
            <w:r w:rsidRPr="00741D4A">
              <w:rPr>
                <w:rFonts w:cstheme="minorHAnsi"/>
                <w:lang w:val="en-GB"/>
              </w:rPr>
              <w:t xml:space="preserve"> </w:t>
            </w:r>
            <w:r>
              <w:rPr>
                <w:rFonts w:cstheme="minorHAnsi"/>
                <w:lang w:val="en-GB"/>
              </w:rPr>
              <w:t>s</w:t>
            </w:r>
            <w:r w:rsidRPr="00741D4A">
              <w:rPr>
                <w:rFonts w:cstheme="minorHAnsi"/>
                <w:lang w:val="en-GB"/>
              </w:rPr>
              <w:t>elf-disclos</w:t>
            </w:r>
            <w:r>
              <w:rPr>
                <w:rFonts w:cstheme="minorHAnsi"/>
                <w:lang w:val="en-GB"/>
              </w:rPr>
              <w:t>es</w:t>
            </w:r>
            <w:r w:rsidRPr="00741D4A">
              <w:rPr>
                <w:rFonts w:cstheme="minorHAnsi"/>
                <w:lang w:val="en-GB"/>
              </w:rPr>
              <w:t xml:space="preserve"> when in the best interest of the participants</w:t>
            </w:r>
            <w:r>
              <w:rPr>
                <w:rFonts w:cstheme="minorHAnsi"/>
                <w:lang w:val="en-GB"/>
              </w:rPr>
              <w:t xml:space="preserve"> in r</w:t>
            </w:r>
            <w:r w:rsidRPr="00741D4A">
              <w:rPr>
                <w:rFonts w:cstheme="minorHAnsi"/>
                <w:lang w:val="en-GB"/>
              </w:rPr>
              <w:t>ecogniz</w:t>
            </w:r>
            <w:r>
              <w:rPr>
                <w:rFonts w:cstheme="minorHAnsi"/>
                <w:lang w:val="en-GB"/>
              </w:rPr>
              <w:t>ing</w:t>
            </w:r>
            <w:r w:rsidRPr="00741D4A">
              <w:rPr>
                <w:rFonts w:cstheme="minorHAnsi"/>
                <w:lang w:val="en-GB"/>
              </w:rPr>
              <w:t xml:space="preserve"> that she/he shares in our common humanity</w:t>
            </w:r>
            <w:r>
              <w:rPr>
                <w:rFonts w:cstheme="minorHAnsi"/>
                <w:lang w:val="en-GB"/>
              </w:rPr>
              <w:t>.</w:t>
            </w:r>
          </w:p>
        </w:tc>
        <w:tc>
          <w:tcPr>
            <w:tcW w:w="721" w:type="dxa"/>
          </w:tcPr>
          <w:p w14:paraId="68FC0D5E" w14:textId="77777777" w:rsidR="001306CD" w:rsidRDefault="001306CD"/>
        </w:tc>
        <w:tc>
          <w:tcPr>
            <w:tcW w:w="721" w:type="dxa"/>
          </w:tcPr>
          <w:p w14:paraId="2899BEDE" w14:textId="77777777" w:rsidR="001306CD" w:rsidRDefault="001306CD"/>
        </w:tc>
        <w:tc>
          <w:tcPr>
            <w:tcW w:w="721" w:type="dxa"/>
          </w:tcPr>
          <w:p w14:paraId="2D3C1DD2" w14:textId="77777777" w:rsidR="001306CD" w:rsidRDefault="001306CD"/>
        </w:tc>
        <w:tc>
          <w:tcPr>
            <w:tcW w:w="721" w:type="dxa"/>
          </w:tcPr>
          <w:p w14:paraId="7650CC97" w14:textId="77777777" w:rsidR="001306CD" w:rsidRDefault="001306CD"/>
        </w:tc>
        <w:tc>
          <w:tcPr>
            <w:tcW w:w="721" w:type="dxa"/>
          </w:tcPr>
          <w:p w14:paraId="14C5ABC1" w14:textId="77777777" w:rsidR="001306CD" w:rsidRDefault="001306CD"/>
        </w:tc>
        <w:tc>
          <w:tcPr>
            <w:tcW w:w="721" w:type="dxa"/>
          </w:tcPr>
          <w:p w14:paraId="7E5AB7FE" w14:textId="77777777" w:rsidR="001306CD" w:rsidRDefault="001306CD"/>
        </w:tc>
        <w:tc>
          <w:tcPr>
            <w:tcW w:w="820" w:type="dxa"/>
          </w:tcPr>
          <w:p w14:paraId="795183E8" w14:textId="77777777" w:rsidR="001306CD" w:rsidRDefault="001306CD"/>
        </w:tc>
      </w:tr>
      <w:tr w:rsidR="00441B62" w14:paraId="524982C9" w14:textId="77777777" w:rsidTr="00496935">
        <w:tc>
          <w:tcPr>
            <w:tcW w:w="5207" w:type="dxa"/>
          </w:tcPr>
          <w:p w14:paraId="3B181A86" w14:textId="77777777" w:rsidR="00441B62" w:rsidRDefault="0090594A" w:rsidP="001306CD">
            <w:pPr>
              <w:tabs>
                <w:tab w:val="left" w:pos="720"/>
              </w:tabs>
              <w:ind w:left="-26"/>
            </w:pPr>
            <w:r w:rsidRPr="00741D4A">
              <w:rPr>
                <w:rFonts w:cstheme="minorHAnsi"/>
              </w:rPr>
              <w:t>Facilitator</w:t>
            </w:r>
            <w:r w:rsidRPr="00741D4A">
              <w:rPr>
                <w:rFonts w:cstheme="minorHAnsi"/>
                <w:lang w:val="en-GB"/>
              </w:rPr>
              <w:t xml:space="preserve"> </w:t>
            </w:r>
            <w:r>
              <w:rPr>
                <w:rFonts w:cstheme="minorHAnsi"/>
                <w:lang w:val="en-GB"/>
              </w:rPr>
              <w:t>e</w:t>
            </w:r>
            <w:r w:rsidRPr="00741D4A">
              <w:rPr>
                <w:rFonts w:cstheme="minorHAnsi"/>
                <w:lang w:val="en-GB"/>
              </w:rPr>
              <w:t>ncourag</w:t>
            </w:r>
            <w:r>
              <w:rPr>
                <w:rFonts w:cstheme="minorHAnsi"/>
                <w:lang w:val="en-GB"/>
              </w:rPr>
              <w:t>es</w:t>
            </w:r>
            <w:r w:rsidRPr="00741D4A">
              <w:rPr>
                <w:rFonts w:cstheme="minorHAnsi"/>
                <w:lang w:val="en-GB"/>
              </w:rPr>
              <w:t xml:space="preserve"> participants’ exploration of their relationship to experience more than content or opinion.</w:t>
            </w:r>
          </w:p>
        </w:tc>
        <w:tc>
          <w:tcPr>
            <w:tcW w:w="721" w:type="dxa"/>
          </w:tcPr>
          <w:p w14:paraId="26BE5428" w14:textId="77777777" w:rsidR="00441B62" w:rsidRDefault="00441B62"/>
        </w:tc>
        <w:tc>
          <w:tcPr>
            <w:tcW w:w="721" w:type="dxa"/>
          </w:tcPr>
          <w:p w14:paraId="6EAF5553" w14:textId="77777777" w:rsidR="00441B62" w:rsidRDefault="00441B62"/>
        </w:tc>
        <w:tc>
          <w:tcPr>
            <w:tcW w:w="721" w:type="dxa"/>
          </w:tcPr>
          <w:p w14:paraId="57694657" w14:textId="77777777" w:rsidR="00441B62" w:rsidRDefault="00441B62"/>
        </w:tc>
        <w:tc>
          <w:tcPr>
            <w:tcW w:w="721" w:type="dxa"/>
          </w:tcPr>
          <w:p w14:paraId="7CBC54BD" w14:textId="77777777" w:rsidR="00441B62" w:rsidRDefault="00441B62"/>
        </w:tc>
        <w:tc>
          <w:tcPr>
            <w:tcW w:w="721" w:type="dxa"/>
          </w:tcPr>
          <w:p w14:paraId="600BCE65" w14:textId="77777777" w:rsidR="00441B62" w:rsidRDefault="00441B62"/>
        </w:tc>
        <w:tc>
          <w:tcPr>
            <w:tcW w:w="721" w:type="dxa"/>
          </w:tcPr>
          <w:p w14:paraId="3FF9DCB9" w14:textId="77777777" w:rsidR="00441B62" w:rsidRDefault="00441B62"/>
        </w:tc>
        <w:tc>
          <w:tcPr>
            <w:tcW w:w="820" w:type="dxa"/>
          </w:tcPr>
          <w:p w14:paraId="6F956B7D" w14:textId="77777777" w:rsidR="00441B62" w:rsidRDefault="00441B62"/>
        </w:tc>
      </w:tr>
      <w:tr w:rsidR="00441B62" w14:paraId="2CAFF1F5" w14:textId="77777777" w:rsidTr="00496935">
        <w:tc>
          <w:tcPr>
            <w:tcW w:w="5207" w:type="dxa"/>
          </w:tcPr>
          <w:p w14:paraId="692B33E8" w14:textId="77777777" w:rsidR="00441B62" w:rsidRDefault="0090594A" w:rsidP="001306CD">
            <w:pPr>
              <w:ind w:left="-26"/>
            </w:pPr>
            <w:r w:rsidRPr="00741D4A">
              <w:rPr>
                <w:rFonts w:cstheme="minorHAnsi"/>
              </w:rPr>
              <w:t>In meditation guidance</w:t>
            </w:r>
            <w:r>
              <w:rPr>
                <w:rFonts w:cstheme="minorHAnsi"/>
              </w:rPr>
              <w:t>, the facilitator</w:t>
            </w:r>
            <w:r w:rsidRPr="00741D4A">
              <w:rPr>
                <w:rFonts w:cstheme="minorHAnsi"/>
              </w:rPr>
              <w:t xml:space="preserve"> us</w:t>
            </w:r>
            <w:r>
              <w:rPr>
                <w:rFonts w:cstheme="minorHAnsi"/>
              </w:rPr>
              <w:t>es</w:t>
            </w:r>
            <w:r w:rsidRPr="00741D4A">
              <w:rPr>
                <w:rFonts w:cstheme="minorHAnsi"/>
              </w:rPr>
              <w:t xml:space="preserve"> allowing and inviting rather than directive language with use of options for practice and gerunds that point to present moment experiencing.</w:t>
            </w:r>
          </w:p>
        </w:tc>
        <w:tc>
          <w:tcPr>
            <w:tcW w:w="721" w:type="dxa"/>
          </w:tcPr>
          <w:p w14:paraId="397331C9" w14:textId="77777777" w:rsidR="00441B62" w:rsidRDefault="00441B62"/>
        </w:tc>
        <w:tc>
          <w:tcPr>
            <w:tcW w:w="721" w:type="dxa"/>
          </w:tcPr>
          <w:p w14:paraId="1349B215" w14:textId="77777777" w:rsidR="00441B62" w:rsidRDefault="00441B62"/>
        </w:tc>
        <w:tc>
          <w:tcPr>
            <w:tcW w:w="721" w:type="dxa"/>
          </w:tcPr>
          <w:p w14:paraId="0D417CBD" w14:textId="77777777" w:rsidR="00441B62" w:rsidRDefault="00441B62"/>
        </w:tc>
        <w:tc>
          <w:tcPr>
            <w:tcW w:w="721" w:type="dxa"/>
          </w:tcPr>
          <w:p w14:paraId="245B1F7A" w14:textId="77777777" w:rsidR="00441B62" w:rsidRDefault="00441B62"/>
        </w:tc>
        <w:tc>
          <w:tcPr>
            <w:tcW w:w="721" w:type="dxa"/>
          </w:tcPr>
          <w:p w14:paraId="56D3435E" w14:textId="77777777" w:rsidR="00441B62" w:rsidRDefault="00441B62"/>
        </w:tc>
        <w:tc>
          <w:tcPr>
            <w:tcW w:w="721" w:type="dxa"/>
          </w:tcPr>
          <w:p w14:paraId="01CC41E5" w14:textId="77777777" w:rsidR="00441B62" w:rsidRDefault="00441B62"/>
        </w:tc>
        <w:tc>
          <w:tcPr>
            <w:tcW w:w="820" w:type="dxa"/>
          </w:tcPr>
          <w:p w14:paraId="1408B261" w14:textId="77777777" w:rsidR="00441B62" w:rsidRDefault="00441B62"/>
        </w:tc>
      </w:tr>
      <w:tr w:rsidR="0090594A" w14:paraId="53768796" w14:textId="77777777" w:rsidTr="00496935">
        <w:tc>
          <w:tcPr>
            <w:tcW w:w="5207" w:type="dxa"/>
          </w:tcPr>
          <w:p w14:paraId="74E20FC1" w14:textId="77777777" w:rsidR="0090594A" w:rsidRPr="00741D4A" w:rsidRDefault="0090594A" w:rsidP="001306CD">
            <w:pPr>
              <w:ind w:left="-26"/>
              <w:rPr>
                <w:rFonts w:cstheme="minorHAnsi"/>
              </w:rPr>
            </w:pPr>
            <w:r>
              <w:rPr>
                <w:rFonts w:cstheme="minorHAnsi"/>
              </w:rPr>
              <w:t xml:space="preserve">Facilitator </w:t>
            </w:r>
            <w:r w:rsidRPr="00741D4A">
              <w:rPr>
                <w:rFonts w:cstheme="minorHAnsi"/>
              </w:rPr>
              <w:t>ask</w:t>
            </w:r>
            <w:r>
              <w:rPr>
                <w:rFonts w:cstheme="minorHAnsi"/>
              </w:rPr>
              <w:t>s</w:t>
            </w:r>
            <w:r w:rsidRPr="00741D4A">
              <w:rPr>
                <w:rFonts w:cstheme="minorHAnsi"/>
              </w:rPr>
              <w:t xml:space="preserve"> permission to explore more deeply, particularly focusing on a body-centered awareness. For example, “Are you willing to look at this together to see what we can learn?” “What are you noticing in the body right now?” Inquiry often includes an invitation to all in the room in the exploration</w:t>
            </w:r>
            <w:r>
              <w:rPr>
                <w:rFonts w:cstheme="minorHAnsi"/>
              </w:rPr>
              <w:t xml:space="preserve"> and</w:t>
            </w:r>
            <w:r w:rsidRPr="00741D4A">
              <w:rPr>
                <w:rFonts w:cstheme="minorHAnsi"/>
              </w:rPr>
              <w:t xml:space="preserve"> invites in other perspectives</w:t>
            </w:r>
            <w:r>
              <w:rPr>
                <w:rFonts w:cstheme="minorHAnsi"/>
              </w:rPr>
              <w:t>.</w:t>
            </w:r>
          </w:p>
        </w:tc>
        <w:tc>
          <w:tcPr>
            <w:tcW w:w="721" w:type="dxa"/>
          </w:tcPr>
          <w:p w14:paraId="1F835175" w14:textId="77777777" w:rsidR="0090594A" w:rsidRDefault="0090594A"/>
        </w:tc>
        <w:tc>
          <w:tcPr>
            <w:tcW w:w="721" w:type="dxa"/>
          </w:tcPr>
          <w:p w14:paraId="0BD8B02D" w14:textId="77777777" w:rsidR="0090594A" w:rsidRDefault="0090594A"/>
        </w:tc>
        <w:tc>
          <w:tcPr>
            <w:tcW w:w="721" w:type="dxa"/>
          </w:tcPr>
          <w:p w14:paraId="12EB6A71" w14:textId="77777777" w:rsidR="0090594A" w:rsidRDefault="0090594A"/>
        </w:tc>
        <w:tc>
          <w:tcPr>
            <w:tcW w:w="721" w:type="dxa"/>
          </w:tcPr>
          <w:p w14:paraId="6C5F3E73" w14:textId="77777777" w:rsidR="0090594A" w:rsidRDefault="0090594A"/>
        </w:tc>
        <w:tc>
          <w:tcPr>
            <w:tcW w:w="721" w:type="dxa"/>
          </w:tcPr>
          <w:p w14:paraId="1CEBB3F8" w14:textId="77777777" w:rsidR="0090594A" w:rsidRDefault="0090594A"/>
        </w:tc>
        <w:tc>
          <w:tcPr>
            <w:tcW w:w="721" w:type="dxa"/>
          </w:tcPr>
          <w:p w14:paraId="1964040B" w14:textId="77777777" w:rsidR="0090594A" w:rsidRDefault="0090594A"/>
        </w:tc>
        <w:tc>
          <w:tcPr>
            <w:tcW w:w="820" w:type="dxa"/>
          </w:tcPr>
          <w:p w14:paraId="2CFBD065" w14:textId="77777777" w:rsidR="0090594A" w:rsidRDefault="0090594A"/>
        </w:tc>
      </w:tr>
      <w:tr w:rsidR="00441B62" w14:paraId="630C58E3" w14:textId="77777777" w:rsidTr="00496935">
        <w:tc>
          <w:tcPr>
            <w:tcW w:w="5207" w:type="dxa"/>
          </w:tcPr>
          <w:p w14:paraId="053C579E" w14:textId="77777777" w:rsidR="00441B62" w:rsidRDefault="00441B62" w:rsidP="002F229C">
            <w:r w:rsidRPr="001306CD">
              <w:rPr>
                <w:b/>
              </w:rPr>
              <w:t xml:space="preserve">                                 T</w:t>
            </w:r>
            <w:r w:rsidR="001306CD" w:rsidRPr="001306CD">
              <w:rPr>
                <w:b/>
              </w:rPr>
              <w:t>OTAL</w:t>
            </w:r>
            <w:r w:rsidR="001306CD">
              <w:t xml:space="preserve"> (range 0-</w:t>
            </w:r>
            <w:r w:rsidR="002F229C">
              <w:t>30</w:t>
            </w:r>
            <w:r w:rsidR="001306CD">
              <w:t xml:space="preserve"> for </w:t>
            </w:r>
            <w:r w:rsidR="00496935">
              <w:t xml:space="preserve">each </w:t>
            </w:r>
            <w:r w:rsidR="005236E6">
              <w:t>column</w:t>
            </w:r>
            <w:r w:rsidR="001306CD">
              <w:t>)</w:t>
            </w:r>
          </w:p>
        </w:tc>
        <w:tc>
          <w:tcPr>
            <w:tcW w:w="721" w:type="dxa"/>
          </w:tcPr>
          <w:p w14:paraId="76F9FEDE" w14:textId="77777777" w:rsidR="00441B62" w:rsidRDefault="00441B62"/>
        </w:tc>
        <w:tc>
          <w:tcPr>
            <w:tcW w:w="721" w:type="dxa"/>
          </w:tcPr>
          <w:p w14:paraId="6FB38CDF" w14:textId="77777777" w:rsidR="00441B62" w:rsidRDefault="00441B62"/>
        </w:tc>
        <w:tc>
          <w:tcPr>
            <w:tcW w:w="721" w:type="dxa"/>
          </w:tcPr>
          <w:p w14:paraId="56303B86" w14:textId="77777777" w:rsidR="00441B62" w:rsidRDefault="00441B62"/>
        </w:tc>
        <w:tc>
          <w:tcPr>
            <w:tcW w:w="721" w:type="dxa"/>
          </w:tcPr>
          <w:p w14:paraId="13686EE8" w14:textId="77777777" w:rsidR="00441B62" w:rsidRDefault="00441B62"/>
        </w:tc>
        <w:tc>
          <w:tcPr>
            <w:tcW w:w="721" w:type="dxa"/>
          </w:tcPr>
          <w:p w14:paraId="28736AFD" w14:textId="77777777" w:rsidR="00441B62" w:rsidRDefault="00441B62"/>
        </w:tc>
        <w:tc>
          <w:tcPr>
            <w:tcW w:w="721" w:type="dxa"/>
          </w:tcPr>
          <w:p w14:paraId="6EDC21EE" w14:textId="77777777" w:rsidR="00441B62" w:rsidRDefault="00441B62"/>
        </w:tc>
        <w:tc>
          <w:tcPr>
            <w:tcW w:w="820" w:type="dxa"/>
            <w:shd w:val="clear" w:color="auto" w:fill="D9D9D9" w:themeFill="background1" w:themeFillShade="D9"/>
            <w:vAlign w:val="center"/>
          </w:tcPr>
          <w:p w14:paraId="0E0EA63E" w14:textId="77777777" w:rsidR="00441B62" w:rsidRPr="00496935" w:rsidRDefault="00496935" w:rsidP="00496935">
            <w:pPr>
              <w:ind w:left="-98" w:right="-116"/>
              <w:jc w:val="center"/>
              <w:rPr>
                <w:sz w:val="20"/>
                <w:szCs w:val="20"/>
              </w:rPr>
            </w:pPr>
            <w:r>
              <w:rPr>
                <w:sz w:val="20"/>
                <w:szCs w:val="20"/>
              </w:rPr>
              <w:t xml:space="preserve">     </w:t>
            </w:r>
            <w:r w:rsidRPr="00496935">
              <w:rPr>
                <w:sz w:val="20"/>
                <w:szCs w:val="20"/>
              </w:rPr>
              <w:t>/180</w:t>
            </w:r>
          </w:p>
        </w:tc>
      </w:tr>
    </w:tbl>
    <w:p w14:paraId="6BBAD76D" w14:textId="77777777" w:rsidR="005236E6" w:rsidRDefault="005236E6">
      <w:r>
        <w:br w:type="page"/>
      </w:r>
    </w:p>
    <w:tbl>
      <w:tblPr>
        <w:tblStyle w:val="TableGrid"/>
        <w:tblW w:w="10353" w:type="dxa"/>
        <w:tblInd w:w="-435" w:type="dxa"/>
        <w:tblLayout w:type="fixed"/>
        <w:tblLook w:val="04A0" w:firstRow="1" w:lastRow="0" w:firstColumn="1" w:lastColumn="0" w:noHBand="0" w:noVBand="1"/>
      </w:tblPr>
      <w:tblGrid>
        <w:gridCol w:w="9273"/>
        <w:gridCol w:w="1080"/>
      </w:tblGrid>
      <w:tr w:rsidR="00032BCF" w14:paraId="6405EE1C" w14:textId="77777777" w:rsidTr="00C8193F">
        <w:trPr>
          <w:trHeight w:val="458"/>
        </w:trPr>
        <w:tc>
          <w:tcPr>
            <w:tcW w:w="10353" w:type="dxa"/>
            <w:gridSpan w:val="2"/>
          </w:tcPr>
          <w:p w14:paraId="79E75E11" w14:textId="77777777" w:rsidR="00032BCF" w:rsidRPr="00032BCF" w:rsidRDefault="00032BCF" w:rsidP="003F4DC8">
            <w:pPr>
              <w:jc w:val="center"/>
              <w:rPr>
                <w:rFonts w:ascii="Calibri" w:eastAsia="Calibri" w:hAnsi="Calibri" w:cs="Times New Roman"/>
                <w:b/>
                <w:sz w:val="24"/>
                <w:szCs w:val="24"/>
                <w:lang w:val="en-GB"/>
              </w:rPr>
            </w:pPr>
            <w:r w:rsidRPr="00032BCF">
              <w:rPr>
                <w:rFonts w:ascii="Calibri" w:eastAsia="Calibri" w:hAnsi="Calibri" w:cs="Times New Roman"/>
                <w:b/>
                <w:sz w:val="24"/>
                <w:szCs w:val="24"/>
                <w:lang w:val="en-GB"/>
              </w:rPr>
              <w:lastRenderedPageBreak/>
              <w:t>S</w:t>
            </w:r>
            <w:r w:rsidRPr="00EF0E01">
              <w:rPr>
                <w:rFonts w:ascii="Calibri" w:eastAsia="Calibri" w:hAnsi="Calibri" w:cs="Times New Roman"/>
                <w:b/>
                <w:sz w:val="24"/>
                <w:szCs w:val="24"/>
                <w:lang w:val="en-GB"/>
              </w:rPr>
              <w:t xml:space="preserve">pecific </w:t>
            </w:r>
            <w:r w:rsidRPr="00032BCF">
              <w:rPr>
                <w:rFonts w:ascii="Calibri" w:eastAsia="Calibri" w:hAnsi="Calibri" w:cs="Times New Roman"/>
                <w:b/>
                <w:sz w:val="24"/>
                <w:szCs w:val="24"/>
                <w:lang w:val="en-GB"/>
              </w:rPr>
              <w:t>C</w:t>
            </w:r>
            <w:r w:rsidRPr="00EF0E01">
              <w:rPr>
                <w:rFonts w:ascii="Calibri" w:eastAsia="Calibri" w:hAnsi="Calibri" w:cs="Times New Roman"/>
                <w:b/>
                <w:sz w:val="24"/>
                <w:szCs w:val="24"/>
                <w:lang w:val="en-GB"/>
              </w:rPr>
              <w:t xml:space="preserve">lass </w:t>
            </w:r>
            <w:r w:rsidRPr="00032BCF">
              <w:rPr>
                <w:rFonts w:ascii="Calibri" w:eastAsia="Calibri" w:hAnsi="Calibri" w:cs="Times New Roman"/>
                <w:b/>
                <w:sz w:val="24"/>
                <w:szCs w:val="24"/>
                <w:lang w:val="en-GB"/>
              </w:rPr>
              <w:t xml:space="preserve">Curriculum Elements </w:t>
            </w:r>
          </w:p>
          <w:p w14:paraId="3C109A8D" w14:textId="77777777" w:rsidR="00032BCF" w:rsidRPr="00032BCF" w:rsidRDefault="00032BCF" w:rsidP="00032BCF">
            <w:pPr>
              <w:jc w:val="center"/>
              <w:rPr>
                <w:rFonts w:ascii="Calibri" w:eastAsia="Calibri" w:hAnsi="Calibri" w:cs="Times New Roman"/>
                <w:sz w:val="24"/>
                <w:szCs w:val="24"/>
                <w:u w:val="single"/>
                <w:lang w:val="en-GB"/>
              </w:rPr>
            </w:pPr>
            <w:r w:rsidRPr="00032BCF">
              <w:rPr>
                <w:rFonts w:ascii="Calibri" w:eastAsia="Calibri" w:hAnsi="Calibri" w:cs="Times New Roman"/>
                <w:sz w:val="24"/>
                <w:szCs w:val="24"/>
                <w:lang w:val="en-GB"/>
              </w:rPr>
              <w:t xml:space="preserve">Rated 0-1: </w:t>
            </w:r>
            <w:r>
              <w:rPr>
                <w:rFonts w:ascii="Calibri" w:eastAsia="Calibri" w:hAnsi="Calibri" w:cs="Times New Roman"/>
                <w:sz w:val="24"/>
                <w:szCs w:val="24"/>
                <w:lang w:val="en-GB"/>
              </w:rPr>
              <w:t xml:space="preserve">  </w:t>
            </w:r>
            <w:r w:rsidRPr="00032BCF">
              <w:rPr>
                <w:rFonts w:ascii="Calibri" w:eastAsia="Calibri" w:hAnsi="Calibri" w:cs="Times New Roman"/>
                <w:sz w:val="24"/>
                <w:szCs w:val="24"/>
                <w:lang w:val="en-GB"/>
              </w:rPr>
              <w:t>0= element is NOT present</w:t>
            </w:r>
            <w:r>
              <w:rPr>
                <w:rFonts w:ascii="Calibri" w:eastAsia="Calibri" w:hAnsi="Calibri" w:cs="Times New Roman"/>
                <w:sz w:val="24"/>
                <w:szCs w:val="24"/>
                <w:lang w:val="en-GB"/>
              </w:rPr>
              <w:t xml:space="preserve">; </w:t>
            </w:r>
            <w:r w:rsidRPr="00032BCF">
              <w:rPr>
                <w:rFonts w:ascii="Calibri" w:eastAsia="Calibri" w:hAnsi="Calibri" w:cs="Times New Roman"/>
                <w:sz w:val="24"/>
                <w:szCs w:val="24"/>
                <w:lang w:val="en-GB"/>
              </w:rPr>
              <w:t>1= element IS present</w:t>
            </w:r>
          </w:p>
        </w:tc>
      </w:tr>
      <w:tr w:rsidR="005236E6" w14:paraId="32581014" w14:textId="77777777" w:rsidTr="00496935">
        <w:trPr>
          <w:trHeight w:val="458"/>
        </w:trPr>
        <w:tc>
          <w:tcPr>
            <w:tcW w:w="9273" w:type="dxa"/>
            <w:vAlign w:val="center"/>
          </w:tcPr>
          <w:p w14:paraId="528C8EAC" w14:textId="77777777" w:rsidR="005236E6" w:rsidRPr="005236E6" w:rsidRDefault="005236E6" w:rsidP="005236E6">
            <w:pPr>
              <w:rPr>
                <w:b/>
              </w:rPr>
            </w:pPr>
            <w:r>
              <w:rPr>
                <w:b/>
              </w:rPr>
              <w:t>Session 1</w:t>
            </w:r>
          </w:p>
        </w:tc>
        <w:tc>
          <w:tcPr>
            <w:tcW w:w="1080" w:type="dxa"/>
            <w:vAlign w:val="center"/>
          </w:tcPr>
          <w:p w14:paraId="754A48E7" w14:textId="77777777" w:rsidR="005236E6" w:rsidRPr="005236E6" w:rsidRDefault="005236E6" w:rsidP="005236E6">
            <w:pPr>
              <w:jc w:val="center"/>
              <w:rPr>
                <w:b/>
              </w:rPr>
            </w:pPr>
            <w:r w:rsidRPr="005236E6">
              <w:rPr>
                <w:b/>
              </w:rPr>
              <w:t>Rating</w:t>
            </w:r>
          </w:p>
          <w:p w14:paraId="3DDBBFC0" w14:textId="77777777" w:rsidR="005236E6" w:rsidRDefault="005236E6" w:rsidP="00EF0E01">
            <w:pPr>
              <w:jc w:val="center"/>
            </w:pPr>
            <w:r w:rsidRPr="005236E6">
              <w:rPr>
                <w:b/>
              </w:rPr>
              <w:t>(0</w:t>
            </w:r>
            <w:r w:rsidR="002217D7">
              <w:rPr>
                <w:b/>
              </w:rPr>
              <w:t>-</w:t>
            </w:r>
            <w:r w:rsidR="00EF0E01">
              <w:rPr>
                <w:b/>
              </w:rPr>
              <w:t>1</w:t>
            </w:r>
            <w:r w:rsidRPr="005236E6">
              <w:rPr>
                <w:b/>
              </w:rPr>
              <w:t>)</w:t>
            </w:r>
          </w:p>
        </w:tc>
      </w:tr>
      <w:tr w:rsidR="005236E6" w14:paraId="1C08A520" w14:textId="77777777" w:rsidTr="00496935">
        <w:trPr>
          <w:trHeight w:val="379"/>
        </w:trPr>
        <w:tc>
          <w:tcPr>
            <w:tcW w:w="9273" w:type="dxa"/>
            <w:vAlign w:val="center"/>
          </w:tcPr>
          <w:p w14:paraId="776D953F" w14:textId="77777777" w:rsidR="005236E6" w:rsidRDefault="005236E6" w:rsidP="00850E9B">
            <w:pPr>
              <w:pStyle w:val="ListParagraph"/>
              <w:numPr>
                <w:ilvl w:val="0"/>
                <w:numId w:val="8"/>
              </w:numPr>
            </w:pPr>
            <w:r w:rsidRPr="00741D4A">
              <w:rPr>
                <w:rFonts w:cstheme="minorHAnsi"/>
              </w:rPr>
              <w:t xml:space="preserve">Welcome and remind purpose of group. </w:t>
            </w:r>
          </w:p>
        </w:tc>
        <w:tc>
          <w:tcPr>
            <w:tcW w:w="1080" w:type="dxa"/>
          </w:tcPr>
          <w:p w14:paraId="420384C1" w14:textId="77777777" w:rsidR="005236E6" w:rsidRDefault="005236E6" w:rsidP="005236E6"/>
        </w:tc>
      </w:tr>
      <w:tr w:rsidR="005236E6" w14:paraId="52DC64FF" w14:textId="77777777" w:rsidTr="00496935">
        <w:trPr>
          <w:trHeight w:val="379"/>
        </w:trPr>
        <w:tc>
          <w:tcPr>
            <w:tcW w:w="9273" w:type="dxa"/>
            <w:vAlign w:val="center"/>
          </w:tcPr>
          <w:p w14:paraId="12B37B45" w14:textId="77777777" w:rsidR="005236E6" w:rsidRDefault="005236E6" w:rsidP="00850E9B">
            <w:pPr>
              <w:pStyle w:val="ListParagraph"/>
              <w:numPr>
                <w:ilvl w:val="0"/>
                <w:numId w:val="8"/>
              </w:numPr>
            </w:pPr>
            <w:r w:rsidRPr="00741D4A">
              <w:rPr>
                <w:rFonts w:cstheme="minorHAnsi"/>
              </w:rPr>
              <w:t xml:space="preserve">Remind definition of mindfulness as non-judgmental, kind attention. </w:t>
            </w:r>
          </w:p>
        </w:tc>
        <w:tc>
          <w:tcPr>
            <w:tcW w:w="1080" w:type="dxa"/>
            <w:vAlign w:val="center"/>
          </w:tcPr>
          <w:p w14:paraId="0A8CB3DA" w14:textId="77777777" w:rsidR="005236E6" w:rsidRDefault="005236E6" w:rsidP="005236E6"/>
        </w:tc>
      </w:tr>
      <w:tr w:rsidR="005236E6" w14:paraId="62FEC622" w14:textId="77777777" w:rsidTr="00496935">
        <w:trPr>
          <w:trHeight w:val="379"/>
        </w:trPr>
        <w:tc>
          <w:tcPr>
            <w:tcW w:w="9273" w:type="dxa"/>
            <w:vAlign w:val="center"/>
          </w:tcPr>
          <w:p w14:paraId="6C1B6A51" w14:textId="77777777" w:rsidR="005236E6" w:rsidRDefault="005236E6" w:rsidP="00850E9B">
            <w:pPr>
              <w:pStyle w:val="ListParagraph"/>
              <w:numPr>
                <w:ilvl w:val="0"/>
                <w:numId w:val="8"/>
              </w:numPr>
            </w:pPr>
            <w:r w:rsidRPr="00741D4A">
              <w:rPr>
                <w:rFonts w:cstheme="minorHAnsi"/>
              </w:rPr>
              <w:t xml:space="preserve">Setting ground rules as a trusting learning community including confidentiality. </w:t>
            </w:r>
          </w:p>
        </w:tc>
        <w:tc>
          <w:tcPr>
            <w:tcW w:w="1080" w:type="dxa"/>
            <w:vAlign w:val="center"/>
          </w:tcPr>
          <w:p w14:paraId="72CAA3E7" w14:textId="77777777" w:rsidR="005236E6" w:rsidRDefault="005236E6" w:rsidP="005236E6"/>
        </w:tc>
      </w:tr>
      <w:tr w:rsidR="005236E6" w14:paraId="52DC5E8B" w14:textId="77777777" w:rsidTr="00496935">
        <w:trPr>
          <w:trHeight w:val="379"/>
        </w:trPr>
        <w:tc>
          <w:tcPr>
            <w:tcW w:w="9273" w:type="dxa"/>
            <w:vAlign w:val="center"/>
          </w:tcPr>
          <w:p w14:paraId="6303F1DF" w14:textId="77777777" w:rsidR="005236E6" w:rsidRDefault="005236E6" w:rsidP="00850E9B">
            <w:pPr>
              <w:pStyle w:val="ListParagraph"/>
              <w:numPr>
                <w:ilvl w:val="0"/>
                <w:numId w:val="8"/>
              </w:numPr>
            </w:pPr>
            <w:r w:rsidRPr="00741D4A">
              <w:rPr>
                <w:rFonts w:cstheme="minorHAnsi"/>
              </w:rPr>
              <w:t>Mindful eating as an introduction to everyday mindfulness practice.</w:t>
            </w:r>
          </w:p>
        </w:tc>
        <w:tc>
          <w:tcPr>
            <w:tcW w:w="1080" w:type="dxa"/>
            <w:vAlign w:val="center"/>
          </w:tcPr>
          <w:p w14:paraId="2962EAF4" w14:textId="77777777" w:rsidR="005236E6" w:rsidRDefault="005236E6" w:rsidP="005236E6"/>
        </w:tc>
      </w:tr>
      <w:tr w:rsidR="005236E6" w14:paraId="712A2C5C" w14:textId="77777777" w:rsidTr="00496935">
        <w:trPr>
          <w:trHeight w:val="379"/>
        </w:trPr>
        <w:tc>
          <w:tcPr>
            <w:tcW w:w="9273" w:type="dxa"/>
            <w:vAlign w:val="center"/>
          </w:tcPr>
          <w:p w14:paraId="6B23D468" w14:textId="77777777" w:rsidR="005236E6" w:rsidRDefault="005236E6" w:rsidP="00850E9B">
            <w:pPr>
              <w:pStyle w:val="ListParagraph"/>
              <w:numPr>
                <w:ilvl w:val="0"/>
                <w:numId w:val="8"/>
              </w:numPr>
            </w:pPr>
            <w:r w:rsidRPr="00916B99">
              <w:rPr>
                <w:rFonts w:cstheme="minorHAnsi"/>
              </w:rPr>
              <w:t xml:space="preserve">Learning Body Scan </w:t>
            </w:r>
            <w:r w:rsidRPr="00916B99">
              <w:t>as means to ground one’s experience in how the body is in any moment.</w:t>
            </w:r>
          </w:p>
        </w:tc>
        <w:tc>
          <w:tcPr>
            <w:tcW w:w="1080" w:type="dxa"/>
            <w:vAlign w:val="center"/>
          </w:tcPr>
          <w:p w14:paraId="589898C9" w14:textId="77777777" w:rsidR="005236E6" w:rsidRDefault="005236E6" w:rsidP="005236E6"/>
        </w:tc>
      </w:tr>
      <w:tr w:rsidR="005236E6" w14:paraId="51A3038C" w14:textId="77777777" w:rsidTr="00496935">
        <w:trPr>
          <w:trHeight w:val="379"/>
        </w:trPr>
        <w:tc>
          <w:tcPr>
            <w:tcW w:w="9273" w:type="dxa"/>
            <w:vAlign w:val="center"/>
          </w:tcPr>
          <w:p w14:paraId="79F4C15A" w14:textId="77777777" w:rsidR="005236E6" w:rsidRPr="00916B99" w:rsidRDefault="005236E6" w:rsidP="00850E9B">
            <w:pPr>
              <w:pStyle w:val="ListParagraph"/>
              <w:numPr>
                <w:ilvl w:val="0"/>
                <w:numId w:val="8"/>
              </w:numPr>
              <w:rPr>
                <w:rFonts w:cstheme="minorHAnsi"/>
              </w:rPr>
            </w:pPr>
            <w:r>
              <w:t>Explanation of home practice and provision of materials, including home practice logs.</w:t>
            </w:r>
          </w:p>
        </w:tc>
        <w:tc>
          <w:tcPr>
            <w:tcW w:w="1080" w:type="dxa"/>
            <w:vAlign w:val="center"/>
          </w:tcPr>
          <w:p w14:paraId="3DAA8452" w14:textId="77777777" w:rsidR="005236E6" w:rsidRDefault="005236E6" w:rsidP="005236E6"/>
        </w:tc>
      </w:tr>
      <w:tr w:rsidR="005236E6" w14:paraId="6AA1837A" w14:textId="77777777" w:rsidTr="00496935">
        <w:trPr>
          <w:trHeight w:val="379"/>
        </w:trPr>
        <w:tc>
          <w:tcPr>
            <w:tcW w:w="9273" w:type="dxa"/>
            <w:vAlign w:val="center"/>
          </w:tcPr>
          <w:p w14:paraId="75CBEFD1" w14:textId="77777777" w:rsidR="005236E6" w:rsidRDefault="005236E6" w:rsidP="00850E9B">
            <w:pPr>
              <w:pStyle w:val="ListParagraph"/>
              <w:numPr>
                <w:ilvl w:val="0"/>
                <w:numId w:val="8"/>
              </w:numPr>
            </w:pPr>
            <w:r>
              <w:t xml:space="preserve">Closing practice—Awareness of breath. </w:t>
            </w:r>
          </w:p>
        </w:tc>
        <w:tc>
          <w:tcPr>
            <w:tcW w:w="1080" w:type="dxa"/>
            <w:vAlign w:val="center"/>
          </w:tcPr>
          <w:p w14:paraId="2BBC1C96" w14:textId="77777777" w:rsidR="005236E6" w:rsidRDefault="005236E6" w:rsidP="005236E6"/>
        </w:tc>
      </w:tr>
      <w:tr w:rsidR="005236E6" w14:paraId="6C539C96" w14:textId="77777777" w:rsidTr="00496935">
        <w:trPr>
          <w:trHeight w:val="476"/>
        </w:trPr>
        <w:tc>
          <w:tcPr>
            <w:tcW w:w="9273" w:type="dxa"/>
            <w:vAlign w:val="center"/>
          </w:tcPr>
          <w:p w14:paraId="513DC91E" w14:textId="77777777" w:rsidR="005236E6" w:rsidRPr="000D2AEF" w:rsidRDefault="005236E6" w:rsidP="000D2AEF">
            <w:pPr>
              <w:rPr>
                <w:b/>
              </w:rPr>
            </w:pPr>
            <w:r w:rsidRPr="000D2AEF">
              <w:rPr>
                <w:b/>
              </w:rPr>
              <w:t xml:space="preserve">Session </w:t>
            </w:r>
            <w:r w:rsidR="000D2AEF" w:rsidRPr="000D2AEF">
              <w:rPr>
                <w:b/>
              </w:rPr>
              <w:t>2</w:t>
            </w:r>
          </w:p>
        </w:tc>
        <w:tc>
          <w:tcPr>
            <w:tcW w:w="1080" w:type="dxa"/>
            <w:vAlign w:val="center"/>
          </w:tcPr>
          <w:p w14:paraId="4A597005" w14:textId="77777777" w:rsidR="002217D7" w:rsidRPr="005236E6" w:rsidRDefault="002217D7" w:rsidP="002217D7">
            <w:pPr>
              <w:jc w:val="center"/>
              <w:rPr>
                <w:b/>
              </w:rPr>
            </w:pPr>
            <w:r w:rsidRPr="005236E6">
              <w:rPr>
                <w:b/>
              </w:rPr>
              <w:t>Rating</w:t>
            </w:r>
          </w:p>
          <w:p w14:paraId="642B4DC6" w14:textId="77777777" w:rsidR="005236E6" w:rsidRDefault="002217D7" w:rsidP="00EF0E01">
            <w:pPr>
              <w:jc w:val="center"/>
            </w:pPr>
            <w:r w:rsidRPr="005236E6">
              <w:rPr>
                <w:b/>
              </w:rPr>
              <w:t>(0</w:t>
            </w:r>
            <w:r>
              <w:rPr>
                <w:b/>
              </w:rPr>
              <w:t>-</w:t>
            </w:r>
            <w:r w:rsidR="00EF0E01">
              <w:rPr>
                <w:b/>
              </w:rPr>
              <w:t>1</w:t>
            </w:r>
            <w:r w:rsidRPr="005236E6">
              <w:rPr>
                <w:b/>
              </w:rPr>
              <w:t>)</w:t>
            </w:r>
          </w:p>
        </w:tc>
      </w:tr>
      <w:tr w:rsidR="000D2AEF" w14:paraId="07DC4E27" w14:textId="77777777" w:rsidTr="00496935">
        <w:trPr>
          <w:trHeight w:val="374"/>
        </w:trPr>
        <w:tc>
          <w:tcPr>
            <w:tcW w:w="9273" w:type="dxa"/>
            <w:vAlign w:val="center"/>
          </w:tcPr>
          <w:p w14:paraId="5EAB29C4" w14:textId="77777777" w:rsidR="000D2AEF" w:rsidRDefault="000D2AEF" w:rsidP="00850E9B">
            <w:pPr>
              <w:pStyle w:val="ListParagraph"/>
              <w:numPr>
                <w:ilvl w:val="0"/>
                <w:numId w:val="9"/>
              </w:numPr>
              <w:ind w:left="615"/>
            </w:pPr>
            <w:r w:rsidRPr="005236E6">
              <w:rPr>
                <w:rFonts w:cstheme="minorHAnsi"/>
              </w:rPr>
              <w:t>Body scan practice bringing in working with mind-body challenges and struggles.</w:t>
            </w:r>
          </w:p>
        </w:tc>
        <w:tc>
          <w:tcPr>
            <w:tcW w:w="1080" w:type="dxa"/>
          </w:tcPr>
          <w:p w14:paraId="676E2708" w14:textId="77777777" w:rsidR="000D2AEF" w:rsidRDefault="000D2AEF" w:rsidP="005236E6"/>
        </w:tc>
      </w:tr>
      <w:tr w:rsidR="005236E6" w14:paraId="499636F5" w14:textId="77777777" w:rsidTr="00496935">
        <w:trPr>
          <w:trHeight w:val="374"/>
        </w:trPr>
        <w:tc>
          <w:tcPr>
            <w:tcW w:w="9273" w:type="dxa"/>
            <w:vAlign w:val="center"/>
          </w:tcPr>
          <w:p w14:paraId="29AEE564" w14:textId="77777777" w:rsidR="005236E6" w:rsidRDefault="005236E6" w:rsidP="00850E9B">
            <w:pPr>
              <w:pStyle w:val="ListParagraph"/>
              <w:numPr>
                <w:ilvl w:val="0"/>
                <w:numId w:val="9"/>
              </w:numPr>
              <w:ind w:left="615"/>
            </w:pPr>
            <w:r w:rsidRPr="00741D4A">
              <w:rPr>
                <w:rFonts w:cstheme="minorHAnsi"/>
              </w:rPr>
              <w:t>Introduce seeing thoughts as a process rather than getting lost in their content.</w:t>
            </w:r>
          </w:p>
        </w:tc>
        <w:tc>
          <w:tcPr>
            <w:tcW w:w="1080" w:type="dxa"/>
          </w:tcPr>
          <w:p w14:paraId="35A30226" w14:textId="77777777" w:rsidR="005236E6" w:rsidRDefault="005236E6" w:rsidP="005236E6"/>
        </w:tc>
      </w:tr>
      <w:tr w:rsidR="002217D7" w14:paraId="49171815" w14:textId="77777777" w:rsidTr="00496935">
        <w:trPr>
          <w:trHeight w:val="374"/>
        </w:trPr>
        <w:tc>
          <w:tcPr>
            <w:tcW w:w="9273" w:type="dxa"/>
            <w:tcBorders>
              <w:bottom w:val="single" w:sz="4" w:space="0" w:color="auto"/>
            </w:tcBorders>
            <w:vAlign w:val="center"/>
          </w:tcPr>
          <w:p w14:paraId="22C735F7" w14:textId="77777777" w:rsidR="002217D7" w:rsidRPr="00741D4A" w:rsidRDefault="002217D7" w:rsidP="00850E9B">
            <w:pPr>
              <w:pStyle w:val="ListParagraph"/>
              <w:numPr>
                <w:ilvl w:val="0"/>
                <w:numId w:val="9"/>
              </w:numPr>
              <w:ind w:left="615"/>
              <w:rPr>
                <w:rFonts w:cstheme="minorHAnsi"/>
              </w:rPr>
            </w:pPr>
            <w:r w:rsidRPr="00916B99">
              <w:rPr>
                <w:rFonts w:cstheme="minorHAnsi"/>
              </w:rPr>
              <w:t xml:space="preserve">Introduction of mindful stretching as a means of self-care and mindful self-knowledge. </w:t>
            </w:r>
          </w:p>
        </w:tc>
        <w:tc>
          <w:tcPr>
            <w:tcW w:w="1080" w:type="dxa"/>
            <w:tcBorders>
              <w:bottom w:val="single" w:sz="4" w:space="0" w:color="auto"/>
            </w:tcBorders>
          </w:tcPr>
          <w:p w14:paraId="4F6DF9DB" w14:textId="77777777" w:rsidR="002217D7" w:rsidRDefault="002217D7" w:rsidP="005236E6"/>
        </w:tc>
      </w:tr>
      <w:tr w:rsidR="002217D7" w14:paraId="62EBC715" w14:textId="77777777" w:rsidTr="00496935">
        <w:trPr>
          <w:trHeight w:val="374"/>
        </w:trPr>
        <w:tc>
          <w:tcPr>
            <w:tcW w:w="9273" w:type="dxa"/>
            <w:tcBorders>
              <w:bottom w:val="single" w:sz="4" w:space="0" w:color="auto"/>
            </w:tcBorders>
            <w:vAlign w:val="center"/>
          </w:tcPr>
          <w:p w14:paraId="1603A916" w14:textId="77777777" w:rsidR="002217D7" w:rsidRDefault="002217D7" w:rsidP="00850E9B">
            <w:pPr>
              <w:pStyle w:val="ListParagraph"/>
              <w:numPr>
                <w:ilvl w:val="0"/>
                <w:numId w:val="9"/>
              </w:numPr>
              <w:ind w:left="615"/>
            </w:pPr>
            <w:r w:rsidRPr="00916B99">
              <w:rPr>
                <w:rFonts w:cstheme="minorHAnsi"/>
              </w:rPr>
              <w:t>Beginning to explore the role of perception</w:t>
            </w:r>
            <w:r>
              <w:t xml:space="preserve"> </w:t>
            </w:r>
            <w:r w:rsidRPr="00916B99">
              <w:rPr>
                <w:rFonts w:cstheme="minorHAnsi"/>
              </w:rPr>
              <w:t>and judgment in the origins of suffering, focusing on well-being, rather than disease.</w:t>
            </w:r>
          </w:p>
        </w:tc>
        <w:tc>
          <w:tcPr>
            <w:tcW w:w="1080" w:type="dxa"/>
            <w:tcBorders>
              <w:bottom w:val="single" w:sz="4" w:space="0" w:color="auto"/>
            </w:tcBorders>
          </w:tcPr>
          <w:p w14:paraId="257A6119" w14:textId="77777777" w:rsidR="002217D7" w:rsidRDefault="002217D7" w:rsidP="005236E6"/>
        </w:tc>
      </w:tr>
      <w:tr w:rsidR="005236E6" w14:paraId="5866C110" w14:textId="77777777" w:rsidTr="00496935">
        <w:trPr>
          <w:trHeight w:val="374"/>
        </w:trPr>
        <w:tc>
          <w:tcPr>
            <w:tcW w:w="9273" w:type="dxa"/>
            <w:tcBorders>
              <w:bottom w:val="single" w:sz="4" w:space="0" w:color="auto"/>
            </w:tcBorders>
            <w:vAlign w:val="center"/>
          </w:tcPr>
          <w:p w14:paraId="0A416A04" w14:textId="77777777" w:rsidR="005236E6" w:rsidRPr="00741D4A" w:rsidRDefault="002217D7" w:rsidP="00850E9B">
            <w:pPr>
              <w:pStyle w:val="ListParagraph"/>
              <w:numPr>
                <w:ilvl w:val="0"/>
                <w:numId w:val="9"/>
              </w:numPr>
              <w:ind w:left="615"/>
              <w:rPr>
                <w:rFonts w:cstheme="minorHAnsi"/>
              </w:rPr>
            </w:pPr>
            <w:r w:rsidRPr="002217D7">
              <w:rPr>
                <w:rFonts w:cstheme="minorHAnsi"/>
              </w:rPr>
              <w:t>Explanation of home practice and provision of materials.</w:t>
            </w:r>
          </w:p>
        </w:tc>
        <w:tc>
          <w:tcPr>
            <w:tcW w:w="1080" w:type="dxa"/>
            <w:tcBorders>
              <w:bottom w:val="single" w:sz="4" w:space="0" w:color="auto"/>
            </w:tcBorders>
          </w:tcPr>
          <w:p w14:paraId="0A8CD8D3" w14:textId="77777777" w:rsidR="005236E6" w:rsidRDefault="005236E6" w:rsidP="005236E6"/>
        </w:tc>
      </w:tr>
      <w:tr w:rsidR="005236E6" w14:paraId="743A0DB5" w14:textId="77777777" w:rsidTr="00496935">
        <w:trPr>
          <w:trHeight w:val="374"/>
        </w:trPr>
        <w:tc>
          <w:tcPr>
            <w:tcW w:w="9273" w:type="dxa"/>
            <w:vAlign w:val="center"/>
          </w:tcPr>
          <w:p w14:paraId="7909554E" w14:textId="77777777" w:rsidR="005236E6" w:rsidRDefault="002217D7" w:rsidP="00850E9B">
            <w:pPr>
              <w:pStyle w:val="ListParagraph"/>
              <w:numPr>
                <w:ilvl w:val="0"/>
                <w:numId w:val="9"/>
              </w:numPr>
              <w:ind w:left="615"/>
            </w:pPr>
            <w:r w:rsidRPr="002217D7">
              <w:t xml:space="preserve">Closing practice—Awareness of breath. </w:t>
            </w:r>
          </w:p>
        </w:tc>
        <w:tc>
          <w:tcPr>
            <w:tcW w:w="1080" w:type="dxa"/>
          </w:tcPr>
          <w:p w14:paraId="761A9103" w14:textId="77777777" w:rsidR="005236E6" w:rsidRDefault="005236E6" w:rsidP="005236E6"/>
        </w:tc>
      </w:tr>
      <w:tr w:rsidR="005236E6" w14:paraId="236BCF62" w14:textId="77777777" w:rsidTr="00496935">
        <w:trPr>
          <w:trHeight w:val="449"/>
        </w:trPr>
        <w:tc>
          <w:tcPr>
            <w:tcW w:w="9273" w:type="dxa"/>
            <w:vAlign w:val="center"/>
          </w:tcPr>
          <w:p w14:paraId="722CCF10" w14:textId="77777777" w:rsidR="005236E6" w:rsidRDefault="002217D7" w:rsidP="002217D7">
            <w:r w:rsidRPr="002217D7">
              <w:rPr>
                <w:b/>
              </w:rPr>
              <w:t>Session 3</w:t>
            </w:r>
          </w:p>
        </w:tc>
        <w:tc>
          <w:tcPr>
            <w:tcW w:w="1080" w:type="dxa"/>
            <w:vAlign w:val="center"/>
          </w:tcPr>
          <w:p w14:paraId="3C1091D2" w14:textId="77777777" w:rsidR="00782333" w:rsidRPr="005236E6" w:rsidRDefault="00782333" w:rsidP="00782333">
            <w:pPr>
              <w:jc w:val="center"/>
              <w:rPr>
                <w:b/>
              </w:rPr>
            </w:pPr>
            <w:r w:rsidRPr="005236E6">
              <w:rPr>
                <w:b/>
              </w:rPr>
              <w:t>Rating</w:t>
            </w:r>
          </w:p>
          <w:p w14:paraId="62B70C9D" w14:textId="77777777" w:rsidR="005236E6" w:rsidRDefault="00782333" w:rsidP="00EF0E01">
            <w:pPr>
              <w:jc w:val="center"/>
            </w:pPr>
            <w:r w:rsidRPr="005236E6">
              <w:rPr>
                <w:b/>
              </w:rPr>
              <w:t>(0</w:t>
            </w:r>
            <w:r>
              <w:rPr>
                <w:b/>
              </w:rPr>
              <w:t>-</w:t>
            </w:r>
            <w:r w:rsidR="00EF0E01">
              <w:rPr>
                <w:b/>
              </w:rPr>
              <w:t>1</w:t>
            </w:r>
            <w:r w:rsidRPr="005236E6">
              <w:rPr>
                <w:b/>
              </w:rPr>
              <w:t>)</w:t>
            </w:r>
          </w:p>
        </w:tc>
      </w:tr>
      <w:tr w:rsidR="00782333" w14:paraId="0E184E10" w14:textId="77777777" w:rsidTr="00496935">
        <w:trPr>
          <w:trHeight w:val="566"/>
        </w:trPr>
        <w:tc>
          <w:tcPr>
            <w:tcW w:w="9273" w:type="dxa"/>
            <w:vAlign w:val="center"/>
          </w:tcPr>
          <w:p w14:paraId="79FFAF1A" w14:textId="77777777" w:rsidR="00782333" w:rsidRPr="002217D7" w:rsidRDefault="00782333" w:rsidP="00850E9B">
            <w:pPr>
              <w:pStyle w:val="ListParagraph"/>
              <w:numPr>
                <w:ilvl w:val="0"/>
                <w:numId w:val="12"/>
              </w:numPr>
              <w:ind w:left="615"/>
              <w:rPr>
                <w:b/>
              </w:rPr>
            </w:pPr>
            <w:r w:rsidRPr="002217D7">
              <w:rPr>
                <w:rFonts w:cstheme="minorHAnsi"/>
              </w:rPr>
              <w:t xml:space="preserve">Sitting meditation highlighting self-compassion in allowing whatever is here in the present </w:t>
            </w:r>
            <w:r>
              <w:rPr>
                <w:rFonts w:cstheme="minorHAnsi"/>
              </w:rPr>
              <w:t>m</w:t>
            </w:r>
            <w:r w:rsidRPr="002217D7">
              <w:rPr>
                <w:rFonts w:cstheme="minorHAnsi"/>
              </w:rPr>
              <w:t>oment.</w:t>
            </w:r>
          </w:p>
        </w:tc>
        <w:tc>
          <w:tcPr>
            <w:tcW w:w="1080" w:type="dxa"/>
          </w:tcPr>
          <w:p w14:paraId="60ED63BE" w14:textId="77777777" w:rsidR="00782333" w:rsidRDefault="00782333"/>
        </w:tc>
      </w:tr>
      <w:tr w:rsidR="00782333" w14:paraId="0C33E046" w14:textId="77777777" w:rsidTr="00496935">
        <w:trPr>
          <w:trHeight w:val="374"/>
        </w:trPr>
        <w:tc>
          <w:tcPr>
            <w:tcW w:w="9273" w:type="dxa"/>
            <w:vAlign w:val="center"/>
          </w:tcPr>
          <w:p w14:paraId="55776DB7" w14:textId="77777777" w:rsidR="00782333" w:rsidRPr="002217D7" w:rsidRDefault="00782333" w:rsidP="00850E9B">
            <w:pPr>
              <w:pStyle w:val="ListParagraph"/>
              <w:numPr>
                <w:ilvl w:val="0"/>
                <w:numId w:val="12"/>
              </w:numPr>
              <w:ind w:left="615"/>
              <w:rPr>
                <w:rFonts w:cstheme="minorHAnsi"/>
              </w:rPr>
            </w:pPr>
            <w:r>
              <w:rPr>
                <w:rFonts w:cstheme="minorHAnsi"/>
              </w:rPr>
              <w:t>Review of p</w:t>
            </w:r>
            <w:r w:rsidRPr="005945A4">
              <w:rPr>
                <w:rFonts w:cstheme="minorHAnsi"/>
              </w:rPr>
              <w:t xml:space="preserve">leasant events </w:t>
            </w:r>
            <w:r>
              <w:rPr>
                <w:rFonts w:cstheme="minorHAnsi"/>
              </w:rPr>
              <w:t>as experience in the body and mind.</w:t>
            </w:r>
          </w:p>
        </w:tc>
        <w:tc>
          <w:tcPr>
            <w:tcW w:w="1080" w:type="dxa"/>
          </w:tcPr>
          <w:p w14:paraId="61B8DE45" w14:textId="77777777" w:rsidR="00782333" w:rsidRDefault="00782333"/>
        </w:tc>
      </w:tr>
      <w:tr w:rsidR="00782333" w14:paraId="3090D77A" w14:textId="77777777" w:rsidTr="00496935">
        <w:trPr>
          <w:trHeight w:val="374"/>
        </w:trPr>
        <w:tc>
          <w:tcPr>
            <w:tcW w:w="9273" w:type="dxa"/>
            <w:vAlign w:val="center"/>
          </w:tcPr>
          <w:p w14:paraId="3D2FA3CA" w14:textId="77777777" w:rsidR="00782333" w:rsidRDefault="00782333" w:rsidP="00850E9B">
            <w:pPr>
              <w:pStyle w:val="ListParagraph"/>
              <w:numPr>
                <w:ilvl w:val="0"/>
                <w:numId w:val="12"/>
              </w:numPr>
              <w:ind w:left="615"/>
            </w:pPr>
            <w:r>
              <w:rPr>
                <w:rFonts w:cstheme="minorHAnsi"/>
              </w:rPr>
              <w:t>Didactic on s</w:t>
            </w:r>
            <w:r w:rsidRPr="005945A4">
              <w:rPr>
                <w:rFonts w:cstheme="minorHAnsi"/>
              </w:rPr>
              <w:t>tress reactivity</w:t>
            </w:r>
            <w:r>
              <w:rPr>
                <w:rFonts w:cstheme="minorHAnsi"/>
              </w:rPr>
              <w:t xml:space="preserve"> and effects of mindfulness in times of stress. </w:t>
            </w:r>
          </w:p>
        </w:tc>
        <w:tc>
          <w:tcPr>
            <w:tcW w:w="1080" w:type="dxa"/>
          </w:tcPr>
          <w:p w14:paraId="67AB455C" w14:textId="77777777" w:rsidR="00782333" w:rsidRDefault="00782333"/>
        </w:tc>
      </w:tr>
      <w:tr w:rsidR="00782333" w14:paraId="1B295836" w14:textId="77777777" w:rsidTr="00496935">
        <w:trPr>
          <w:trHeight w:val="374"/>
        </w:trPr>
        <w:tc>
          <w:tcPr>
            <w:tcW w:w="9273" w:type="dxa"/>
            <w:vAlign w:val="center"/>
          </w:tcPr>
          <w:p w14:paraId="3FA7433B" w14:textId="77777777" w:rsidR="00782333" w:rsidRDefault="00782333" w:rsidP="00850E9B">
            <w:pPr>
              <w:pStyle w:val="ListParagraph"/>
              <w:numPr>
                <w:ilvl w:val="0"/>
                <w:numId w:val="12"/>
              </w:numPr>
              <w:ind w:left="615"/>
              <w:rPr>
                <w:rFonts w:cstheme="minorHAnsi"/>
              </w:rPr>
            </w:pPr>
            <w:r>
              <w:rPr>
                <w:rFonts w:cstheme="minorHAnsi"/>
              </w:rPr>
              <w:t>Introduce practices of mindfulness and compassion “on the spot” in times of challenge.</w:t>
            </w:r>
          </w:p>
        </w:tc>
        <w:tc>
          <w:tcPr>
            <w:tcW w:w="1080" w:type="dxa"/>
          </w:tcPr>
          <w:p w14:paraId="0ECAF518" w14:textId="77777777" w:rsidR="00782333" w:rsidRDefault="00782333"/>
        </w:tc>
      </w:tr>
      <w:tr w:rsidR="005236E6" w14:paraId="7F52DB61" w14:textId="77777777" w:rsidTr="00496935">
        <w:trPr>
          <w:trHeight w:val="374"/>
        </w:trPr>
        <w:tc>
          <w:tcPr>
            <w:tcW w:w="9273" w:type="dxa"/>
            <w:vAlign w:val="center"/>
          </w:tcPr>
          <w:p w14:paraId="1C29D5D4" w14:textId="77777777" w:rsidR="005236E6" w:rsidRDefault="00782333" w:rsidP="00850E9B">
            <w:pPr>
              <w:pStyle w:val="ListParagraph"/>
              <w:numPr>
                <w:ilvl w:val="0"/>
                <w:numId w:val="12"/>
              </w:numPr>
              <w:ind w:left="615"/>
            </w:pPr>
            <w:r>
              <w:rPr>
                <w:rFonts w:cstheme="minorHAnsi"/>
              </w:rPr>
              <w:t xml:space="preserve">Exploring mindfulness </w:t>
            </w:r>
            <w:r w:rsidRPr="005945A4">
              <w:rPr>
                <w:rFonts w:cstheme="minorHAnsi"/>
              </w:rPr>
              <w:t>practice in relationship</w:t>
            </w:r>
            <w:r>
              <w:rPr>
                <w:rFonts w:cstheme="minorHAnsi"/>
              </w:rPr>
              <w:t>, introducing the first three mindful dialogue guidelines.</w:t>
            </w:r>
          </w:p>
        </w:tc>
        <w:tc>
          <w:tcPr>
            <w:tcW w:w="1080" w:type="dxa"/>
          </w:tcPr>
          <w:p w14:paraId="0BFCE110" w14:textId="77777777" w:rsidR="005236E6" w:rsidRDefault="005236E6"/>
        </w:tc>
      </w:tr>
      <w:tr w:rsidR="005236E6" w14:paraId="017E4894" w14:textId="77777777" w:rsidTr="00496935">
        <w:trPr>
          <w:trHeight w:val="374"/>
        </w:trPr>
        <w:tc>
          <w:tcPr>
            <w:tcW w:w="9273" w:type="dxa"/>
            <w:vAlign w:val="center"/>
          </w:tcPr>
          <w:p w14:paraId="28B71DC3" w14:textId="77777777" w:rsidR="005236E6" w:rsidRDefault="00782333" w:rsidP="00850E9B">
            <w:pPr>
              <w:pStyle w:val="ListParagraph"/>
              <w:numPr>
                <w:ilvl w:val="0"/>
                <w:numId w:val="12"/>
              </w:numPr>
              <w:ind w:left="615"/>
            </w:pPr>
            <w:r>
              <w:t>Explanation of home practice and provision of materials.</w:t>
            </w:r>
          </w:p>
        </w:tc>
        <w:tc>
          <w:tcPr>
            <w:tcW w:w="1080" w:type="dxa"/>
          </w:tcPr>
          <w:p w14:paraId="13FD8FB1" w14:textId="77777777" w:rsidR="005236E6" w:rsidRDefault="005236E6"/>
        </w:tc>
      </w:tr>
      <w:tr w:rsidR="00782333" w14:paraId="743CDA2D" w14:textId="77777777" w:rsidTr="00496935">
        <w:trPr>
          <w:trHeight w:val="374"/>
        </w:trPr>
        <w:tc>
          <w:tcPr>
            <w:tcW w:w="9273" w:type="dxa"/>
            <w:vAlign w:val="center"/>
          </w:tcPr>
          <w:p w14:paraId="64B30FFC" w14:textId="77777777" w:rsidR="00782333" w:rsidRDefault="00782333" w:rsidP="00850E9B">
            <w:pPr>
              <w:pStyle w:val="ListParagraph"/>
              <w:numPr>
                <w:ilvl w:val="0"/>
                <w:numId w:val="12"/>
              </w:numPr>
              <w:ind w:left="615"/>
            </w:pPr>
            <w:r w:rsidRPr="00782333">
              <w:t>Closing mindfulness practice.</w:t>
            </w:r>
          </w:p>
        </w:tc>
        <w:tc>
          <w:tcPr>
            <w:tcW w:w="1080" w:type="dxa"/>
          </w:tcPr>
          <w:p w14:paraId="4479158F" w14:textId="77777777" w:rsidR="00782333" w:rsidRDefault="00782333"/>
        </w:tc>
      </w:tr>
    </w:tbl>
    <w:p w14:paraId="5D8AD846" w14:textId="77777777" w:rsidR="00EF0E01" w:rsidRDefault="00EF0E01">
      <w:r>
        <w:br w:type="page"/>
      </w:r>
    </w:p>
    <w:tbl>
      <w:tblPr>
        <w:tblStyle w:val="TableGrid"/>
        <w:tblW w:w="10353" w:type="dxa"/>
        <w:tblInd w:w="-435" w:type="dxa"/>
        <w:tblLayout w:type="fixed"/>
        <w:tblLook w:val="04A0" w:firstRow="1" w:lastRow="0" w:firstColumn="1" w:lastColumn="0" w:noHBand="0" w:noVBand="1"/>
      </w:tblPr>
      <w:tblGrid>
        <w:gridCol w:w="9273"/>
        <w:gridCol w:w="1080"/>
      </w:tblGrid>
      <w:tr w:rsidR="005236E6" w14:paraId="15672976" w14:textId="77777777" w:rsidTr="00496935">
        <w:trPr>
          <w:trHeight w:val="446"/>
        </w:trPr>
        <w:tc>
          <w:tcPr>
            <w:tcW w:w="9273" w:type="dxa"/>
            <w:vAlign w:val="center"/>
          </w:tcPr>
          <w:p w14:paraId="3297CCDF" w14:textId="77777777" w:rsidR="005236E6" w:rsidRDefault="00782333" w:rsidP="00782333">
            <w:r w:rsidRPr="00782333">
              <w:rPr>
                <w:b/>
              </w:rPr>
              <w:lastRenderedPageBreak/>
              <w:t xml:space="preserve">Session </w:t>
            </w:r>
            <w:r w:rsidR="005236E6" w:rsidRPr="00782333">
              <w:rPr>
                <w:b/>
              </w:rPr>
              <w:t>4</w:t>
            </w:r>
          </w:p>
        </w:tc>
        <w:tc>
          <w:tcPr>
            <w:tcW w:w="1080" w:type="dxa"/>
            <w:vAlign w:val="center"/>
          </w:tcPr>
          <w:p w14:paraId="049B5FE1" w14:textId="77777777" w:rsidR="00802DEB" w:rsidRPr="005236E6" w:rsidRDefault="00802DEB" w:rsidP="00802DEB">
            <w:pPr>
              <w:jc w:val="center"/>
              <w:rPr>
                <w:b/>
              </w:rPr>
            </w:pPr>
            <w:r w:rsidRPr="005236E6">
              <w:rPr>
                <w:b/>
              </w:rPr>
              <w:t>Rating</w:t>
            </w:r>
          </w:p>
          <w:p w14:paraId="57B9FE8C" w14:textId="77777777" w:rsidR="005236E6" w:rsidRDefault="00802DEB" w:rsidP="00EF0E01">
            <w:pPr>
              <w:jc w:val="center"/>
            </w:pPr>
            <w:r w:rsidRPr="005236E6">
              <w:rPr>
                <w:b/>
              </w:rPr>
              <w:t>(0</w:t>
            </w:r>
            <w:r>
              <w:rPr>
                <w:b/>
              </w:rPr>
              <w:t>-</w:t>
            </w:r>
            <w:r w:rsidR="00EF0E01">
              <w:rPr>
                <w:b/>
              </w:rPr>
              <w:t>1</w:t>
            </w:r>
            <w:r w:rsidRPr="005236E6">
              <w:rPr>
                <w:b/>
              </w:rPr>
              <w:t>)</w:t>
            </w:r>
          </w:p>
        </w:tc>
      </w:tr>
      <w:tr w:rsidR="00782333" w14:paraId="3D4F510B" w14:textId="77777777" w:rsidTr="00496935">
        <w:trPr>
          <w:trHeight w:val="374"/>
        </w:trPr>
        <w:tc>
          <w:tcPr>
            <w:tcW w:w="9273" w:type="dxa"/>
            <w:vAlign w:val="center"/>
          </w:tcPr>
          <w:p w14:paraId="31AE5D39" w14:textId="77777777" w:rsidR="00782333" w:rsidRPr="00782333" w:rsidRDefault="00782333" w:rsidP="00850E9B">
            <w:pPr>
              <w:pStyle w:val="ListParagraph"/>
              <w:numPr>
                <w:ilvl w:val="0"/>
                <w:numId w:val="16"/>
              </w:numPr>
              <w:ind w:left="615"/>
              <w:rPr>
                <w:b/>
              </w:rPr>
            </w:pPr>
            <w:r w:rsidRPr="00802DEB">
              <w:rPr>
                <w:rFonts w:cstheme="minorHAnsi"/>
              </w:rPr>
              <w:t>Exploring triggers</w:t>
            </w:r>
            <w:r>
              <w:rPr>
                <w:rFonts w:cstheme="minorHAnsi"/>
              </w:rPr>
              <w:t xml:space="preserve"> of reactivity in communication. </w:t>
            </w:r>
          </w:p>
        </w:tc>
        <w:tc>
          <w:tcPr>
            <w:tcW w:w="1080" w:type="dxa"/>
          </w:tcPr>
          <w:p w14:paraId="093B26E2" w14:textId="77777777" w:rsidR="00782333" w:rsidRDefault="00782333"/>
        </w:tc>
      </w:tr>
      <w:tr w:rsidR="005236E6" w14:paraId="428CF227" w14:textId="77777777" w:rsidTr="00496935">
        <w:trPr>
          <w:trHeight w:val="374"/>
        </w:trPr>
        <w:tc>
          <w:tcPr>
            <w:tcW w:w="9273" w:type="dxa"/>
            <w:vAlign w:val="center"/>
          </w:tcPr>
          <w:p w14:paraId="26E4DB87" w14:textId="77777777" w:rsidR="005236E6" w:rsidRDefault="00782333" w:rsidP="00850E9B">
            <w:pPr>
              <w:pStyle w:val="ListParagraph"/>
              <w:numPr>
                <w:ilvl w:val="0"/>
                <w:numId w:val="16"/>
              </w:numPr>
              <w:ind w:left="615"/>
            </w:pPr>
            <w:r w:rsidRPr="005E1D33">
              <w:rPr>
                <w:rFonts w:cstheme="minorHAnsi"/>
              </w:rPr>
              <w:t xml:space="preserve">Expand compassion practice in communication. </w:t>
            </w:r>
          </w:p>
        </w:tc>
        <w:tc>
          <w:tcPr>
            <w:tcW w:w="1080" w:type="dxa"/>
          </w:tcPr>
          <w:p w14:paraId="34C69D4A" w14:textId="77777777" w:rsidR="005236E6" w:rsidRDefault="005236E6"/>
        </w:tc>
      </w:tr>
      <w:tr w:rsidR="00782333" w14:paraId="7C10A576" w14:textId="77777777" w:rsidTr="00496935">
        <w:trPr>
          <w:trHeight w:val="374"/>
        </w:trPr>
        <w:tc>
          <w:tcPr>
            <w:tcW w:w="9273" w:type="dxa"/>
            <w:vMerge w:val="restart"/>
            <w:vAlign w:val="center"/>
          </w:tcPr>
          <w:p w14:paraId="535B1056" w14:textId="5190AE32" w:rsidR="00A273A2" w:rsidRPr="00A273A2" w:rsidRDefault="00782333" w:rsidP="00A273A2">
            <w:pPr>
              <w:pStyle w:val="ListParagraph"/>
              <w:numPr>
                <w:ilvl w:val="0"/>
                <w:numId w:val="16"/>
              </w:numPr>
              <w:ind w:left="615"/>
              <w:rPr>
                <w:rFonts w:cstheme="minorHAnsi"/>
              </w:rPr>
            </w:pPr>
            <w:r w:rsidRPr="00782333">
              <w:rPr>
                <w:rFonts w:cstheme="minorHAnsi"/>
              </w:rPr>
              <w:t xml:space="preserve">Use dialogic mindfulness practice to share on life changes and resistance to change. </w:t>
            </w:r>
          </w:p>
          <w:p w14:paraId="17216D2C" w14:textId="77777777" w:rsidR="00782333" w:rsidRPr="005E1D33" w:rsidRDefault="00782333" w:rsidP="00850E9B">
            <w:pPr>
              <w:pStyle w:val="ListParagraph"/>
              <w:numPr>
                <w:ilvl w:val="0"/>
                <w:numId w:val="16"/>
              </w:numPr>
              <w:ind w:left="615"/>
              <w:rPr>
                <w:rFonts w:cstheme="minorHAnsi"/>
              </w:rPr>
            </w:pPr>
            <w:r w:rsidRPr="00782333">
              <w:rPr>
                <w:rFonts w:cstheme="minorHAnsi"/>
              </w:rPr>
              <w:t>Introduce</w:t>
            </w:r>
            <w:r>
              <w:rPr>
                <w:rFonts w:cstheme="minorHAnsi"/>
              </w:rPr>
              <w:t xml:space="preserve"> advanced care planning (ACP) educa</w:t>
            </w:r>
            <w:r w:rsidR="00802DEB">
              <w:rPr>
                <w:rFonts w:cstheme="minorHAnsi"/>
              </w:rPr>
              <w:t>tional materials and Physician O</w:t>
            </w:r>
            <w:r>
              <w:rPr>
                <w:rFonts w:cstheme="minorHAnsi"/>
              </w:rPr>
              <w:t xml:space="preserve">rders for Scope of Treatment (POST) form as tools of empowerment, care, and an opportunity for clear communication of </w:t>
            </w:r>
            <w:proofErr w:type="gramStart"/>
            <w:r>
              <w:rPr>
                <w:rFonts w:cstheme="minorHAnsi"/>
              </w:rPr>
              <w:t>each individual</w:t>
            </w:r>
            <w:r w:rsidR="00802DEB">
              <w:rPr>
                <w:rFonts w:cstheme="minorHAnsi"/>
              </w:rPr>
              <w:t>’</w:t>
            </w:r>
            <w:r>
              <w:rPr>
                <w:rFonts w:cstheme="minorHAnsi"/>
              </w:rPr>
              <w:t>s</w:t>
            </w:r>
            <w:proofErr w:type="gramEnd"/>
            <w:r>
              <w:rPr>
                <w:rFonts w:cstheme="minorHAnsi"/>
              </w:rPr>
              <w:t xml:space="preserve"> understanding of what is valued near the end of life.   </w:t>
            </w:r>
          </w:p>
        </w:tc>
        <w:tc>
          <w:tcPr>
            <w:tcW w:w="1080" w:type="dxa"/>
          </w:tcPr>
          <w:p w14:paraId="7865FFBB" w14:textId="77777777" w:rsidR="00782333" w:rsidRDefault="00782333"/>
        </w:tc>
      </w:tr>
      <w:tr w:rsidR="00802DEB" w14:paraId="0D713B01" w14:textId="77777777" w:rsidTr="00496935">
        <w:trPr>
          <w:trHeight w:val="758"/>
        </w:trPr>
        <w:tc>
          <w:tcPr>
            <w:tcW w:w="9273" w:type="dxa"/>
            <w:vMerge/>
            <w:vAlign w:val="center"/>
          </w:tcPr>
          <w:p w14:paraId="25A89BE0" w14:textId="77777777" w:rsidR="00802DEB" w:rsidRDefault="00802DEB" w:rsidP="00850E9B">
            <w:pPr>
              <w:ind w:left="615"/>
            </w:pPr>
          </w:p>
        </w:tc>
        <w:tc>
          <w:tcPr>
            <w:tcW w:w="1080" w:type="dxa"/>
          </w:tcPr>
          <w:p w14:paraId="5070AB87" w14:textId="77777777" w:rsidR="00802DEB" w:rsidRDefault="00802DEB"/>
        </w:tc>
      </w:tr>
      <w:tr w:rsidR="00782333" w14:paraId="1E839248" w14:textId="77777777" w:rsidTr="00496935">
        <w:trPr>
          <w:trHeight w:val="374"/>
        </w:trPr>
        <w:tc>
          <w:tcPr>
            <w:tcW w:w="9273" w:type="dxa"/>
            <w:vAlign w:val="center"/>
          </w:tcPr>
          <w:p w14:paraId="4BF14A7D" w14:textId="77777777" w:rsidR="00782333" w:rsidRDefault="00802DEB" w:rsidP="00850E9B">
            <w:pPr>
              <w:pStyle w:val="ListParagraph"/>
              <w:numPr>
                <w:ilvl w:val="0"/>
                <w:numId w:val="16"/>
              </w:numPr>
              <w:ind w:left="615"/>
            </w:pPr>
            <w:r>
              <w:t>Explanation of home practice and provision of materials.</w:t>
            </w:r>
          </w:p>
        </w:tc>
        <w:tc>
          <w:tcPr>
            <w:tcW w:w="1080" w:type="dxa"/>
          </w:tcPr>
          <w:p w14:paraId="02C36EF0" w14:textId="77777777" w:rsidR="00782333" w:rsidRDefault="00782333"/>
        </w:tc>
      </w:tr>
      <w:tr w:rsidR="00782333" w14:paraId="3298804A" w14:textId="77777777" w:rsidTr="00496935">
        <w:trPr>
          <w:trHeight w:val="374"/>
        </w:trPr>
        <w:tc>
          <w:tcPr>
            <w:tcW w:w="9273" w:type="dxa"/>
            <w:vAlign w:val="center"/>
          </w:tcPr>
          <w:p w14:paraId="388F8443" w14:textId="77777777" w:rsidR="00782333" w:rsidRDefault="00802DEB" w:rsidP="00850E9B">
            <w:pPr>
              <w:pStyle w:val="ListParagraph"/>
              <w:numPr>
                <w:ilvl w:val="0"/>
                <w:numId w:val="16"/>
              </w:numPr>
              <w:ind w:left="615"/>
            </w:pPr>
            <w:r w:rsidRPr="00802DEB">
              <w:t>Closing practice</w:t>
            </w:r>
            <w:r>
              <w:t>—</w:t>
            </w:r>
            <w:r w:rsidRPr="00802DEB">
              <w:t xml:space="preserve">Lovingkindness. </w:t>
            </w:r>
          </w:p>
        </w:tc>
        <w:tc>
          <w:tcPr>
            <w:tcW w:w="1080" w:type="dxa"/>
          </w:tcPr>
          <w:p w14:paraId="74D1E058" w14:textId="77777777" w:rsidR="00782333" w:rsidRDefault="00782333"/>
        </w:tc>
      </w:tr>
      <w:tr w:rsidR="00802DEB" w14:paraId="127DAC99" w14:textId="77777777" w:rsidTr="00496935">
        <w:trPr>
          <w:trHeight w:val="446"/>
        </w:trPr>
        <w:tc>
          <w:tcPr>
            <w:tcW w:w="9273" w:type="dxa"/>
            <w:vAlign w:val="center"/>
          </w:tcPr>
          <w:p w14:paraId="1F7E5527" w14:textId="77777777" w:rsidR="00802DEB" w:rsidRDefault="00802DEB" w:rsidP="00802DEB">
            <w:r w:rsidRPr="00802DEB">
              <w:rPr>
                <w:b/>
              </w:rPr>
              <w:t>Session 5</w:t>
            </w:r>
          </w:p>
        </w:tc>
        <w:tc>
          <w:tcPr>
            <w:tcW w:w="1080" w:type="dxa"/>
            <w:vAlign w:val="center"/>
          </w:tcPr>
          <w:p w14:paraId="4C956A78" w14:textId="77777777" w:rsidR="00802DEB" w:rsidRPr="005236E6" w:rsidRDefault="00802DEB" w:rsidP="0019510B">
            <w:pPr>
              <w:jc w:val="center"/>
              <w:rPr>
                <w:b/>
              </w:rPr>
            </w:pPr>
            <w:r w:rsidRPr="005236E6">
              <w:rPr>
                <w:b/>
              </w:rPr>
              <w:t>Rating</w:t>
            </w:r>
          </w:p>
          <w:p w14:paraId="1B226B5E" w14:textId="77777777" w:rsidR="00802DEB" w:rsidRDefault="00802DEB" w:rsidP="00EF0E01">
            <w:pPr>
              <w:jc w:val="center"/>
            </w:pPr>
            <w:r w:rsidRPr="005236E6">
              <w:rPr>
                <w:b/>
              </w:rPr>
              <w:t>(0</w:t>
            </w:r>
            <w:r>
              <w:rPr>
                <w:b/>
              </w:rPr>
              <w:t>-</w:t>
            </w:r>
            <w:r w:rsidR="00EF0E01">
              <w:rPr>
                <w:b/>
              </w:rPr>
              <w:t>1</w:t>
            </w:r>
            <w:r w:rsidRPr="005236E6">
              <w:rPr>
                <w:b/>
              </w:rPr>
              <w:t>)</w:t>
            </w:r>
          </w:p>
        </w:tc>
      </w:tr>
      <w:tr w:rsidR="00802DEB" w14:paraId="090B21A0" w14:textId="77777777" w:rsidTr="00496935">
        <w:trPr>
          <w:trHeight w:val="374"/>
        </w:trPr>
        <w:tc>
          <w:tcPr>
            <w:tcW w:w="9273" w:type="dxa"/>
            <w:vAlign w:val="center"/>
          </w:tcPr>
          <w:p w14:paraId="7A532CF0" w14:textId="77777777" w:rsidR="00802DEB" w:rsidRDefault="00802DEB" w:rsidP="00802DEB">
            <w:pPr>
              <w:numPr>
                <w:ilvl w:val="0"/>
                <w:numId w:val="17"/>
              </w:numPr>
              <w:spacing w:after="200"/>
              <w:ind w:left="615"/>
              <w:contextualSpacing/>
            </w:pPr>
            <w:r w:rsidRPr="00802DEB">
              <w:rPr>
                <w:rFonts w:ascii="Calibri" w:eastAsia="Calibri" w:hAnsi="Calibri" w:cs="Times New Roman"/>
              </w:rPr>
              <w:t>Reinforce and expand compassion practice.</w:t>
            </w:r>
          </w:p>
        </w:tc>
        <w:tc>
          <w:tcPr>
            <w:tcW w:w="1080" w:type="dxa"/>
          </w:tcPr>
          <w:p w14:paraId="63EFFEB4" w14:textId="77777777" w:rsidR="00802DEB" w:rsidRDefault="00802DEB"/>
        </w:tc>
      </w:tr>
      <w:tr w:rsidR="00802DEB" w14:paraId="301EE877" w14:textId="77777777" w:rsidTr="00496935">
        <w:trPr>
          <w:trHeight w:val="374"/>
        </w:trPr>
        <w:tc>
          <w:tcPr>
            <w:tcW w:w="9273" w:type="dxa"/>
            <w:vAlign w:val="center"/>
          </w:tcPr>
          <w:p w14:paraId="0B15AFA0" w14:textId="77777777" w:rsidR="00802DEB" w:rsidRDefault="00802DEB" w:rsidP="00802DEB">
            <w:pPr>
              <w:numPr>
                <w:ilvl w:val="0"/>
                <w:numId w:val="17"/>
              </w:numPr>
              <w:spacing w:after="200"/>
              <w:ind w:left="615"/>
              <w:contextualSpacing/>
            </w:pPr>
            <w:r w:rsidRPr="00802DEB">
              <w:rPr>
                <w:rFonts w:ascii="Calibri" w:eastAsia="Calibri" w:hAnsi="Calibri" w:cs="Times New Roman"/>
              </w:rPr>
              <w:t xml:space="preserve">Dialogic inquiry on what gets in the way of meaningful conversation on challenging topics and how mindfulness practice supports connection and communication in the face of these challenges. </w:t>
            </w:r>
          </w:p>
        </w:tc>
        <w:tc>
          <w:tcPr>
            <w:tcW w:w="1080" w:type="dxa"/>
          </w:tcPr>
          <w:p w14:paraId="59FF3EF3" w14:textId="77777777" w:rsidR="00802DEB" w:rsidRDefault="00802DEB"/>
        </w:tc>
      </w:tr>
      <w:tr w:rsidR="00802DEB" w14:paraId="0B23804F" w14:textId="77777777" w:rsidTr="00496935">
        <w:trPr>
          <w:trHeight w:val="374"/>
        </w:trPr>
        <w:tc>
          <w:tcPr>
            <w:tcW w:w="9273" w:type="dxa"/>
            <w:vAlign w:val="center"/>
          </w:tcPr>
          <w:p w14:paraId="2CC8DE32" w14:textId="77777777" w:rsidR="00802DEB" w:rsidRDefault="00802DEB" w:rsidP="00802DEB">
            <w:pPr>
              <w:numPr>
                <w:ilvl w:val="0"/>
                <w:numId w:val="17"/>
              </w:numPr>
              <w:spacing w:after="200"/>
              <w:ind w:left="615"/>
              <w:contextualSpacing/>
            </w:pPr>
            <w:r w:rsidRPr="00802DEB">
              <w:rPr>
                <w:rFonts w:ascii="Calibri" w:eastAsia="Calibri" w:hAnsi="Calibri" w:cs="Times New Roman"/>
              </w:rPr>
              <w:t xml:space="preserve">Group discussion on experience of sharing on ACP tools and POST pointing to empowerment, care, and connection. </w:t>
            </w:r>
          </w:p>
        </w:tc>
        <w:tc>
          <w:tcPr>
            <w:tcW w:w="1080" w:type="dxa"/>
          </w:tcPr>
          <w:p w14:paraId="3100EA26" w14:textId="77777777" w:rsidR="00802DEB" w:rsidRDefault="00802DEB"/>
        </w:tc>
      </w:tr>
      <w:tr w:rsidR="00802DEB" w14:paraId="047723CF" w14:textId="77777777" w:rsidTr="00496935">
        <w:trPr>
          <w:trHeight w:val="374"/>
        </w:trPr>
        <w:tc>
          <w:tcPr>
            <w:tcW w:w="9273" w:type="dxa"/>
            <w:vAlign w:val="center"/>
          </w:tcPr>
          <w:p w14:paraId="6BFE1BA2" w14:textId="0E8C6EDA" w:rsidR="00802DEB" w:rsidRPr="00802DEB" w:rsidRDefault="00802DEB" w:rsidP="00802DEB">
            <w:pPr>
              <w:numPr>
                <w:ilvl w:val="0"/>
                <w:numId w:val="17"/>
              </w:numPr>
              <w:spacing w:after="200"/>
              <w:ind w:left="615"/>
              <w:contextualSpacing/>
              <w:rPr>
                <w:rFonts w:ascii="Calibri" w:eastAsia="Calibri" w:hAnsi="Calibri" w:cs="Times New Roman"/>
              </w:rPr>
            </w:pPr>
            <w:r w:rsidRPr="00802DEB">
              <w:rPr>
                <w:rFonts w:ascii="Calibri" w:eastAsia="Calibri" w:hAnsi="Calibri" w:cs="Times New Roman"/>
              </w:rPr>
              <w:t>Explanation of home practice and provision of materials</w:t>
            </w:r>
            <w:r w:rsidR="000D0EC9">
              <w:rPr>
                <w:rFonts w:ascii="Calibri" w:eastAsia="Calibri" w:hAnsi="Calibri" w:cs="Times New Roman"/>
              </w:rPr>
              <w:t>.</w:t>
            </w:r>
          </w:p>
        </w:tc>
        <w:tc>
          <w:tcPr>
            <w:tcW w:w="1080" w:type="dxa"/>
          </w:tcPr>
          <w:p w14:paraId="0E76F3E4" w14:textId="77777777" w:rsidR="00802DEB" w:rsidRDefault="00802DEB"/>
        </w:tc>
      </w:tr>
      <w:tr w:rsidR="00802DEB" w14:paraId="26F9A212" w14:textId="77777777" w:rsidTr="00496935">
        <w:trPr>
          <w:trHeight w:val="374"/>
        </w:trPr>
        <w:tc>
          <w:tcPr>
            <w:tcW w:w="9273" w:type="dxa"/>
            <w:vAlign w:val="center"/>
          </w:tcPr>
          <w:p w14:paraId="69A57598" w14:textId="77777777" w:rsidR="00802DEB" w:rsidRPr="00802DEB" w:rsidRDefault="00802DEB" w:rsidP="00802DEB">
            <w:pPr>
              <w:numPr>
                <w:ilvl w:val="0"/>
                <w:numId w:val="17"/>
              </w:numPr>
              <w:spacing w:after="200"/>
              <w:ind w:left="615"/>
              <w:contextualSpacing/>
              <w:rPr>
                <w:rFonts w:ascii="Calibri" w:eastAsia="Calibri" w:hAnsi="Calibri" w:cs="Times New Roman"/>
              </w:rPr>
            </w:pPr>
            <w:r>
              <w:rPr>
                <w:rFonts w:ascii="Calibri" w:eastAsia="Calibri" w:hAnsi="Calibri" w:cs="Times New Roman"/>
              </w:rPr>
              <w:t>Closing practice—</w:t>
            </w:r>
            <w:r w:rsidRPr="00802DEB">
              <w:rPr>
                <w:rFonts w:ascii="Calibri" w:eastAsia="Calibri" w:hAnsi="Calibri" w:cs="Times New Roman"/>
              </w:rPr>
              <w:t>Expanded</w:t>
            </w:r>
            <w:r>
              <w:rPr>
                <w:rFonts w:ascii="Calibri" w:eastAsia="Calibri" w:hAnsi="Calibri" w:cs="Times New Roman"/>
              </w:rPr>
              <w:t xml:space="preserve"> </w:t>
            </w:r>
            <w:r w:rsidRPr="00802DEB">
              <w:rPr>
                <w:rFonts w:ascii="Calibri" w:eastAsia="Calibri" w:hAnsi="Calibri" w:cs="Times New Roman"/>
              </w:rPr>
              <w:t xml:space="preserve">lovingkindness practice. </w:t>
            </w:r>
          </w:p>
        </w:tc>
        <w:tc>
          <w:tcPr>
            <w:tcW w:w="1080" w:type="dxa"/>
          </w:tcPr>
          <w:p w14:paraId="0B9D274E" w14:textId="77777777" w:rsidR="00802DEB" w:rsidRDefault="00802DEB"/>
        </w:tc>
      </w:tr>
      <w:tr w:rsidR="00802DEB" w14:paraId="43FFCC58" w14:textId="77777777" w:rsidTr="00496935">
        <w:trPr>
          <w:trHeight w:val="446"/>
        </w:trPr>
        <w:tc>
          <w:tcPr>
            <w:tcW w:w="9273" w:type="dxa"/>
            <w:vAlign w:val="center"/>
          </w:tcPr>
          <w:p w14:paraId="51CB51FF" w14:textId="77777777" w:rsidR="00802DEB" w:rsidRDefault="00802DEB" w:rsidP="00802DEB">
            <w:r w:rsidRPr="00802DEB">
              <w:rPr>
                <w:b/>
              </w:rPr>
              <w:t xml:space="preserve">Session 6 </w:t>
            </w:r>
          </w:p>
        </w:tc>
        <w:tc>
          <w:tcPr>
            <w:tcW w:w="1080" w:type="dxa"/>
            <w:vAlign w:val="center"/>
          </w:tcPr>
          <w:p w14:paraId="00158C17" w14:textId="77777777" w:rsidR="00802DEB" w:rsidRPr="005236E6" w:rsidRDefault="00802DEB" w:rsidP="0019510B">
            <w:pPr>
              <w:jc w:val="center"/>
              <w:rPr>
                <w:b/>
              </w:rPr>
            </w:pPr>
            <w:r w:rsidRPr="005236E6">
              <w:rPr>
                <w:b/>
              </w:rPr>
              <w:t>Rating</w:t>
            </w:r>
          </w:p>
          <w:p w14:paraId="55AC09C6" w14:textId="77777777" w:rsidR="00802DEB" w:rsidRDefault="00802DEB" w:rsidP="00EF0E01">
            <w:pPr>
              <w:jc w:val="center"/>
            </w:pPr>
            <w:r w:rsidRPr="005236E6">
              <w:rPr>
                <w:b/>
              </w:rPr>
              <w:t>(0</w:t>
            </w:r>
            <w:r>
              <w:rPr>
                <w:b/>
              </w:rPr>
              <w:t>-</w:t>
            </w:r>
            <w:r w:rsidR="00EF0E01">
              <w:rPr>
                <w:b/>
              </w:rPr>
              <w:t>1</w:t>
            </w:r>
            <w:r w:rsidRPr="005236E6">
              <w:rPr>
                <w:b/>
              </w:rPr>
              <w:t>)</w:t>
            </w:r>
          </w:p>
        </w:tc>
      </w:tr>
      <w:tr w:rsidR="00802DEB" w14:paraId="0846F5CF" w14:textId="77777777" w:rsidTr="00496935">
        <w:trPr>
          <w:trHeight w:val="374"/>
        </w:trPr>
        <w:tc>
          <w:tcPr>
            <w:tcW w:w="9273" w:type="dxa"/>
            <w:vAlign w:val="center"/>
          </w:tcPr>
          <w:p w14:paraId="474F2429" w14:textId="77777777" w:rsidR="00802DEB" w:rsidRPr="00802DEB" w:rsidRDefault="00802DEB" w:rsidP="00850E9B">
            <w:pPr>
              <w:pStyle w:val="ListParagraph"/>
              <w:numPr>
                <w:ilvl w:val="0"/>
                <w:numId w:val="18"/>
              </w:numPr>
              <w:ind w:left="615"/>
              <w:rPr>
                <w:b/>
              </w:rPr>
            </w:pPr>
            <w:r w:rsidRPr="00850E9B">
              <w:rPr>
                <w:rFonts w:cstheme="minorHAnsi"/>
              </w:rPr>
              <w:t>Pra</w:t>
            </w:r>
            <w:r>
              <w:rPr>
                <w:rFonts w:cstheme="minorHAnsi"/>
              </w:rPr>
              <w:t xml:space="preserve">ctice reinforcement of all mindfulness practices from class (i.e., </w:t>
            </w:r>
            <w:r w:rsidRPr="00802DEB">
              <w:rPr>
                <w:rFonts w:ascii="Calibri" w:eastAsia="Calibri" w:hAnsi="Calibri" w:cs="Times New Roman"/>
              </w:rPr>
              <w:t xml:space="preserve">body scan, yoga, compassionate sitting practice). </w:t>
            </w:r>
          </w:p>
        </w:tc>
        <w:tc>
          <w:tcPr>
            <w:tcW w:w="1080" w:type="dxa"/>
            <w:vAlign w:val="center"/>
          </w:tcPr>
          <w:p w14:paraId="422B0AB7" w14:textId="77777777" w:rsidR="00802DEB" w:rsidRPr="005236E6" w:rsidRDefault="00802DEB" w:rsidP="0019510B">
            <w:pPr>
              <w:jc w:val="center"/>
              <w:rPr>
                <w:b/>
              </w:rPr>
            </w:pPr>
          </w:p>
        </w:tc>
      </w:tr>
      <w:tr w:rsidR="00802DEB" w14:paraId="0A4E39B4" w14:textId="77777777" w:rsidTr="00496935">
        <w:trPr>
          <w:trHeight w:val="374"/>
        </w:trPr>
        <w:tc>
          <w:tcPr>
            <w:tcW w:w="9273" w:type="dxa"/>
            <w:vAlign w:val="center"/>
          </w:tcPr>
          <w:p w14:paraId="2550CC2F" w14:textId="77777777" w:rsidR="00802DEB" w:rsidRDefault="00802DEB" w:rsidP="00850E9B">
            <w:pPr>
              <w:pStyle w:val="ListParagraph"/>
              <w:numPr>
                <w:ilvl w:val="0"/>
                <w:numId w:val="18"/>
              </w:numPr>
              <w:ind w:left="615"/>
              <w:rPr>
                <w:rFonts w:cstheme="minorHAnsi"/>
              </w:rPr>
            </w:pPr>
            <w:r>
              <w:rPr>
                <w:rFonts w:cstheme="minorHAnsi"/>
              </w:rPr>
              <w:t>Dialogic and group exploration of how mindfulness practice may be supportive going forward in empowering choices and connection in relationships.</w:t>
            </w:r>
          </w:p>
        </w:tc>
        <w:tc>
          <w:tcPr>
            <w:tcW w:w="1080" w:type="dxa"/>
            <w:vAlign w:val="center"/>
          </w:tcPr>
          <w:p w14:paraId="27B5F394" w14:textId="77777777" w:rsidR="00802DEB" w:rsidRPr="005236E6" w:rsidRDefault="00802DEB" w:rsidP="0019510B">
            <w:pPr>
              <w:jc w:val="center"/>
              <w:rPr>
                <w:b/>
              </w:rPr>
            </w:pPr>
          </w:p>
        </w:tc>
      </w:tr>
      <w:tr w:rsidR="00802DEB" w14:paraId="2CB37435" w14:textId="77777777" w:rsidTr="00496935">
        <w:trPr>
          <w:trHeight w:val="374"/>
        </w:trPr>
        <w:tc>
          <w:tcPr>
            <w:tcW w:w="9273" w:type="dxa"/>
            <w:vAlign w:val="center"/>
          </w:tcPr>
          <w:p w14:paraId="7608660F" w14:textId="77777777" w:rsidR="00802DEB" w:rsidRDefault="00802DEB" w:rsidP="00850E9B">
            <w:pPr>
              <w:pStyle w:val="ListParagraph"/>
              <w:numPr>
                <w:ilvl w:val="0"/>
                <w:numId w:val="18"/>
              </w:numPr>
              <w:spacing w:line="276" w:lineRule="auto"/>
              <w:ind w:left="615"/>
            </w:pPr>
            <w:r>
              <w:rPr>
                <w:rFonts w:cstheme="minorHAnsi"/>
              </w:rPr>
              <w:t>Support materials for after the class.</w:t>
            </w:r>
          </w:p>
        </w:tc>
        <w:tc>
          <w:tcPr>
            <w:tcW w:w="1080" w:type="dxa"/>
          </w:tcPr>
          <w:p w14:paraId="3B404C14" w14:textId="77777777" w:rsidR="00802DEB" w:rsidRDefault="00802DEB"/>
        </w:tc>
      </w:tr>
      <w:tr w:rsidR="00802DEB" w14:paraId="0AD8DAC6" w14:textId="77777777" w:rsidTr="00496935">
        <w:trPr>
          <w:trHeight w:val="374"/>
        </w:trPr>
        <w:tc>
          <w:tcPr>
            <w:tcW w:w="9273" w:type="dxa"/>
            <w:vAlign w:val="center"/>
          </w:tcPr>
          <w:p w14:paraId="7B7DE007" w14:textId="77777777" w:rsidR="00802DEB" w:rsidRDefault="00802DEB" w:rsidP="00850E9B">
            <w:pPr>
              <w:pStyle w:val="ListParagraph"/>
              <w:numPr>
                <w:ilvl w:val="0"/>
                <w:numId w:val="18"/>
              </w:numPr>
              <w:spacing w:line="276" w:lineRule="auto"/>
              <w:ind w:left="615"/>
              <w:rPr>
                <w:rFonts w:cstheme="minorHAnsi"/>
              </w:rPr>
            </w:pPr>
            <w:r w:rsidRPr="005E1D33">
              <w:rPr>
                <w:rFonts w:cstheme="minorHAnsi"/>
              </w:rPr>
              <w:t xml:space="preserve">Closing </w:t>
            </w:r>
            <w:r w:rsidR="00850E9B">
              <w:rPr>
                <w:rFonts w:cstheme="minorHAnsi"/>
              </w:rPr>
              <w:t>practice—L</w:t>
            </w:r>
            <w:r w:rsidRPr="005E1D33">
              <w:rPr>
                <w:rFonts w:cstheme="minorHAnsi"/>
              </w:rPr>
              <w:t xml:space="preserve">ovingkindness.   </w:t>
            </w:r>
          </w:p>
        </w:tc>
        <w:tc>
          <w:tcPr>
            <w:tcW w:w="1080" w:type="dxa"/>
          </w:tcPr>
          <w:p w14:paraId="27087763" w14:textId="77777777" w:rsidR="00802DEB" w:rsidRDefault="00802DEB"/>
        </w:tc>
      </w:tr>
      <w:tr w:rsidR="00802DEB" w14:paraId="71D9B63B" w14:textId="77777777" w:rsidTr="00496935">
        <w:trPr>
          <w:trHeight w:val="432"/>
        </w:trPr>
        <w:tc>
          <w:tcPr>
            <w:tcW w:w="9273" w:type="dxa"/>
            <w:vAlign w:val="center"/>
          </w:tcPr>
          <w:p w14:paraId="3C4D8E2F" w14:textId="77777777" w:rsidR="00802DEB" w:rsidRPr="00850E9B" w:rsidRDefault="00802DEB" w:rsidP="00EF0E01">
            <w:pPr>
              <w:rPr>
                <w:b/>
              </w:rPr>
            </w:pPr>
            <w:r>
              <w:t xml:space="preserve">                                                                              </w:t>
            </w:r>
            <w:r w:rsidR="00850E9B">
              <w:t xml:space="preserve">                              </w:t>
            </w:r>
            <w:r w:rsidRPr="00850E9B">
              <w:rPr>
                <w:b/>
              </w:rPr>
              <w:t>T</w:t>
            </w:r>
            <w:r w:rsidR="00850E9B">
              <w:rPr>
                <w:b/>
              </w:rPr>
              <w:t xml:space="preserve">OTAL </w:t>
            </w:r>
            <w:r w:rsidRPr="00850E9B">
              <w:rPr>
                <w:b/>
              </w:rPr>
              <w:t>across all session</w:t>
            </w:r>
            <w:r w:rsidR="00233752">
              <w:rPr>
                <w:b/>
              </w:rPr>
              <w:t>s</w:t>
            </w:r>
            <w:r w:rsidR="00850E9B">
              <w:rPr>
                <w:b/>
              </w:rPr>
              <w:t xml:space="preserve"> (range 0-</w:t>
            </w:r>
            <w:r w:rsidR="00EF0E01">
              <w:rPr>
                <w:b/>
              </w:rPr>
              <w:t>35</w:t>
            </w:r>
            <w:r w:rsidR="00850E9B">
              <w:rPr>
                <w:b/>
              </w:rPr>
              <w:t>)</w:t>
            </w:r>
          </w:p>
        </w:tc>
        <w:tc>
          <w:tcPr>
            <w:tcW w:w="1080" w:type="dxa"/>
          </w:tcPr>
          <w:p w14:paraId="06547A05" w14:textId="77777777" w:rsidR="00802DEB" w:rsidRDefault="00802DEB"/>
        </w:tc>
      </w:tr>
    </w:tbl>
    <w:p w14:paraId="4830D9EA" w14:textId="77777777" w:rsidR="00527CE1" w:rsidRDefault="00527CE1"/>
    <w:p w14:paraId="1524AFD1" w14:textId="77777777" w:rsidR="00233752" w:rsidRPr="00233752" w:rsidRDefault="00233752" w:rsidP="00233752">
      <w:pPr>
        <w:ind w:left="-540"/>
        <w:rPr>
          <w:b/>
        </w:rPr>
      </w:pPr>
      <w:r w:rsidRPr="00233752">
        <w:rPr>
          <w:b/>
        </w:rPr>
        <w:t>SUMMARY of RATINGS</w:t>
      </w:r>
      <w:r>
        <w:rPr>
          <w:b/>
        </w:rPr>
        <w:t xml:space="preserve"> </w:t>
      </w:r>
    </w:p>
    <w:tbl>
      <w:tblPr>
        <w:tblStyle w:val="TableGrid"/>
        <w:tblpPr w:leftFromText="180" w:rightFromText="180" w:vertAnchor="text" w:horzAnchor="margin" w:tblpY="47"/>
        <w:tblOverlap w:val="never"/>
        <w:tblW w:w="0" w:type="auto"/>
        <w:tblLook w:val="04A0" w:firstRow="1" w:lastRow="0" w:firstColumn="1" w:lastColumn="0" w:noHBand="0" w:noVBand="1"/>
      </w:tblPr>
      <w:tblGrid>
        <w:gridCol w:w="6930"/>
        <w:gridCol w:w="1260"/>
      </w:tblGrid>
      <w:tr w:rsidR="00233752" w14:paraId="7FD67771" w14:textId="77777777" w:rsidTr="00EF0E01">
        <w:trPr>
          <w:trHeight w:val="374"/>
        </w:trPr>
        <w:tc>
          <w:tcPr>
            <w:tcW w:w="6930" w:type="dxa"/>
            <w:vAlign w:val="center"/>
          </w:tcPr>
          <w:p w14:paraId="3B79952E" w14:textId="77777777" w:rsidR="00233752" w:rsidRDefault="00233752" w:rsidP="00EF0E01">
            <w:r>
              <w:t xml:space="preserve">Basic Session Components/General Guidelines </w:t>
            </w:r>
            <w:r w:rsidR="00A97BF5">
              <w:t xml:space="preserve">Across All Sessions </w:t>
            </w:r>
            <w:r>
              <w:t>(0-180)</w:t>
            </w:r>
          </w:p>
        </w:tc>
        <w:tc>
          <w:tcPr>
            <w:tcW w:w="1260" w:type="dxa"/>
          </w:tcPr>
          <w:p w14:paraId="425CDEA7" w14:textId="77777777" w:rsidR="00233752" w:rsidRDefault="00233752" w:rsidP="00EF0E01"/>
        </w:tc>
      </w:tr>
      <w:tr w:rsidR="00233752" w14:paraId="4CB15341" w14:textId="77777777" w:rsidTr="00EF0E01">
        <w:trPr>
          <w:trHeight w:val="374"/>
        </w:trPr>
        <w:tc>
          <w:tcPr>
            <w:tcW w:w="6930" w:type="dxa"/>
            <w:vAlign w:val="center"/>
          </w:tcPr>
          <w:p w14:paraId="61B134E4" w14:textId="4966F9DD" w:rsidR="00233752" w:rsidRDefault="000D0EC9" w:rsidP="00EF0E01">
            <w:r>
              <w:t xml:space="preserve">Specific Class Curriculum Elements </w:t>
            </w:r>
            <w:r w:rsidR="00233752">
              <w:t>Across All Sessions (0-</w:t>
            </w:r>
            <w:r w:rsidR="00EF0E01">
              <w:t>35</w:t>
            </w:r>
            <w:r w:rsidR="00233752">
              <w:t xml:space="preserve">) </w:t>
            </w:r>
          </w:p>
        </w:tc>
        <w:tc>
          <w:tcPr>
            <w:tcW w:w="1260" w:type="dxa"/>
          </w:tcPr>
          <w:p w14:paraId="6646FEFE" w14:textId="77777777" w:rsidR="00233752" w:rsidRDefault="00233752" w:rsidP="00EF0E01"/>
        </w:tc>
      </w:tr>
      <w:tr w:rsidR="00233752" w14:paraId="51EFC343" w14:textId="77777777" w:rsidTr="00EF0E01">
        <w:trPr>
          <w:trHeight w:val="374"/>
        </w:trPr>
        <w:tc>
          <w:tcPr>
            <w:tcW w:w="6930" w:type="dxa"/>
            <w:vAlign w:val="center"/>
          </w:tcPr>
          <w:p w14:paraId="49D3BD8E" w14:textId="77777777" w:rsidR="00233752" w:rsidRPr="00233752" w:rsidRDefault="00233752" w:rsidP="00EF0E01">
            <w:pPr>
              <w:rPr>
                <w:b/>
              </w:rPr>
            </w:pPr>
            <w:r w:rsidRPr="00233752">
              <w:rPr>
                <w:b/>
              </w:rPr>
              <w:t>TOTAL (0-</w:t>
            </w:r>
            <w:r w:rsidR="00496935">
              <w:rPr>
                <w:b/>
              </w:rPr>
              <w:t>2</w:t>
            </w:r>
            <w:r w:rsidR="00EF0E01">
              <w:rPr>
                <w:b/>
              </w:rPr>
              <w:t>15</w:t>
            </w:r>
            <w:r w:rsidRPr="00233752">
              <w:rPr>
                <w:b/>
              </w:rPr>
              <w:t>)</w:t>
            </w:r>
          </w:p>
        </w:tc>
        <w:tc>
          <w:tcPr>
            <w:tcW w:w="1260" w:type="dxa"/>
          </w:tcPr>
          <w:p w14:paraId="5B1BBB5D" w14:textId="77777777" w:rsidR="00233752" w:rsidRDefault="00233752" w:rsidP="00EF0E01"/>
        </w:tc>
      </w:tr>
    </w:tbl>
    <w:p w14:paraId="7622D16E" w14:textId="77777777" w:rsidR="00233752" w:rsidRDefault="00233752"/>
    <w:p w14:paraId="30C95EF9" w14:textId="77777777" w:rsidR="00850E9B" w:rsidRDefault="00850E9B"/>
    <w:sectPr w:rsidR="00850E9B" w:rsidSect="00441B62">
      <w:headerReference w:type="default" r:id="rId7"/>
      <w:pgSz w:w="12240" w:h="15840"/>
      <w:pgMar w:top="1440" w:right="4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674FB" w14:textId="77777777" w:rsidR="00B61336" w:rsidRDefault="00B61336" w:rsidP="0026313D">
      <w:pPr>
        <w:spacing w:after="0" w:line="240" w:lineRule="auto"/>
      </w:pPr>
      <w:r>
        <w:separator/>
      </w:r>
    </w:p>
  </w:endnote>
  <w:endnote w:type="continuationSeparator" w:id="0">
    <w:p w14:paraId="6BAAA676" w14:textId="77777777" w:rsidR="00B61336" w:rsidRDefault="00B61336" w:rsidP="0026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D5398" w14:textId="77777777" w:rsidR="00B61336" w:rsidRDefault="00B61336" w:rsidP="0026313D">
      <w:pPr>
        <w:spacing w:after="0" w:line="240" w:lineRule="auto"/>
      </w:pPr>
      <w:r>
        <w:separator/>
      </w:r>
    </w:p>
  </w:footnote>
  <w:footnote w:type="continuationSeparator" w:id="0">
    <w:p w14:paraId="779EE7BB" w14:textId="77777777" w:rsidR="00B61336" w:rsidRDefault="00B61336" w:rsidP="00263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4492" w14:textId="1CE9938F" w:rsidR="00905015" w:rsidRPr="003C22C6" w:rsidRDefault="00FA1830" w:rsidP="00905015">
    <w:pPr>
      <w:rPr>
        <w:rFonts w:cstheme="minorHAnsi"/>
        <w:sz w:val="24"/>
        <w:szCs w:val="24"/>
      </w:rPr>
    </w:pPr>
    <w:r>
      <w:rPr>
        <w:rFonts w:cstheme="minorHAnsi"/>
        <w:b/>
        <w:bCs/>
        <w:sz w:val="24"/>
        <w:szCs w:val="24"/>
      </w:rPr>
      <w:t>Additional file</w:t>
    </w:r>
    <w:r w:rsidR="00905015" w:rsidRPr="003C22C6">
      <w:rPr>
        <w:rFonts w:cstheme="minorHAnsi"/>
        <w:b/>
        <w:bCs/>
        <w:sz w:val="24"/>
        <w:szCs w:val="24"/>
      </w:rPr>
      <w:t xml:space="preserve"> 1.</w:t>
    </w:r>
    <w:r w:rsidR="00905015" w:rsidRPr="003C22C6">
      <w:rPr>
        <w:rFonts w:cstheme="minorHAnsi"/>
        <w:sz w:val="24"/>
        <w:szCs w:val="24"/>
      </w:rPr>
      <w:t xml:space="preserve"> Checklists for mindfulness facilitation skill ratings and fidelity monitoring.</w:t>
    </w:r>
  </w:p>
  <w:p w14:paraId="1D854C4C" w14:textId="77777777" w:rsidR="0026313D" w:rsidRDefault="0026313D" w:rsidP="0026313D">
    <w:pPr>
      <w:pStyle w:val="Header"/>
      <w:ind w:left="-540"/>
      <w:jc w:val="center"/>
      <w:rPr>
        <w:b/>
      </w:rPr>
    </w:pPr>
  </w:p>
  <w:p w14:paraId="1DCCC5AB" w14:textId="77777777" w:rsidR="0026313D" w:rsidRDefault="0026313D" w:rsidP="00263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73A72"/>
    <w:multiLevelType w:val="hybridMultilevel"/>
    <w:tmpl w:val="F0FCB20A"/>
    <w:lvl w:ilvl="0" w:tplc="5A306B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557376"/>
    <w:multiLevelType w:val="hybridMultilevel"/>
    <w:tmpl w:val="0BDAE4E2"/>
    <w:lvl w:ilvl="0" w:tplc="5FC8D5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CE5F5B"/>
    <w:multiLevelType w:val="hybridMultilevel"/>
    <w:tmpl w:val="D5103D36"/>
    <w:lvl w:ilvl="0" w:tplc="ACB2950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0586E"/>
    <w:multiLevelType w:val="hybridMultilevel"/>
    <w:tmpl w:val="61104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834BF"/>
    <w:multiLevelType w:val="hybridMultilevel"/>
    <w:tmpl w:val="89309758"/>
    <w:lvl w:ilvl="0" w:tplc="B66E1DFE">
      <w:start w:val="1"/>
      <w:numFmt w:val="decimal"/>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26182F"/>
    <w:multiLevelType w:val="hybridMultilevel"/>
    <w:tmpl w:val="D95078B0"/>
    <w:lvl w:ilvl="0" w:tplc="45AA1B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043CDF"/>
    <w:multiLevelType w:val="hybridMultilevel"/>
    <w:tmpl w:val="37481C44"/>
    <w:lvl w:ilvl="0" w:tplc="B87AAE3E">
      <w:start w:val="1"/>
      <w:numFmt w:val="decimal"/>
      <w:lvlText w:val="%1."/>
      <w:lvlJc w:val="left"/>
      <w:pPr>
        <w:ind w:left="975" w:hanging="360"/>
      </w:pPr>
      <w:rPr>
        <w:rFonts w:cstheme="minorHAnsi" w:hint="default"/>
        <w:b w:val="0"/>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7" w15:restartNumberingAfterBreak="0">
    <w:nsid w:val="2EB0447A"/>
    <w:multiLevelType w:val="hybridMultilevel"/>
    <w:tmpl w:val="628E4D16"/>
    <w:lvl w:ilvl="0" w:tplc="434C502E">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717257"/>
    <w:multiLevelType w:val="hybridMultilevel"/>
    <w:tmpl w:val="628E4D16"/>
    <w:lvl w:ilvl="0" w:tplc="434C502E">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6D41DB"/>
    <w:multiLevelType w:val="hybridMultilevel"/>
    <w:tmpl w:val="628E4D16"/>
    <w:lvl w:ilvl="0" w:tplc="434C502E">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A038D7"/>
    <w:multiLevelType w:val="hybridMultilevel"/>
    <w:tmpl w:val="9B5812C2"/>
    <w:lvl w:ilvl="0" w:tplc="8D4AD7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E311208"/>
    <w:multiLevelType w:val="hybridMultilevel"/>
    <w:tmpl w:val="F97EDDAA"/>
    <w:lvl w:ilvl="0" w:tplc="51A8245E">
      <w:start w:val="1"/>
      <w:numFmt w:val="decimal"/>
      <w:lvlText w:val="%1."/>
      <w:lvlJc w:val="left"/>
      <w:pPr>
        <w:ind w:left="1080" w:hanging="360"/>
      </w:pPr>
      <w:rPr>
        <w:rFonts w:asciiTheme="minorHAnsi" w:eastAsiaTheme="minorHAnsi" w:hAnsiTheme="minorHAnsi" w:cstheme="minorHAnsi"/>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D33913"/>
    <w:multiLevelType w:val="hybridMultilevel"/>
    <w:tmpl w:val="C06A4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FF396B"/>
    <w:multiLevelType w:val="hybridMultilevel"/>
    <w:tmpl w:val="9B5812C2"/>
    <w:lvl w:ilvl="0" w:tplc="8D4AD7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51F033F"/>
    <w:multiLevelType w:val="hybridMultilevel"/>
    <w:tmpl w:val="BC50E534"/>
    <w:lvl w:ilvl="0" w:tplc="1812D41C">
      <w:start w:val="1"/>
      <w:numFmt w:val="decimal"/>
      <w:lvlText w:val="%1."/>
      <w:lvlJc w:val="left"/>
      <w:pPr>
        <w:ind w:left="975" w:hanging="360"/>
      </w:pPr>
      <w:rPr>
        <w:rFonts w:cstheme="minorHAnsi" w:hint="default"/>
        <w:b w:val="0"/>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5" w15:restartNumberingAfterBreak="0">
    <w:nsid w:val="5EB62609"/>
    <w:multiLevelType w:val="hybridMultilevel"/>
    <w:tmpl w:val="38B6EBBE"/>
    <w:lvl w:ilvl="0" w:tplc="76A64F5E">
      <w:start w:val="1"/>
      <w:numFmt w:val="decimal"/>
      <w:lvlText w:val="%1."/>
      <w:lvlJc w:val="left"/>
      <w:pPr>
        <w:ind w:left="615" w:hanging="360"/>
      </w:pPr>
      <w:rPr>
        <w:rFonts w:cstheme="minorHAnsi"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6" w15:restartNumberingAfterBreak="0">
    <w:nsid w:val="6A022E09"/>
    <w:multiLevelType w:val="hybridMultilevel"/>
    <w:tmpl w:val="D95078B0"/>
    <w:lvl w:ilvl="0" w:tplc="45AA1B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E7404E"/>
    <w:multiLevelType w:val="hybridMultilevel"/>
    <w:tmpl w:val="BC50E534"/>
    <w:lvl w:ilvl="0" w:tplc="1812D41C">
      <w:start w:val="1"/>
      <w:numFmt w:val="decimal"/>
      <w:lvlText w:val="%1."/>
      <w:lvlJc w:val="left"/>
      <w:pPr>
        <w:ind w:left="975" w:hanging="360"/>
      </w:pPr>
      <w:rPr>
        <w:rFonts w:cstheme="minorHAnsi" w:hint="default"/>
        <w:b w:val="0"/>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num w:numId="1" w16cid:durableId="768623078">
    <w:abstractNumId w:val="12"/>
  </w:num>
  <w:num w:numId="2" w16cid:durableId="364258585">
    <w:abstractNumId w:val="0"/>
  </w:num>
  <w:num w:numId="3" w16cid:durableId="345136142">
    <w:abstractNumId w:val="1"/>
  </w:num>
  <w:num w:numId="4" w16cid:durableId="1760831208">
    <w:abstractNumId w:val="4"/>
  </w:num>
  <w:num w:numId="5" w16cid:durableId="1610628326">
    <w:abstractNumId w:val="16"/>
  </w:num>
  <w:num w:numId="6" w16cid:durableId="1313675180">
    <w:abstractNumId w:val="5"/>
  </w:num>
  <w:num w:numId="7" w16cid:durableId="2053578084">
    <w:abstractNumId w:val="11"/>
  </w:num>
  <w:num w:numId="8" w16cid:durableId="1631479309">
    <w:abstractNumId w:val="15"/>
  </w:num>
  <w:num w:numId="9" w16cid:durableId="941255915">
    <w:abstractNumId w:val="7"/>
  </w:num>
  <w:num w:numId="10" w16cid:durableId="1657564219">
    <w:abstractNumId w:val="9"/>
  </w:num>
  <w:num w:numId="11" w16cid:durableId="966856220">
    <w:abstractNumId w:val="8"/>
  </w:num>
  <w:num w:numId="12" w16cid:durableId="1719940174">
    <w:abstractNumId w:val="14"/>
  </w:num>
  <w:num w:numId="13" w16cid:durableId="354578266">
    <w:abstractNumId w:val="17"/>
  </w:num>
  <w:num w:numId="14" w16cid:durableId="541209153">
    <w:abstractNumId w:val="13"/>
  </w:num>
  <w:num w:numId="15" w16cid:durableId="1244802636">
    <w:abstractNumId w:val="10"/>
  </w:num>
  <w:num w:numId="16" w16cid:durableId="193008068">
    <w:abstractNumId w:val="6"/>
  </w:num>
  <w:num w:numId="17" w16cid:durableId="1145581412">
    <w:abstractNumId w:val="3"/>
  </w:num>
  <w:num w:numId="18" w16cid:durableId="167603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A53"/>
    <w:rsid w:val="00032BCF"/>
    <w:rsid w:val="000D0EC9"/>
    <w:rsid w:val="000D2AEF"/>
    <w:rsid w:val="001306CD"/>
    <w:rsid w:val="002217D7"/>
    <w:rsid w:val="00233752"/>
    <w:rsid w:val="00242F7F"/>
    <w:rsid w:val="0024540F"/>
    <w:rsid w:val="0025242B"/>
    <w:rsid w:val="0026313D"/>
    <w:rsid w:val="002F229C"/>
    <w:rsid w:val="003C22C6"/>
    <w:rsid w:val="00441B62"/>
    <w:rsid w:val="00496935"/>
    <w:rsid w:val="004B5EEE"/>
    <w:rsid w:val="005236E6"/>
    <w:rsid w:val="00527CE1"/>
    <w:rsid w:val="00540B91"/>
    <w:rsid w:val="00697ECA"/>
    <w:rsid w:val="00754A53"/>
    <w:rsid w:val="00782333"/>
    <w:rsid w:val="00802DEB"/>
    <w:rsid w:val="00850E9B"/>
    <w:rsid w:val="00905015"/>
    <w:rsid w:val="0090594A"/>
    <w:rsid w:val="00916B99"/>
    <w:rsid w:val="00A273A2"/>
    <w:rsid w:val="00A420E4"/>
    <w:rsid w:val="00A97BF5"/>
    <w:rsid w:val="00B61336"/>
    <w:rsid w:val="00B83BF2"/>
    <w:rsid w:val="00BC36A3"/>
    <w:rsid w:val="00CE5D32"/>
    <w:rsid w:val="00EF0E01"/>
    <w:rsid w:val="00FA1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1012C"/>
  <w15:docId w15:val="{073C4935-AA1E-4BFB-A05D-C5CE2AA6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A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4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90594A"/>
    <w:pPr>
      <w:ind w:left="720"/>
      <w:contextualSpacing/>
    </w:pPr>
  </w:style>
  <w:style w:type="paragraph" w:styleId="Header">
    <w:name w:val="header"/>
    <w:basedOn w:val="Normal"/>
    <w:link w:val="HeaderChar"/>
    <w:uiPriority w:val="99"/>
    <w:unhideWhenUsed/>
    <w:rsid w:val="00263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13D"/>
  </w:style>
  <w:style w:type="paragraph" w:styleId="Footer">
    <w:name w:val="footer"/>
    <w:basedOn w:val="Normal"/>
    <w:link w:val="FooterChar"/>
    <w:uiPriority w:val="99"/>
    <w:unhideWhenUsed/>
    <w:rsid w:val="00263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8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Beck-Coon</dc:creator>
  <cp:lastModifiedBy>Mosher, Catherine Esther</cp:lastModifiedBy>
  <cp:revision>6</cp:revision>
  <dcterms:created xsi:type="dcterms:W3CDTF">2023-06-08T18:37:00Z</dcterms:created>
  <dcterms:modified xsi:type="dcterms:W3CDTF">2024-02-15T16:57:00Z</dcterms:modified>
</cp:coreProperties>
</file>