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E8FF7A" w14:textId="77777777" w:rsidR="00AC5897" w:rsidRDefault="00AC5897" w:rsidP="00AC5897">
      <w:pPr>
        <w:pStyle w:val="Heading2"/>
        <w:jc w:val="center"/>
        <w:rPr>
          <w:rFonts w:ascii="Arial" w:hAnsi="Arial" w:cs="Arial"/>
          <w:i w:val="0"/>
          <w:sz w:val="22"/>
          <w:szCs w:val="22"/>
          <w:u w:val="single"/>
          <w:lang w:val="en-GB"/>
        </w:rPr>
      </w:pPr>
      <w:r>
        <w:rPr>
          <w:noProof/>
        </w:rPr>
        <w:drawing>
          <wp:inline distT="0" distB="0" distL="0" distR="0" wp14:anchorId="77EC7F92" wp14:editId="3B0CF9DE">
            <wp:extent cx="2381250" cy="762000"/>
            <wp:effectExtent l="0" t="0" r="0" b="0"/>
            <wp:docPr id="14" name="Picture 14" descr="C:\Users\NTLS6\Desktop\Brand Assets\email 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0">
                      <a:extLst>
                        <a:ext uri="{28A0092B-C50C-407E-A947-70E740481C1C}">
                          <a14:useLocalDpi xmlns:a14="http://schemas.microsoft.com/office/drawing/2010/main" val="0"/>
                        </a:ext>
                      </a:extLst>
                    </a:blip>
                    <a:stretch>
                      <a:fillRect/>
                    </a:stretch>
                  </pic:blipFill>
                  <pic:spPr>
                    <a:xfrm>
                      <a:off x="0" y="0"/>
                      <a:ext cx="2381250" cy="762000"/>
                    </a:xfrm>
                    <a:prstGeom prst="rect">
                      <a:avLst/>
                    </a:prstGeom>
                  </pic:spPr>
                </pic:pic>
              </a:graphicData>
            </a:graphic>
          </wp:inline>
        </w:drawing>
      </w:r>
    </w:p>
    <w:p w14:paraId="669DC17C" w14:textId="77777777" w:rsidR="00AC5897" w:rsidRDefault="00AC5897" w:rsidP="00AC5897">
      <w:pPr>
        <w:spacing w:after="0" w:line="240" w:lineRule="auto"/>
        <w:rPr>
          <w:rFonts w:ascii="Arial" w:hAnsi="Arial"/>
          <w:b/>
          <w:sz w:val="24"/>
          <w:lang w:val="en-US"/>
        </w:rPr>
      </w:pPr>
    </w:p>
    <w:p w14:paraId="4D14ADE7" w14:textId="77777777" w:rsidR="00AC5897" w:rsidRDefault="00AC5897" w:rsidP="00AC5897">
      <w:pPr>
        <w:spacing w:after="0" w:line="240" w:lineRule="auto"/>
        <w:rPr>
          <w:rFonts w:ascii="Arial" w:hAnsi="Arial"/>
          <w:b/>
          <w:sz w:val="24"/>
          <w:lang w:val="en-US"/>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6"/>
      </w:tblGrid>
      <w:tr w:rsidR="00AC5897" w:rsidRPr="00B07BDE" w14:paraId="2E4C8B17" w14:textId="77777777" w:rsidTr="2C0C02BC">
        <w:tc>
          <w:tcPr>
            <w:tcW w:w="9776" w:type="dxa"/>
            <w:tcBorders>
              <w:top w:val="single" w:sz="4" w:space="0" w:color="auto"/>
              <w:left w:val="single" w:sz="4" w:space="0" w:color="auto"/>
              <w:bottom w:val="single" w:sz="4" w:space="0" w:color="auto"/>
              <w:right w:val="single" w:sz="4" w:space="0" w:color="auto"/>
            </w:tcBorders>
          </w:tcPr>
          <w:p w14:paraId="2D605A6D" w14:textId="341B7772" w:rsidR="00AC5897" w:rsidRPr="00B07BDE" w:rsidRDefault="00AC5897" w:rsidP="2C0C02BC">
            <w:pPr>
              <w:spacing w:before="120" w:after="120"/>
              <w:jc w:val="center"/>
              <w:rPr>
                <w:rFonts w:ascii="Arial" w:hAnsi="Arial"/>
                <w:b/>
                <w:bCs/>
                <w:sz w:val="28"/>
                <w:szCs w:val="28"/>
              </w:rPr>
            </w:pPr>
            <w:r w:rsidRPr="2C0C02BC">
              <w:rPr>
                <w:rFonts w:ascii="Arial" w:hAnsi="Arial"/>
                <w:b/>
                <w:bCs/>
                <w:sz w:val="28"/>
                <w:szCs w:val="28"/>
                <w:lang w:val="en-US"/>
              </w:rPr>
              <w:t>Interview Topic Guide</w:t>
            </w:r>
            <w:r w:rsidRPr="2C0C02BC">
              <w:rPr>
                <w:rFonts w:ascii="Arial" w:hAnsi="Arial"/>
                <w:b/>
                <w:bCs/>
                <w:sz w:val="28"/>
                <w:szCs w:val="28"/>
              </w:rPr>
              <w:t xml:space="preserve"> </w:t>
            </w:r>
            <w:r w:rsidR="00831F4B" w:rsidRPr="2C0C02BC">
              <w:rPr>
                <w:rFonts w:ascii="Arial" w:hAnsi="Arial"/>
                <w:b/>
                <w:bCs/>
                <w:sz w:val="28"/>
                <w:szCs w:val="28"/>
              </w:rPr>
              <w:t xml:space="preserve">– </w:t>
            </w:r>
            <w:r w:rsidR="00831F4B" w:rsidRPr="2C0C02BC">
              <w:rPr>
                <w:rFonts w:ascii="Arial" w:hAnsi="Arial"/>
                <w:b/>
                <w:bCs/>
                <w:color w:val="FF0000"/>
                <w:sz w:val="28"/>
                <w:szCs w:val="28"/>
              </w:rPr>
              <w:t>[</w:t>
            </w:r>
            <w:r w:rsidR="00D97BEF" w:rsidRPr="2C0C02BC">
              <w:rPr>
                <w:rFonts w:ascii="Arial" w:hAnsi="Arial"/>
                <w:b/>
                <w:bCs/>
                <w:color w:val="FF0000"/>
                <w:sz w:val="28"/>
                <w:szCs w:val="28"/>
              </w:rPr>
              <w:t xml:space="preserve">For </w:t>
            </w:r>
            <w:r w:rsidR="00D339AB" w:rsidRPr="2C0C02BC">
              <w:rPr>
                <w:rFonts w:ascii="Arial" w:hAnsi="Arial"/>
                <w:b/>
                <w:bCs/>
                <w:color w:val="FF0000"/>
                <w:sz w:val="28"/>
                <w:szCs w:val="28"/>
              </w:rPr>
              <w:t>carers</w:t>
            </w:r>
            <w:r w:rsidR="00DE4BDB" w:rsidRPr="2C0C02BC">
              <w:rPr>
                <w:rFonts w:ascii="Arial" w:hAnsi="Arial"/>
                <w:b/>
                <w:bCs/>
                <w:color w:val="FF0000"/>
                <w:sz w:val="28"/>
                <w:szCs w:val="28"/>
              </w:rPr>
              <w:t xml:space="preserve"> </w:t>
            </w:r>
            <w:r w:rsidR="00D97BEF" w:rsidRPr="2C0C02BC">
              <w:rPr>
                <w:rFonts w:ascii="Arial" w:hAnsi="Arial"/>
                <w:b/>
                <w:bCs/>
                <w:color w:val="FF0000"/>
                <w:sz w:val="28"/>
                <w:szCs w:val="28"/>
              </w:rPr>
              <w:t>whilst using the Rapid Response Services</w:t>
            </w:r>
            <w:r w:rsidR="00446009" w:rsidRPr="2C0C02BC">
              <w:rPr>
                <w:rFonts w:ascii="Arial" w:hAnsi="Arial"/>
                <w:b/>
                <w:bCs/>
                <w:color w:val="FF0000"/>
                <w:sz w:val="28"/>
                <w:szCs w:val="28"/>
              </w:rPr>
              <w:t>]</w:t>
            </w:r>
          </w:p>
          <w:p w14:paraId="6479C377" w14:textId="77777777" w:rsidR="00AC5897" w:rsidRPr="00B07BDE" w:rsidRDefault="00AC5897" w:rsidP="00BC0C58">
            <w:pPr>
              <w:spacing w:before="120" w:after="120"/>
              <w:jc w:val="center"/>
              <w:rPr>
                <w:rFonts w:ascii="Arial" w:hAnsi="Arial"/>
                <w:b/>
                <w:sz w:val="28"/>
                <w:szCs w:val="28"/>
                <w:lang w:val="en-US"/>
              </w:rPr>
            </w:pPr>
            <w:r w:rsidRPr="00446009">
              <w:rPr>
                <w:rStyle w:val="normaltextrun"/>
                <w:rFonts w:ascii="Arial" w:hAnsi="Arial"/>
                <w:color w:val="000000"/>
                <w:sz w:val="22"/>
                <w:szCs w:val="28"/>
                <w:shd w:val="clear" w:color="auto" w:fill="FFFFFF"/>
              </w:rPr>
              <w:t xml:space="preserve">Rapid Response Service Models in </w:t>
            </w:r>
            <w:proofErr w:type="gramStart"/>
            <w:r w:rsidRPr="00446009">
              <w:rPr>
                <w:rStyle w:val="normaltextrun"/>
                <w:rFonts w:ascii="Arial" w:hAnsi="Arial"/>
                <w:color w:val="000000"/>
                <w:sz w:val="22"/>
                <w:szCs w:val="28"/>
                <w:shd w:val="clear" w:color="auto" w:fill="FFFFFF"/>
              </w:rPr>
              <w:t>End of Life</w:t>
            </w:r>
            <w:proofErr w:type="gramEnd"/>
            <w:r w:rsidRPr="00446009">
              <w:rPr>
                <w:rStyle w:val="normaltextrun"/>
                <w:rFonts w:ascii="Arial" w:hAnsi="Arial"/>
                <w:color w:val="000000"/>
                <w:sz w:val="22"/>
                <w:szCs w:val="28"/>
                <w:shd w:val="clear" w:color="auto" w:fill="FFFFFF"/>
              </w:rPr>
              <w:t> Care</w:t>
            </w:r>
            <w:r w:rsidRPr="00446009">
              <w:rPr>
                <w:rStyle w:val="eop"/>
                <w:rFonts w:ascii="Arial" w:hAnsi="Arial"/>
                <w:color w:val="000000"/>
                <w:sz w:val="22"/>
                <w:szCs w:val="28"/>
                <w:shd w:val="clear" w:color="auto" w:fill="FFFFFF"/>
              </w:rPr>
              <w:t> </w:t>
            </w:r>
          </w:p>
        </w:tc>
      </w:tr>
    </w:tbl>
    <w:p w14:paraId="69482D54" w14:textId="2ABA4624" w:rsidR="2C0C02BC" w:rsidRDefault="2C0C02BC" w:rsidP="2C0C02BC">
      <w:pPr>
        <w:spacing w:after="0" w:line="240" w:lineRule="auto"/>
        <w:rPr>
          <w:b/>
          <w:bCs/>
          <w:sz w:val="24"/>
          <w:lang w:val="en-US"/>
        </w:rPr>
      </w:pPr>
    </w:p>
    <w:p w14:paraId="6CC0D1AE" w14:textId="77777777" w:rsidR="00AC5897" w:rsidRPr="00B07BDE" w:rsidRDefault="00AC5897" w:rsidP="00AC5897">
      <w:pPr>
        <w:spacing w:after="0" w:line="240" w:lineRule="auto"/>
        <w:rPr>
          <w:rFonts w:ascii="Arial" w:hAnsi="Arial"/>
          <w:b/>
          <w:sz w:val="24"/>
          <w:lang w:val="en-US"/>
        </w:rPr>
      </w:pPr>
      <w:r w:rsidRPr="00B07BDE">
        <w:rPr>
          <w:rFonts w:ascii="Arial" w:hAnsi="Arial"/>
          <w:b/>
          <w:sz w:val="24"/>
          <w:lang w:val="en-US"/>
        </w:rPr>
        <w:t>Please commence recording as soon as you begin the interview – including the preliminary discussion.</w:t>
      </w:r>
    </w:p>
    <w:p w14:paraId="3C38E78A" w14:textId="77777777" w:rsidR="00AC5897" w:rsidRPr="00B07BDE" w:rsidRDefault="00AC5897" w:rsidP="00AC5897">
      <w:pPr>
        <w:spacing w:after="0" w:line="240" w:lineRule="auto"/>
        <w:rPr>
          <w:rFonts w:ascii="Arial" w:hAnsi="Arial"/>
          <w:b/>
          <w:color w:val="000000" w:themeColor="text1"/>
          <w:sz w:val="24"/>
          <w:lang w:val="en-US"/>
        </w:rPr>
      </w:pPr>
    </w:p>
    <w:p w14:paraId="6E175F30" w14:textId="30D362F4" w:rsidR="00AC5897" w:rsidRPr="00B07BDE" w:rsidRDefault="00AC5897" w:rsidP="55BB13E4">
      <w:pPr>
        <w:spacing w:after="0" w:line="240" w:lineRule="auto"/>
        <w:rPr>
          <w:rFonts w:ascii="Arial" w:hAnsi="Arial"/>
          <w:b/>
          <w:bCs/>
          <w:color w:val="000000" w:themeColor="text1"/>
          <w:sz w:val="24"/>
          <w:lang w:val="en-US"/>
        </w:rPr>
      </w:pPr>
      <w:r w:rsidRPr="55BB13E4">
        <w:rPr>
          <w:rFonts w:ascii="Arial" w:hAnsi="Arial"/>
          <w:b/>
          <w:bCs/>
          <w:color w:val="000000" w:themeColor="text1"/>
          <w:sz w:val="24"/>
          <w:lang w:val="en-US"/>
        </w:rPr>
        <w:t>Step</w:t>
      </w:r>
      <w:r w:rsidR="701B4A17" w:rsidRPr="55BB13E4">
        <w:rPr>
          <w:rFonts w:ascii="Arial" w:hAnsi="Arial"/>
          <w:b/>
          <w:bCs/>
          <w:color w:val="000000" w:themeColor="text1"/>
          <w:sz w:val="24"/>
          <w:lang w:val="en-US"/>
        </w:rPr>
        <w:t xml:space="preserve"> </w:t>
      </w:r>
      <w:r w:rsidRPr="55BB13E4">
        <w:rPr>
          <w:rFonts w:ascii="Arial" w:hAnsi="Arial"/>
          <w:b/>
          <w:bCs/>
          <w:color w:val="000000" w:themeColor="text1"/>
          <w:sz w:val="24"/>
          <w:lang w:val="en-US"/>
        </w:rPr>
        <w:t>1: Introduction</w:t>
      </w:r>
    </w:p>
    <w:p w14:paraId="11ABAE46" w14:textId="77777777" w:rsidR="00AC5897" w:rsidRPr="00B07BDE" w:rsidRDefault="00AC5897" w:rsidP="00AC5897">
      <w:pPr>
        <w:spacing w:after="0" w:line="240" w:lineRule="auto"/>
        <w:rPr>
          <w:rFonts w:ascii="Arial" w:hAnsi="Arial"/>
          <w:b/>
          <w:color w:val="000000" w:themeColor="text1"/>
          <w:sz w:val="24"/>
          <w:lang w:val="en-US"/>
        </w:rPr>
      </w:pPr>
    </w:p>
    <w:p w14:paraId="02497466" w14:textId="719B87A5" w:rsidR="00AC5897" w:rsidRPr="00B07BDE" w:rsidRDefault="00AC5897" w:rsidP="00B52D71">
      <w:pPr>
        <w:pStyle w:val="Default"/>
        <w:tabs>
          <w:tab w:val="left" w:pos="2895"/>
        </w:tabs>
        <w:rPr>
          <w:rFonts w:ascii="Arial" w:hAnsi="Arial" w:cs="Arial"/>
          <w:color w:val="000000" w:themeColor="text1"/>
          <w:u w:val="single"/>
          <w:lang w:val="en-US"/>
        </w:rPr>
      </w:pPr>
      <w:r w:rsidRPr="00B07BDE">
        <w:rPr>
          <w:rFonts w:ascii="Arial" w:hAnsi="Arial" w:cs="Arial"/>
          <w:color w:val="000000" w:themeColor="text1"/>
          <w:u w:val="single"/>
          <w:lang w:val="en-US"/>
        </w:rPr>
        <w:t>1. Self-introduction:</w:t>
      </w:r>
    </w:p>
    <w:p w14:paraId="57030CAC" w14:textId="77777777" w:rsidR="00AC5897" w:rsidRPr="00B07BDE" w:rsidRDefault="00AC5897" w:rsidP="00AC5897">
      <w:pPr>
        <w:pStyle w:val="Default"/>
        <w:rPr>
          <w:rFonts w:ascii="Arial" w:hAnsi="Arial" w:cs="Arial"/>
          <w:color w:val="000000" w:themeColor="text1"/>
          <w:lang w:val="en-US"/>
        </w:rPr>
      </w:pPr>
    </w:p>
    <w:p w14:paraId="2B0A155A" w14:textId="6A4302A1" w:rsidR="00AC5897" w:rsidRPr="00B07BDE" w:rsidRDefault="00AC5897" w:rsidP="00AC5897">
      <w:pPr>
        <w:pStyle w:val="Default"/>
        <w:rPr>
          <w:rFonts w:ascii="Arial" w:hAnsi="Arial" w:cs="Arial"/>
          <w:color w:val="000000" w:themeColor="text1"/>
          <w:lang w:val="en-US"/>
        </w:rPr>
      </w:pPr>
      <w:r w:rsidRPr="00B07BDE">
        <w:rPr>
          <w:rFonts w:ascii="Arial" w:hAnsi="Arial" w:cs="Arial"/>
          <w:color w:val="000000" w:themeColor="text1"/>
          <w:lang w:val="en-US"/>
        </w:rPr>
        <w:t xml:space="preserve"> “Good </w:t>
      </w:r>
      <w:proofErr w:type="gramStart"/>
      <w:r w:rsidRPr="00B07BDE">
        <w:rPr>
          <w:rFonts w:ascii="Arial" w:hAnsi="Arial" w:cs="Arial"/>
          <w:color w:val="000000" w:themeColor="text1"/>
          <w:lang w:val="en-US"/>
        </w:rPr>
        <w:t>Morning</w:t>
      </w:r>
      <w:proofErr w:type="gramEnd"/>
      <w:r w:rsidRPr="00B07BDE">
        <w:rPr>
          <w:rFonts w:ascii="Arial" w:hAnsi="Arial" w:cs="Arial"/>
          <w:color w:val="000000" w:themeColor="text1"/>
          <w:lang w:val="en-US"/>
        </w:rPr>
        <w:t xml:space="preserve">/Afternoon/Evening. Thank you for agreeing to be interviewed. My name is…… I am an academic at </w:t>
      </w:r>
      <w:r w:rsidR="00CB1ED1">
        <w:rPr>
          <w:rFonts w:ascii="Arial" w:hAnsi="Arial" w:cs="Arial"/>
          <w:color w:val="000000" w:themeColor="text1"/>
          <w:lang w:val="en-US"/>
        </w:rPr>
        <w:t>University of Northumbria at Newcastle</w:t>
      </w:r>
      <w:r w:rsidRPr="00B07BDE">
        <w:rPr>
          <w:rFonts w:ascii="Arial" w:hAnsi="Arial" w:cs="Arial"/>
          <w:color w:val="000000" w:themeColor="text1"/>
          <w:lang w:val="en-US"/>
        </w:rPr>
        <w:t xml:space="preserve"> and one of the researchers on the study.”</w:t>
      </w:r>
    </w:p>
    <w:p w14:paraId="3CE1F9A2" w14:textId="77777777" w:rsidR="00AC5897" w:rsidRPr="00B07BDE" w:rsidRDefault="00AC5897" w:rsidP="00AC5897">
      <w:pPr>
        <w:pStyle w:val="Default"/>
        <w:rPr>
          <w:rFonts w:ascii="Arial" w:hAnsi="Arial" w:cs="Arial"/>
          <w:color w:val="000000" w:themeColor="text1"/>
          <w:lang w:val="en-US"/>
        </w:rPr>
      </w:pPr>
    </w:p>
    <w:p w14:paraId="443290D2" w14:textId="77777777" w:rsidR="00AC5897" w:rsidRPr="00B07BDE" w:rsidRDefault="00AC5897" w:rsidP="00AC5897">
      <w:pPr>
        <w:spacing w:after="0" w:line="240" w:lineRule="auto"/>
        <w:jc w:val="both"/>
        <w:rPr>
          <w:rFonts w:ascii="Arial" w:hAnsi="Arial"/>
          <w:color w:val="000000" w:themeColor="text1"/>
          <w:sz w:val="24"/>
          <w:u w:val="single"/>
          <w:lang w:val="en-US"/>
        </w:rPr>
      </w:pPr>
      <w:r w:rsidRPr="00B07BDE">
        <w:rPr>
          <w:rFonts w:ascii="Arial" w:hAnsi="Arial"/>
          <w:color w:val="000000" w:themeColor="text1"/>
          <w:sz w:val="24"/>
          <w:u w:val="single"/>
          <w:lang w:val="en-US"/>
        </w:rPr>
        <w:t xml:space="preserve">2. Consent &amp; Confidentiality:  </w:t>
      </w:r>
    </w:p>
    <w:p w14:paraId="62EAA161" w14:textId="77777777" w:rsidR="00AC5897" w:rsidRPr="00B07BDE" w:rsidRDefault="00AC5897" w:rsidP="00AC5897">
      <w:pPr>
        <w:spacing w:after="0" w:line="240" w:lineRule="auto"/>
        <w:jc w:val="both"/>
        <w:rPr>
          <w:rFonts w:ascii="Arial" w:hAnsi="Arial"/>
          <w:color w:val="000000" w:themeColor="text1"/>
          <w:sz w:val="24"/>
          <w:lang w:val="en-US"/>
        </w:rPr>
      </w:pPr>
    </w:p>
    <w:p w14:paraId="5E3DDEF4" w14:textId="27224E84" w:rsidR="00AC5897" w:rsidRDefault="00AC5897" w:rsidP="00AC5897">
      <w:pPr>
        <w:spacing w:after="0" w:line="240" w:lineRule="auto"/>
        <w:jc w:val="both"/>
        <w:rPr>
          <w:rFonts w:ascii="Arial" w:hAnsi="Arial"/>
          <w:color w:val="000000" w:themeColor="text1"/>
          <w:sz w:val="24"/>
          <w:lang w:val="en-US"/>
        </w:rPr>
      </w:pPr>
      <w:r w:rsidRPr="00B07BDE">
        <w:rPr>
          <w:rFonts w:ascii="Arial" w:hAnsi="Arial"/>
          <w:color w:val="000000" w:themeColor="text1"/>
          <w:sz w:val="24"/>
          <w:lang w:val="en-US"/>
        </w:rPr>
        <w:t xml:space="preserve">“Please could I check that you have read and understand the </w:t>
      </w:r>
      <w:r>
        <w:rPr>
          <w:rFonts w:ascii="Arial" w:hAnsi="Arial"/>
          <w:color w:val="000000" w:themeColor="text1"/>
          <w:sz w:val="24"/>
          <w:lang w:val="en-US"/>
        </w:rPr>
        <w:t xml:space="preserve">participant </w:t>
      </w:r>
      <w:r w:rsidRPr="00B07BDE">
        <w:rPr>
          <w:rFonts w:ascii="Arial" w:hAnsi="Arial"/>
          <w:color w:val="000000" w:themeColor="text1"/>
          <w:sz w:val="24"/>
          <w:lang w:val="en-US"/>
        </w:rPr>
        <w:t>information sheet</w:t>
      </w:r>
      <w:r w:rsidR="00975395">
        <w:rPr>
          <w:rFonts w:ascii="Arial" w:hAnsi="Arial"/>
          <w:color w:val="000000" w:themeColor="text1"/>
          <w:sz w:val="24"/>
          <w:lang w:val="en-US"/>
        </w:rPr>
        <w:t xml:space="preserve"> and the consent form</w:t>
      </w:r>
      <w:r w:rsidRPr="00B07BDE">
        <w:rPr>
          <w:rFonts w:ascii="Arial" w:hAnsi="Arial"/>
          <w:color w:val="000000" w:themeColor="text1"/>
          <w:sz w:val="24"/>
          <w:lang w:val="en-US"/>
        </w:rPr>
        <w:t xml:space="preserve">? </w:t>
      </w:r>
    </w:p>
    <w:p w14:paraId="069F12E2" w14:textId="77777777" w:rsidR="00AC5897" w:rsidRDefault="00AC5897" w:rsidP="00AC5897">
      <w:pPr>
        <w:spacing w:after="0" w:line="240" w:lineRule="auto"/>
        <w:jc w:val="both"/>
        <w:rPr>
          <w:rFonts w:ascii="Arial" w:hAnsi="Arial"/>
          <w:color w:val="000000" w:themeColor="text1"/>
          <w:sz w:val="24"/>
          <w:lang w:val="en-US"/>
        </w:rPr>
      </w:pPr>
    </w:p>
    <w:p w14:paraId="1FA40C38" w14:textId="4C438A89" w:rsidR="00AC5897" w:rsidRDefault="00AC5897" w:rsidP="47C58992">
      <w:pPr>
        <w:spacing w:after="0" w:line="240" w:lineRule="auto"/>
        <w:jc w:val="both"/>
        <w:rPr>
          <w:rFonts w:ascii="Arial" w:hAnsi="Arial"/>
          <w:color w:val="000000" w:themeColor="text1"/>
          <w:sz w:val="24"/>
          <w:lang w:val="en-US"/>
        </w:rPr>
      </w:pPr>
      <w:r w:rsidRPr="47C58992">
        <w:rPr>
          <w:rFonts w:ascii="Arial" w:hAnsi="Arial"/>
          <w:color w:val="000000" w:themeColor="text1"/>
          <w:sz w:val="24"/>
          <w:lang w:val="en-US"/>
        </w:rPr>
        <w:t xml:space="preserve">The purpose of this study is to investigate how </w:t>
      </w:r>
      <w:r w:rsidR="00051D69" w:rsidRPr="47C58992">
        <w:rPr>
          <w:rFonts w:ascii="Arial" w:hAnsi="Arial"/>
          <w:color w:val="000000" w:themeColor="text1"/>
          <w:sz w:val="24"/>
          <w:lang w:val="en-US"/>
        </w:rPr>
        <w:t>R</w:t>
      </w:r>
      <w:r w:rsidRPr="47C58992">
        <w:rPr>
          <w:rFonts w:ascii="Arial" w:hAnsi="Arial"/>
          <w:color w:val="000000" w:themeColor="text1"/>
          <w:sz w:val="24"/>
          <w:lang w:val="en-US"/>
        </w:rPr>
        <w:t xml:space="preserve">apid </w:t>
      </w:r>
      <w:r w:rsidR="00051D69" w:rsidRPr="47C58992">
        <w:rPr>
          <w:rFonts w:ascii="Arial" w:hAnsi="Arial"/>
          <w:color w:val="000000" w:themeColor="text1"/>
          <w:sz w:val="24"/>
          <w:lang w:val="en-US"/>
        </w:rPr>
        <w:t>R</w:t>
      </w:r>
      <w:r w:rsidRPr="47C58992">
        <w:rPr>
          <w:rFonts w:ascii="Arial" w:hAnsi="Arial"/>
          <w:color w:val="000000" w:themeColor="text1"/>
          <w:sz w:val="24"/>
          <w:lang w:val="en-US"/>
        </w:rPr>
        <w:t xml:space="preserve">esponse </w:t>
      </w:r>
      <w:r w:rsidR="00051D69" w:rsidRPr="47C58992">
        <w:rPr>
          <w:rFonts w:ascii="Arial" w:hAnsi="Arial"/>
          <w:color w:val="000000" w:themeColor="text1"/>
          <w:sz w:val="24"/>
          <w:lang w:val="en-US"/>
        </w:rPr>
        <w:t>S</w:t>
      </w:r>
      <w:r w:rsidRPr="47C58992">
        <w:rPr>
          <w:rFonts w:ascii="Arial" w:hAnsi="Arial"/>
          <w:color w:val="000000" w:themeColor="text1"/>
          <w:sz w:val="24"/>
          <w:lang w:val="en-US"/>
        </w:rPr>
        <w:t>ervices in end</w:t>
      </w:r>
      <w:r w:rsidR="00051D69" w:rsidRPr="47C58992">
        <w:rPr>
          <w:rFonts w:ascii="Arial" w:hAnsi="Arial"/>
          <w:color w:val="000000" w:themeColor="text1"/>
          <w:sz w:val="24"/>
          <w:lang w:val="en-US"/>
        </w:rPr>
        <w:t>-</w:t>
      </w:r>
      <w:r w:rsidRPr="47C58992">
        <w:rPr>
          <w:rFonts w:ascii="Arial" w:hAnsi="Arial"/>
          <w:color w:val="000000" w:themeColor="text1"/>
          <w:sz w:val="24"/>
          <w:lang w:val="en-US"/>
        </w:rPr>
        <w:t>of</w:t>
      </w:r>
      <w:r w:rsidR="00051D69" w:rsidRPr="47C58992">
        <w:rPr>
          <w:rFonts w:ascii="Arial" w:hAnsi="Arial"/>
          <w:color w:val="000000" w:themeColor="text1"/>
          <w:sz w:val="24"/>
          <w:lang w:val="en-US"/>
        </w:rPr>
        <w:t>-</w:t>
      </w:r>
      <w:r w:rsidRPr="47C58992">
        <w:rPr>
          <w:rFonts w:ascii="Arial" w:hAnsi="Arial"/>
          <w:color w:val="000000" w:themeColor="text1"/>
          <w:sz w:val="24"/>
          <w:lang w:val="en-US"/>
        </w:rPr>
        <w:t xml:space="preserve">life care work, for who, and why. The </w:t>
      </w:r>
      <w:r w:rsidR="3E554947" w:rsidRPr="47C58992">
        <w:rPr>
          <w:rFonts w:ascii="Arial" w:hAnsi="Arial"/>
          <w:color w:val="000000" w:themeColor="text1"/>
          <w:sz w:val="24"/>
          <w:lang w:val="en-US"/>
        </w:rPr>
        <w:t>information</w:t>
      </w:r>
      <w:r w:rsidRPr="47C58992">
        <w:rPr>
          <w:rFonts w:ascii="Arial" w:hAnsi="Arial"/>
          <w:color w:val="000000" w:themeColor="text1"/>
          <w:sz w:val="24"/>
          <w:lang w:val="en-US"/>
        </w:rPr>
        <w:t xml:space="preserve"> you provide today will be used to produce publications such as reports, papers, and presentations</w:t>
      </w:r>
      <w:r w:rsidR="1D892FA5" w:rsidRPr="47C58992">
        <w:rPr>
          <w:rFonts w:ascii="Arial" w:hAnsi="Arial"/>
          <w:color w:val="000000" w:themeColor="text1"/>
          <w:sz w:val="24"/>
          <w:lang w:val="en-US"/>
        </w:rPr>
        <w:t xml:space="preserve"> to help with the future planning of these services</w:t>
      </w:r>
      <w:r w:rsidRPr="47C58992">
        <w:rPr>
          <w:rFonts w:ascii="Arial" w:hAnsi="Arial"/>
          <w:color w:val="000000" w:themeColor="text1"/>
          <w:sz w:val="24"/>
          <w:lang w:val="en-US"/>
        </w:rPr>
        <w:t xml:space="preserve">. Rest assured </w:t>
      </w:r>
      <w:r w:rsidR="3EC411F1" w:rsidRPr="47C58992">
        <w:rPr>
          <w:rFonts w:ascii="Arial" w:hAnsi="Arial"/>
          <w:color w:val="000000" w:themeColor="text1"/>
          <w:sz w:val="24"/>
          <w:lang w:val="en-US"/>
        </w:rPr>
        <w:t xml:space="preserve">that </w:t>
      </w:r>
      <w:r w:rsidRPr="47C58992">
        <w:rPr>
          <w:rFonts w:ascii="Arial" w:hAnsi="Arial"/>
          <w:color w:val="000000" w:themeColor="text1"/>
          <w:sz w:val="24"/>
          <w:lang w:val="en-US"/>
        </w:rPr>
        <w:t xml:space="preserve">everything you say is confidential and you will not be named in any report/paper to come out of the study. </w:t>
      </w:r>
    </w:p>
    <w:p w14:paraId="737588F2" w14:textId="77777777" w:rsidR="00AC5897" w:rsidRDefault="00AC5897" w:rsidP="00AC5897">
      <w:pPr>
        <w:spacing w:after="0" w:line="240" w:lineRule="auto"/>
        <w:jc w:val="both"/>
        <w:rPr>
          <w:rFonts w:ascii="Arial" w:hAnsi="Arial"/>
          <w:color w:val="000000" w:themeColor="text1"/>
          <w:sz w:val="24"/>
          <w:lang w:val="en-US"/>
        </w:rPr>
      </w:pPr>
    </w:p>
    <w:p w14:paraId="7F13AC7D" w14:textId="5B124CC5" w:rsidR="00AC5897" w:rsidRDefault="00AC5897" w:rsidP="00AC5897">
      <w:pPr>
        <w:spacing w:after="0" w:line="240" w:lineRule="auto"/>
        <w:jc w:val="both"/>
        <w:rPr>
          <w:rFonts w:ascii="Arial" w:hAnsi="Arial"/>
          <w:color w:val="000000" w:themeColor="text1"/>
          <w:sz w:val="24"/>
          <w:lang w:val="en-US"/>
        </w:rPr>
      </w:pPr>
      <w:r w:rsidRPr="797003C7">
        <w:rPr>
          <w:rFonts w:ascii="Arial" w:hAnsi="Arial"/>
          <w:color w:val="000000" w:themeColor="text1"/>
          <w:sz w:val="24"/>
          <w:lang w:val="en-US"/>
        </w:rPr>
        <w:t xml:space="preserve">Only the research team will have access to this recording, which will be deleted once transcribed. All data will be anonymised as soon as possible following collection, and all identifiable details destroyed once analysis is complete. All data will be kept securely on </w:t>
      </w:r>
      <w:r w:rsidR="00CB1ED1">
        <w:rPr>
          <w:rFonts w:ascii="Arial" w:hAnsi="Arial"/>
          <w:color w:val="000000" w:themeColor="text1"/>
          <w:sz w:val="24"/>
          <w:lang w:val="en-US"/>
        </w:rPr>
        <w:t>University of Northumbria at Newcastle</w:t>
      </w:r>
      <w:r w:rsidRPr="797003C7">
        <w:rPr>
          <w:rFonts w:ascii="Arial" w:hAnsi="Arial"/>
          <w:color w:val="000000" w:themeColor="text1"/>
          <w:sz w:val="24"/>
          <w:lang w:val="en-US"/>
        </w:rPr>
        <w:t xml:space="preserve"> </w:t>
      </w:r>
      <w:r w:rsidR="00EA53B6">
        <w:rPr>
          <w:rFonts w:ascii="Arial" w:hAnsi="Arial"/>
          <w:color w:val="000000" w:themeColor="text1"/>
          <w:sz w:val="24"/>
          <w:lang w:val="en-US"/>
        </w:rPr>
        <w:t xml:space="preserve">research repository for 7 years after the </w:t>
      </w:r>
      <w:r w:rsidR="00AD4659">
        <w:rPr>
          <w:rFonts w:ascii="Arial" w:hAnsi="Arial"/>
          <w:color w:val="000000" w:themeColor="text1"/>
          <w:sz w:val="24"/>
          <w:lang w:val="en-US"/>
        </w:rPr>
        <w:t xml:space="preserve">research is complete. No data will ever be held on </w:t>
      </w:r>
      <w:r w:rsidRPr="797003C7">
        <w:rPr>
          <w:rFonts w:ascii="Arial" w:hAnsi="Arial"/>
          <w:color w:val="000000" w:themeColor="text1"/>
          <w:sz w:val="24"/>
          <w:lang w:val="en-US"/>
        </w:rPr>
        <w:t>researchers own devices.</w:t>
      </w:r>
      <w:r w:rsidR="00AD4659">
        <w:rPr>
          <w:rFonts w:ascii="Arial" w:hAnsi="Arial"/>
          <w:color w:val="000000" w:themeColor="text1"/>
          <w:sz w:val="24"/>
          <w:lang w:val="en-US"/>
        </w:rPr>
        <w:t xml:space="preserve"> If this is recorded on an external recording device, the file will be moved to the secure server and deleted off the device as soon as possible after the interview has taken place.</w:t>
      </w:r>
    </w:p>
    <w:p w14:paraId="30CD2BED" w14:textId="77777777" w:rsidR="00AC5897" w:rsidRDefault="00AC5897" w:rsidP="00AC5897">
      <w:pPr>
        <w:spacing w:after="0" w:line="240" w:lineRule="auto"/>
        <w:jc w:val="both"/>
        <w:rPr>
          <w:rFonts w:ascii="Arial" w:hAnsi="Arial"/>
          <w:color w:val="000000" w:themeColor="text1"/>
          <w:sz w:val="24"/>
          <w:lang w:val="en-US"/>
        </w:rPr>
      </w:pPr>
    </w:p>
    <w:p w14:paraId="4A1AE7F5" w14:textId="7E94414A" w:rsidR="00AC5897" w:rsidRDefault="00AC5897" w:rsidP="17E13D8E">
      <w:pPr>
        <w:spacing w:after="0" w:line="240" w:lineRule="auto"/>
        <w:jc w:val="both"/>
        <w:rPr>
          <w:rFonts w:ascii="Arial" w:hAnsi="Arial"/>
          <w:color w:val="000000" w:themeColor="text1"/>
          <w:sz w:val="24"/>
          <w:lang w:val="en-US"/>
        </w:rPr>
      </w:pPr>
      <w:r w:rsidRPr="17E13D8E">
        <w:rPr>
          <w:rFonts w:ascii="Arial" w:hAnsi="Arial"/>
          <w:color w:val="000000" w:themeColor="text1"/>
          <w:sz w:val="24"/>
          <w:lang w:val="en-US"/>
        </w:rPr>
        <w:t>It’s likely that the interview will take betwee</w:t>
      </w:r>
      <w:r w:rsidRPr="00C83613">
        <w:rPr>
          <w:rFonts w:ascii="Arial" w:hAnsi="Arial"/>
          <w:sz w:val="24"/>
          <w:lang w:val="en-US"/>
        </w:rPr>
        <w:t xml:space="preserve">n </w:t>
      </w:r>
      <w:r w:rsidR="00C83613" w:rsidRPr="00C83613">
        <w:rPr>
          <w:rFonts w:ascii="Arial" w:hAnsi="Arial"/>
          <w:sz w:val="24"/>
          <w:lang w:val="en-US"/>
        </w:rPr>
        <w:t>30-40</w:t>
      </w:r>
      <w:r w:rsidR="00A8312E" w:rsidRPr="00C83613">
        <w:rPr>
          <w:rFonts w:ascii="Arial" w:hAnsi="Arial"/>
          <w:sz w:val="24"/>
          <w:lang w:val="en-US"/>
        </w:rPr>
        <w:t xml:space="preserve"> </w:t>
      </w:r>
      <w:r w:rsidRPr="00C83613">
        <w:rPr>
          <w:rFonts w:ascii="Arial" w:hAnsi="Arial"/>
          <w:sz w:val="24"/>
          <w:lang w:val="en-US"/>
        </w:rPr>
        <w:t>minutes</w:t>
      </w:r>
      <w:r w:rsidR="001136F2" w:rsidRPr="00C83613">
        <w:rPr>
          <w:rFonts w:ascii="Arial" w:hAnsi="Arial"/>
          <w:sz w:val="24"/>
          <w:lang w:val="en-US"/>
        </w:rPr>
        <w:t xml:space="preserve"> (but can be longer or shorter than this; I will be led by you), </w:t>
      </w:r>
      <w:r w:rsidRPr="17E13D8E">
        <w:rPr>
          <w:rFonts w:ascii="Arial" w:hAnsi="Arial"/>
          <w:color w:val="000000" w:themeColor="text1"/>
          <w:sz w:val="24"/>
          <w:lang w:val="en-US"/>
        </w:rPr>
        <w:t>and it will include questions about your understanding and experiences of the Rapid Response Service. Please let me know if you’d like to stop at any time for a break or if you would prefer to stop the interview completely.</w:t>
      </w:r>
      <w:r w:rsidRPr="17E13D8E">
        <w:rPr>
          <w:rFonts w:ascii="Arial" w:hAnsi="Arial"/>
          <w:sz w:val="24"/>
          <w:lang w:val="en-US"/>
        </w:rPr>
        <w:t xml:space="preserve"> And to reiterate, </w:t>
      </w:r>
      <w:r w:rsidRPr="17E13D8E">
        <w:rPr>
          <w:rFonts w:ascii="Arial" w:hAnsi="Arial"/>
          <w:color w:val="000000" w:themeColor="text1"/>
          <w:sz w:val="24"/>
          <w:lang w:val="en-US"/>
        </w:rPr>
        <w:t xml:space="preserve">you are free to withdraw from the study up to </w:t>
      </w:r>
      <w:r w:rsidR="005419CA" w:rsidRPr="17E13D8E">
        <w:rPr>
          <w:rFonts w:ascii="Arial" w:hAnsi="Arial"/>
          <w:color w:val="000000" w:themeColor="text1"/>
          <w:sz w:val="24"/>
          <w:lang w:val="en-US"/>
        </w:rPr>
        <w:t xml:space="preserve">28 days </w:t>
      </w:r>
      <w:r w:rsidRPr="17E13D8E">
        <w:rPr>
          <w:rFonts w:ascii="Arial" w:hAnsi="Arial"/>
          <w:color w:val="000000" w:themeColor="text1"/>
          <w:sz w:val="24"/>
          <w:lang w:val="en-US"/>
        </w:rPr>
        <w:lastRenderedPageBreak/>
        <w:t>after this interview</w:t>
      </w:r>
      <w:r w:rsidR="005419CA" w:rsidRPr="17E13D8E">
        <w:rPr>
          <w:rFonts w:ascii="Arial" w:hAnsi="Arial"/>
          <w:color w:val="000000" w:themeColor="text1"/>
          <w:sz w:val="24"/>
          <w:lang w:val="en-US"/>
        </w:rPr>
        <w:t xml:space="preserve"> and you have the contact details to request that on your par</w:t>
      </w:r>
      <w:r w:rsidRPr="17E13D8E">
        <w:rPr>
          <w:rFonts w:ascii="Arial" w:hAnsi="Arial"/>
          <w:color w:val="000000" w:themeColor="text1"/>
          <w:sz w:val="24"/>
          <w:lang w:val="en-US"/>
        </w:rPr>
        <w:t>ticipant information sheet.</w:t>
      </w:r>
      <w:r w:rsidR="00607013">
        <w:rPr>
          <w:rFonts w:ascii="Arial" w:hAnsi="Arial"/>
          <w:color w:val="000000" w:themeColor="text1"/>
          <w:sz w:val="24"/>
          <w:lang w:val="en-US"/>
        </w:rPr>
        <w:t xml:space="preserve"> This is the first of two </w:t>
      </w:r>
      <w:proofErr w:type="gramStart"/>
      <w:r w:rsidR="00607013">
        <w:rPr>
          <w:rFonts w:ascii="Arial" w:hAnsi="Arial"/>
          <w:color w:val="000000" w:themeColor="text1"/>
          <w:sz w:val="24"/>
          <w:lang w:val="en-US"/>
        </w:rPr>
        <w:t>interviews,</w:t>
      </w:r>
      <w:proofErr w:type="gramEnd"/>
      <w:r w:rsidR="00607013">
        <w:rPr>
          <w:rFonts w:ascii="Arial" w:hAnsi="Arial"/>
          <w:color w:val="000000" w:themeColor="text1"/>
          <w:sz w:val="24"/>
          <w:lang w:val="en-US"/>
        </w:rPr>
        <w:t xml:space="preserve"> we will speak again in the future </w:t>
      </w:r>
      <w:r w:rsidR="008B3003">
        <w:rPr>
          <w:rFonts w:ascii="Arial" w:hAnsi="Arial"/>
          <w:color w:val="000000" w:themeColor="text1"/>
          <w:sz w:val="24"/>
          <w:lang w:val="en-US"/>
        </w:rPr>
        <w:t xml:space="preserve">and </w:t>
      </w:r>
      <w:r w:rsidR="00095743">
        <w:rPr>
          <w:rFonts w:ascii="Arial" w:hAnsi="Arial"/>
          <w:color w:val="000000" w:themeColor="text1"/>
          <w:sz w:val="24"/>
          <w:lang w:val="en-US"/>
        </w:rPr>
        <w:t>wherever possible we will ensure the interviews are with the same research associate.</w:t>
      </w:r>
    </w:p>
    <w:p w14:paraId="05417913" w14:textId="77777777" w:rsidR="00AC5897" w:rsidRDefault="00AC5897" w:rsidP="00AC5897">
      <w:pPr>
        <w:spacing w:after="0" w:line="240" w:lineRule="auto"/>
        <w:jc w:val="both"/>
        <w:rPr>
          <w:rFonts w:ascii="Arial" w:hAnsi="Arial"/>
          <w:color w:val="000000" w:themeColor="text1"/>
          <w:sz w:val="24"/>
          <w:lang w:val="en-US"/>
        </w:rPr>
      </w:pPr>
    </w:p>
    <w:p w14:paraId="3BCE83ED" w14:textId="006B711C" w:rsidR="00AC5897" w:rsidRDefault="00AC5897" w:rsidP="00AC5897">
      <w:pPr>
        <w:spacing w:after="0" w:line="240" w:lineRule="auto"/>
        <w:jc w:val="both"/>
        <w:rPr>
          <w:rFonts w:ascii="Arial" w:hAnsi="Arial"/>
          <w:color w:val="000000" w:themeColor="text1"/>
          <w:sz w:val="24"/>
          <w:lang w:val="en-US"/>
        </w:rPr>
      </w:pPr>
      <w:r>
        <w:rPr>
          <w:rFonts w:ascii="Arial" w:hAnsi="Arial"/>
          <w:color w:val="000000" w:themeColor="text1"/>
          <w:sz w:val="24"/>
          <w:lang w:val="en-US"/>
        </w:rPr>
        <w:t xml:space="preserve">This study has been granted ethical approval by </w:t>
      </w:r>
      <w:r w:rsidR="00CB1ED1">
        <w:rPr>
          <w:rFonts w:ascii="Arial" w:hAnsi="Arial"/>
          <w:color w:val="000000" w:themeColor="text1"/>
          <w:sz w:val="24"/>
          <w:lang w:val="en-US"/>
        </w:rPr>
        <w:t>University of Northumbria at Newcastle</w:t>
      </w:r>
      <w:r>
        <w:rPr>
          <w:rFonts w:ascii="Arial" w:hAnsi="Arial"/>
          <w:color w:val="000000" w:themeColor="text1"/>
          <w:sz w:val="24"/>
          <w:lang w:val="en-US"/>
        </w:rPr>
        <w:t xml:space="preserve"> Ethics Committee. If you have any complaints or concerns, you have full contact details for me and the wider team in the participant information sheet. </w:t>
      </w:r>
    </w:p>
    <w:p w14:paraId="004F3646" w14:textId="79E1D918" w:rsidR="00D71823" w:rsidRDefault="00D71823" w:rsidP="00AC5897">
      <w:pPr>
        <w:spacing w:after="0" w:line="240" w:lineRule="auto"/>
        <w:jc w:val="both"/>
        <w:rPr>
          <w:rFonts w:ascii="Arial" w:hAnsi="Arial"/>
          <w:color w:val="000000" w:themeColor="text1"/>
          <w:sz w:val="24"/>
          <w:lang w:val="en-US"/>
        </w:rPr>
      </w:pPr>
    </w:p>
    <w:p w14:paraId="68525A5D" w14:textId="4F180735" w:rsidR="00D71823" w:rsidRPr="00C83613" w:rsidRDefault="00D71823" w:rsidP="00AC5897">
      <w:pPr>
        <w:spacing w:after="0" w:line="240" w:lineRule="auto"/>
        <w:jc w:val="both"/>
        <w:rPr>
          <w:rFonts w:ascii="Arial" w:hAnsi="Arial"/>
          <w:sz w:val="24"/>
          <w:lang w:val="en-US"/>
        </w:rPr>
      </w:pPr>
      <w:r w:rsidRPr="00C83613">
        <w:rPr>
          <w:rFonts w:ascii="Arial" w:hAnsi="Arial"/>
          <w:sz w:val="24"/>
          <w:lang w:val="en-US"/>
        </w:rPr>
        <w:t>Be</w:t>
      </w:r>
      <w:r w:rsidR="00B34461" w:rsidRPr="00C83613">
        <w:rPr>
          <w:rFonts w:ascii="Arial" w:hAnsi="Arial"/>
          <w:sz w:val="24"/>
          <w:lang w:val="en-US"/>
        </w:rPr>
        <w:t>fore</w:t>
      </w:r>
      <w:r w:rsidRPr="00C83613">
        <w:rPr>
          <w:rFonts w:ascii="Arial" w:hAnsi="Arial"/>
          <w:sz w:val="24"/>
          <w:lang w:val="en-US"/>
        </w:rPr>
        <w:t xml:space="preserve"> </w:t>
      </w:r>
      <w:r w:rsidR="00B34461" w:rsidRPr="00C83613">
        <w:rPr>
          <w:rFonts w:ascii="Arial" w:hAnsi="Arial"/>
          <w:sz w:val="24"/>
          <w:lang w:val="en-US"/>
        </w:rPr>
        <w:t xml:space="preserve">I </w:t>
      </w:r>
      <w:r w:rsidRPr="00C83613">
        <w:rPr>
          <w:rFonts w:ascii="Arial" w:hAnsi="Arial"/>
          <w:sz w:val="24"/>
          <w:lang w:val="en-US"/>
        </w:rPr>
        <w:t>s</w:t>
      </w:r>
      <w:r w:rsidR="00B34461" w:rsidRPr="00C83613">
        <w:rPr>
          <w:rFonts w:ascii="Arial" w:hAnsi="Arial"/>
          <w:sz w:val="24"/>
          <w:lang w:val="en-US"/>
        </w:rPr>
        <w:t>t</w:t>
      </w:r>
      <w:r w:rsidRPr="00C83613">
        <w:rPr>
          <w:rFonts w:ascii="Arial" w:hAnsi="Arial"/>
          <w:sz w:val="24"/>
          <w:lang w:val="en-US"/>
        </w:rPr>
        <w:t xml:space="preserve">art, just to </w:t>
      </w:r>
      <w:r w:rsidR="00B34461" w:rsidRPr="00C83613">
        <w:rPr>
          <w:rFonts w:ascii="Arial" w:hAnsi="Arial"/>
          <w:sz w:val="24"/>
          <w:lang w:val="en-US"/>
        </w:rPr>
        <w:t>make clear, that we really want to listen and hear your views about the Rapid Response Service and that what you say will not affect the service you, or the person you care for, receive.</w:t>
      </w:r>
    </w:p>
    <w:p w14:paraId="7CA7F382" w14:textId="77777777" w:rsidR="00AC5897" w:rsidRPr="00B07BDE" w:rsidRDefault="00AC5897" w:rsidP="00AC5897">
      <w:pPr>
        <w:spacing w:after="0" w:line="240" w:lineRule="auto"/>
        <w:jc w:val="both"/>
        <w:rPr>
          <w:color w:val="000000" w:themeColor="text1"/>
          <w:sz w:val="24"/>
          <w:lang w:val="en-US"/>
        </w:rPr>
      </w:pPr>
    </w:p>
    <w:p w14:paraId="5235CF51" w14:textId="77777777" w:rsidR="00AC5897" w:rsidRPr="00B07BDE" w:rsidRDefault="00AC5897" w:rsidP="00AC5897">
      <w:pPr>
        <w:spacing w:after="0" w:line="240" w:lineRule="auto"/>
        <w:jc w:val="both"/>
        <w:rPr>
          <w:rFonts w:ascii="Arial" w:hAnsi="Arial"/>
          <w:color w:val="000000" w:themeColor="text1"/>
          <w:sz w:val="24"/>
          <w:lang w:val="en-US"/>
        </w:rPr>
      </w:pPr>
      <w:r w:rsidRPr="00B07BDE">
        <w:rPr>
          <w:rFonts w:ascii="Arial" w:hAnsi="Arial"/>
          <w:b/>
          <w:bCs/>
          <w:color w:val="000000" w:themeColor="text1"/>
          <w:sz w:val="24"/>
          <w:lang w:val="en-US"/>
        </w:rPr>
        <w:t>“Can I confirm that you consent to take part in the interview and for the interview to be recorded?”</w:t>
      </w:r>
    </w:p>
    <w:p w14:paraId="755F3176" w14:textId="77777777" w:rsidR="00AC5897" w:rsidRPr="00B07BDE" w:rsidRDefault="00AC5897" w:rsidP="00AC5897">
      <w:pPr>
        <w:spacing w:after="0" w:line="240" w:lineRule="auto"/>
        <w:jc w:val="both"/>
        <w:rPr>
          <w:rFonts w:ascii="Arial" w:hAnsi="Arial"/>
          <w:color w:val="000000" w:themeColor="text1"/>
          <w:sz w:val="24"/>
          <w:lang w:val="en-US"/>
        </w:rPr>
      </w:pPr>
    </w:p>
    <w:p w14:paraId="5FF9704E" w14:textId="77777777" w:rsidR="00AC5897" w:rsidRPr="00B07BDE" w:rsidRDefault="00AC5897" w:rsidP="00AC5897">
      <w:pPr>
        <w:spacing w:after="0" w:line="240" w:lineRule="auto"/>
        <w:jc w:val="both"/>
        <w:rPr>
          <w:rFonts w:ascii="Arial" w:hAnsi="Arial"/>
          <w:b/>
          <w:bCs/>
          <w:color w:val="000000" w:themeColor="text1"/>
          <w:sz w:val="24"/>
          <w:lang w:val="en-US"/>
        </w:rPr>
      </w:pPr>
      <w:r w:rsidRPr="00B07BDE">
        <w:rPr>
          <w:rFonts w:ascii="Arial" w:hAnsi="Arial"/>
          <w:b/>
          <w:bCs/>
          <w:color w:val="000000" w:themeColor="text1"/>
          <w:sz w:val="24"/>
          <w:lang w:val="en-US"/>
        </w:rPr>
        <w:t>“Have you any questions before we start?”</w:t>
      </w:r>
    </w:p>
    <w:p w14:paraId="45BF36B6" w14:textId="260EB8FE" w:rsidR="17E13D8E" w:rsidRDefault="17E13D8E" w:rsidP="17E13D8E">
      <w:pPr>
        <w:spacing w:after="0" w:line="240" w:lineRule="auto"/>
        <w:rPr>
          <w:b/>
          <w:bCs/>
          <w:color w:val="000000" w:themeColor="text1"/>
          <w:sz w:val="24"/>
          <w:lang w:val="en-US"/>
        </w:rPr>
      </w:pPr>
    </w:p>
    <w:p w14:paraId="2B950FEA" w14:textId="55C779B4" w:rsidR="00AC5897" w:rsidRPr="00CB1ED1" w:rsidRDefault="00AC5897" w:rsidP="00AC5897">
      <w:pPr>
        <w:spacing w:after="0" w:line="240" w:lineRule="auto"/>
        <w:rPr>
          <w:rFonts w:ascii="Arial" w:hAnsi="Arial"/>
          <w:b/>
          <w:sz w:val="24"/>
          <w:lang w:val="en-US"/>
        </w:rPr>
      </w:pPr>
      <w:r w:rsidRPr="00B07BDE">
        <w:rPr>
          <w:rFonts w:ascii="Arial" w:hAnsi="Arial"/>
          <w:b/>
          <w:color w:val="000000" w:themeColor="text1"/>
          <w:sz w:val="24"/>
          <w:lang w:val="en-US"/>
        </w:rPr>
        <w:t>Step 2</w:t>
      </w:r>
      <w:r w:rsidRPr="00CB1ED1">
        <w:rPr>
          <w:rFonts w:ascii="Arial" w:hAnsi="Arial"/>
          <w:b/>
          <w:sz w:val="24"/>
          <w:lang w:val="en-US"/>
        </w:rPr>
        <w:t xml:space="preserve">:  </w:t>
      </w:r>
      <w:r w:rsidR="00FD4E9B" w:rsidRPr="00CB1ED1">
        <w:rPr>
          <w:rFonts w:ascii="Arial" w:hAnsi="Arial"/>
          <w:b/>
          <w:sz w:val="24"/>
          <w:lang w:val="en-US"/>
        </w:rPr>
        <w:t>Areas for questions</w:t>
      </w:r>
    </w:p>
    <w:p w14:paraId="10905C0D" w14:textId="77777777" w:rsidR="00AC5897" w:rsidRPr="00B07BDE" w:rsidRDefault="00AC5897" w:rsidP="00AC5897">
      <w:pPr>
        <w:spacing w:after="0" w:line="240" w:lineRule="auto"/>
        <w:rPr>
          <w:rFonts w:ascii="Arial" w:hAnsi="Arial"/>
          <w:b/>
          <w:color w:val="000000" w:themeColor="text1"/>
          <w:sz w:val="24"/>
          <w:lang w:val="en-US"/>
        </w:rPr>
      </w:pPr>
    </w:p>
    <w:p w14:paraId="50D5ED25" w14:textId="70D200FB" w:rsidR="00AC5897" w:rsidRPr="00030473" w:rsidRDefault="00AC5897" w:rsidP="00AC5897">
      <w:pPr>
        <w:spacing w:after="0" w:line="240" w:lineRule="auto"/>
        <w:rPr>
          <w:rFonts w:ascii="Arial" w:hAnsi="Arial"/>
          <w:color w:val="000000" w:themeColor="text1"/>
          <w:sz w:val="24"/>
          <w:lang w:val="en-US"/>
        </w:rPr>
      </w:pPr>
      <w:r w:rsidRPr="00B07BDE">
        <w:rPr>
          <w:rFonts w:ascii="Arial" w:hAnsi="Arial"/>
          <w:color w:val="000000" w:themeColor="text1"/>
          <w:sz w:val="24"/>
          <w:lang w:val="en-US"/>
        </w:rPr>
        <w:t>“Please feel free to talk about anything related to my questions: there are no right or wrong answers……”</w:t>
      </w:r>
      <w:r w:rsidRPr="003A7266">
        <w:rPr>
          <w:rFonts w:ascii="Arial" w:hAnsi="Arial"/>
          <w:bCs/>
          <w:i/>
          <w:iCs/>
          <w:color w:val="000000" w:themeColor="text1"/>
          <w:sz w:val="24"/>
          <w:lang w:val="en-US"/>
        </w:rPr>
        <w:t>.</w:t>
      </w:r>
    </w:p>
    <w:p w14:paraId="1D56CAA4" w14:textId="77777777" w:rsidR="00827443" w:rsidRDefault="00827443" w:rsidP="5243FE87">
      <w:pPr>
        <w:spacing w:after="0" w:line="240" w:lineRule="auto"/>
        <w:rPr>
          <w:rFonts w:ascii="Arial" w:hAnsi="Arial"/>
          <w:b/>
          <w:bCs/>
          <w:i/>
          <w:iCs/>
          <w:color w:val="000000" w:themeColor="text1"/>
          <w:sz w:val="24"/>
          <w:lang w:val="en-US"/>
        </w:rPr>
      </w:pPr>
    </w:p>
    <w:p w14:paraId="6FEFB30A" w14:textId="68DDFD55" w:rsidR="69AAD484" w:rsidRDefault="69AAD484" w:rsidP="1EEFC304">
      <w:pPr>
        <w:spacing w:after="0" w:line="240" w:lineRule="auto"/>
        <w:rPr>
          <w:rFonts w:ascii="Arial" w:eastAsia="Arial" w:hAnsi="Arial"/>
          <w:b/>
          <w:bCs/>
          <w:color w:val="000000" w:themeColor="text1"/>
          <w:sz w:val="24"/>
          <w:lang w:val="en-US"/>
        </w:rPr>
      </w:pPr>
      <w:r w:rsidRPr="1EEFC304">
        <w:rPr>
          <w:rFonts w:ascii="Arial" w:eastAsia="Arial" w:hAnsi="Arial"/>
          <w:b/>
          <w:bCs/>
          <w:color w:val="000000" w:themeColor="text1"/>
          <w:sz w:val="24"/>
          <w:lang w:val="en-US"/>
        </w:rPr>
        <w:t xml:space="preserve">We would like to start by asking some ‘about you’ questions. </w:t>
      </w:r>
    </w:p>
    <w:p w14:paraId="20761EF2" w14:textId="6D223E0D" w:rsidR="69AAD484" w:rsidRDefault="69AAD484" w:rsidP="5243FE87">
      <w:pPr>
        <w:spacing w:after="0" w:line="240" w:lineRule="auto"/>
        <w:rPr>
          <w:rFonts w:ascii="Arial" w:eastAsia="Arial" w:hAnsi="Arial"/>
          <w:b/>
          <w:bCs/>
          <w:color w:val="000000" w:themeColor="text1"/>
          <w:sz w:val="24"/>
          <w:lang w:val="en-US"/>
        </w:rPr>
      </w:pPr>
      <w:r w:rsidRPr="1EEFC304">
        <w:rPr>
          <w:rFonts w:ascii="Arial" w:eastAsia="Arial" w:hAnsi="Arial"/>
          <w:b/>
          <w:bCs/>
          <w:color w:val="000000" w:themeColor="text1"/>
          <w:sz w:val="24"/>
          <w:lang w:val="en-US"/>
        </w:rPr>
        <w:t xml:space="preserve"> </w:t>
      </w:r>
    </w:p>
    <w:p w14:paraId="5B6643F3" w14:textId="5737546A" w:rsidR="1EEFC304" w:rsidRDefault="1EEFC304" w:rsidP="1EEFC304">
      <w:pPr>
        <w:spacing w:after="0" w:line="240" w:lineRule="auto"/>
        <w:rPr>
          <w:rFonts w:ascii="Arial" w:eastAsia="Arial" w:hAnsi="Arial"/>
          <w:b/>
          <w:bCs/>
          <w:i/>
          <w:iCs/>
          <w:color w:val="000000" w:themeColor="text1"/>
          <w:sz w:val="24"/>
          <w:lang w:val="en-US"/>
        </w:rPr>
      </w:pPr>
      <w:r w:rsidRPr="1EEFC304">
        <w:rPr>
          <w:rFonts w:ascii="Arial" w:eastAsia="Arial" w:hAnsi="Arial"/>
          <w:b/>
          <w:bCs/>
          <w:i/>
          <w:iCs/>
          <w:color w:val="000000" w:themeColor="text1"/>
          <w:sz w:val="24"/>
          <w:lang w:val="en-US"/>
        </w:rPr>
        <w:t>About you</w:t>
      </w:r>
    </w:p>
    <w:p w14:paraId="584C26EA" w14:textId="441E8F7B" w:rsidR="1EEFC304" w:rsidRDefault="1EEFC304" w:rsidP="1EEFC304">
      <w:pPr>
        <w:spacing w:after="0" w:line="240" w:lineRule="auto"/>
        <w:rPr>
          <w:rFonts w:ascii="Arial" w:eastAsia="Arial" w:hAnsi="Arial"/>
          <w:b/>
          <w:bCs/>
          <w:i/>
          <w:iCs/>
          <w:color w:val="000000" w:themeColor="text1"/>
          <w:sz w:val="24"/>
          <w:lang w:val="en-US"/>
        </w:rPr>
      </w:pPr>
    </w:p>
    <w:p w14:paraId="48F40513" w14:textId="3006BAE5" w:rsidR="69AAD484" w:rsidRDefault="69AAD484" w:rsidP="1EEFC304">
      <w:pPr>
        <w:pStyle w:val="ListParagraph"/>
        <w:numPr>
          <w:ilvl w:val="0"/>
          <w:numId w:val="4"/>
        </w:numPr>
        <w:spacing w:after="0" w:line="240" w:lineRule="auto"/>
        <w:rPr>
          <w:rFonts w:ascii="Arial" w:eastAsia="Arial" w:hAnsi="Arial"/>
          <w:color w:val="000000" w:themeColor="text1"/>
          <w:sz w:val="24"/>
          <w:lang w:val="en-US"/>
        </w:rPr>
      </w:pPr>
      <w:r w:rsidRPr="1EEFC304">
        <w:rPr>
          <w:rFonts w:ascii="Arial" w:eastAsia="Arial" w:hAnsi="Arial"/>
          <w:color w:val="000000" w:themeColor="text1"/>
          <w:sz w:val="24"/>
          <w:lang w:val="en-US"/>
        </w:rPr>
        <w:t>What is your post-code?</w:t>
      </w:r>
    </w:p>
    <w:p w14:paraId="26C70820" w14:textId="57DD24E8" w:rsidR="69AAD484" w:rsidRDefault="69AAD484" w:rsidP="1EEFC304">
      <w:pPr>
        <w:spacing w:after="0" w:line="240" w:lineRule="auto"/>
        <w:rPr>
          <w:rFonts w:ascii="Arial" w:eastAsia="Arial" w:hAnsi="Arial"/>
          <w:color w:val="000000" w:themeColor="text1"/>
          <w:sz w:val="24"/>
          <w:lang w:val="en-US"/>
        </w:rPr>
      </w:pPr>
    </w:p>
    <w:p w14:paraId="05D6D18E" w14:textId="6ED9E9DB" w:rsidR="69AAD484" w:rsidRDefault="69AAD484" w:rsidP="1EEFC304">
      <w:pPr>
        <w:pStyle w:val="ListParagraph"/>
        <w:numPr>
          <w:ilvl w:val="0"/>
          <w:numId w:val="4"/>
        </w:numPr>
        <w:spacing w:after="0" w:line="240" w:lineRule="auto"/>
        <w:rPr>
          <w:rFonts w:ascii="Arial" w:eastAsia="Arial" w:hAnsi="Arial"/>
          <w:color w:val="000000" w:themeColor="text1"/>
          <w:sz w:val="24"/>
          <w:lang w:val="en-US"/>
        </w:rPr>
      </w:pPr>
      <w:r w:rsidRPr="1EEFC304">
        <w:rPr>
          <w:rFonts w:ascii="Arial" w:eastAsia="Arial" w:hAnsi="Arial"/>
          <w:color w:val="000000" w:themeColor="text1"/>
          <w:sz w:val="24"/>
          <w:lang w:val="en-US"/>
        </w:rPr>
        <w:t>What is your occupation</w:t>
      </w:r>
      <w:r w:rsidR="34014213" w:rsidRPr="1EEFC304">
        <w:rPr>
          <w:rFonts w:ascii="Arial" w:eastAsia="Arial" w:hAnsi="Arial"/>
          <w:color w:val="000000" w:themeColor="text1"/>
          <w:sz w:val="24"/>
          <w:lang w:val="en-US"/>
        </w:rPr>
        <w:t xml:space="preserve"> [was if retired]</w:t>
      </w:r>
      <w:r w:rsidRPr="1EEFC304">
        <w:rPr>
          <w:rFonts w:ascii="Arial" w:eastAsia="Arial" w:hAnsi="Arial"/>
          <w:color w:val="000000" w:themeColor="text1"/>
          <w:sz w:val="24"/>
          <w:lang w:val="en-US"/>
        </w:rPr>
        <w:t>?</w:t>
      </w:r>
    </w:p>
    <w:p w14:paraId="674D3937" w14:textId="17666CE1" w:rsidR="69AAD484" w:rsidRDefault="69AAD484" w:rsidP="78FA3D29">
      <w:pPr>
        <w:spacing w:after="0" w:line="240" w:lineRule="auto"/>
        <w:rPr>
          <w:rFonts w:ascii="Arial" w:eastAsia="Arial" w:hAnsi="Arial"/>
          <w:color w:val="000000" w:themeColor="text1"/>
          <w:sz w:val="24"/>
          <w:lang w:val="en-US"/>
        </w:rPr>
      </w:pPr>
      <w:r w:rsidRPr="78FA3D29">
        <w:rPr>
          <w:rFonts w:ascii="Arial" w:eastAsia="Arial" w:hAnsi="Arial"/>
          <w:color w:val="000000" w:themeColor="text1"/>
          <w:sz w:val="24"/>
          <w:lang w:val="en-US"/>
        </w:rPr>
        <w:t xml:space="preserve">  </w:t>
      </w:r>
    </w:p>
    <w:p w14:paraId="27ACC0A7" w14:textId="2F17A8F3" w:rsidR="69AAD484" w:rsidRDefault="69AAD484" w:rsidP="1EEFC304">
      <w:pPr>
        <w:pStyle w:val="ListParagraph"/>
        <w:numPr>
          <w:ilvl w:val="0"/>
          <w:numId w:val="4"/>
        </w:numPr>
        <w:spacing w:after="0" w:line="240" w:lineRule="auto"/>
        <w:rPr>
          <w:rFonts w:ascii="Arial" w:eastAsia="Arial" w:hAnsi="Arial"/>
          <w:color w:val="000000" w:themeColor="text1"/>
          <w:sz w:val="24"/>
          <w:lang w:val="en-US"/>
        </w:rPr>
      </w:pPr>
      <w:r w:rsidRPr="1EEFC304">
        <w:rPr>
          <w:rFonts w:ascii="Arial" w:eastAsia="Arial" w:hAnsi="Arial"/>
          <w:color w:val="000000" w:themeColor="text1"/>
          <w:sz w:val="24"/>
          <w:lang w:val="en-US"/>
        </w:rPr>
        <w:t>What is your gender identity?</w:t>
      </w:r>
    </w:p>
    <w:p w14:paraId="4F055B85" w14:textId="0392CCEE" w:rsidR="69AAD484" w:rsidRDefault="69AAD484" w:rsidP="1EEFC304">
      <w:pPr>
        <w:spacing w:after="0" w:line="240" w:lineRule="auto"/>
        <w:ind w:firstLine="720"/>
        <w:rPr>
          <w:rFonts w:ascii="Arial" w:eastAsia="Arial" w:hAnsi="Arial"/>
          <w:color w:val="000000" w:themeColor="text1"/>
          <w:sz w:val="24"/>
          <w:lang w:val="en-US"/>
        </w:rPr>
      </w:pPr>
      <w:r w:rsidRPr="1EEFC304">
        <w:rPr>
          <w:rFonts w:ascii="Arial" w:eastAsia="Arial" w:hAnsi="Arial"/>
          <w:color w:val="000000" w:themeColor="text1"/>
          <w:sz w:val="24"/>
          <w:lang w:val="en-US"/>
        </w:rPr>
        <w:t xml:space="preserve">Male </w:t>
      </w:r>
    </w:p>
    <w:p w14:paraId="303D05A6" w14:textId="699B1805" w:rsidR="69AAD484" w:rsidRDefault="69AAD484" w:rsidP="1EEFC304">
      <w:pPr>
        <w:spacing w:after="0" w:line="240" w:lineRule="auto"/>
        <w:ind w:firstLine="720"/>
        <w:rPr>
          <w:rFonts w:ascii="Arial" w:eastAsia="Arial" w:hAnsi="Arial"/>
          <w:color w:val="000000" w:themeColor="text1"/>
          <w:sz w:val="24"/>
          <w:lang w:val="en-US"/>
        </w:rPr>
      </w:pPr>
      <w:r w:rsidRPr="1EEFC304">
        <w:rPr>
          <w:rFonts w:ascii="Arial" w:eastAsia="Arial" w:hAnsi="Arial"/>
          <w:color w:val="000000" w:themeColor="text1"/>
          <w:sz w:val="24"/>
          <w:lang w:val="en-US"/>
        </w:rPr>
        <w:t xml:space="preserve">Female </w:t>
      </w:r>
    </w:p>
    <w:p w14:paraId="484BC589" w14:textId="7BF3D930" w:rsidR="69AAD484" w:rsidRDefault="69AAD484" w:rsidP="1EEFC304">
      <w:pPr>
        <w:spacing w:after="0" w:line="240" w:lineRule="auto"/>
        <w:ind w:firstLine="720"/>
        <w:rPr>
          <w:rFonts w:ascii="Arial" w:eastAsia="Arial" w:hAnsi="Arial"/>
          <w:color w:val="000000" w:themeColor="text1"/>
          <w:sz w:val="24"/>
          <w:lang w:val="en-US"/>
        </w:rPr>
      </w:pPr>
      <w:r w:rsidRPr="1EEFC304">
        <w:rPr>
          <w:rFonts w:ascii="Arial" w:eastAsia="Arial" w:hAnsi="Arial"/>
          <w:color w:val="000000" w:themeColor="text1"/>
          <w:sz w:val="24"/>
          <w:lang w:val="en-US"/>
        </w:rPr>
        <w:t xml:space="preserve">Other </w:t>
      </w:r>
    </w:p>
    <w:p w14:paraId="3C30448F" w14:textId="2BE32EEF" w:rsidR="69AAD484" w:rsidRDefault="69AAD484" w:rsidP="1EEFC304">
      <w:pPr>
        <w:spacing w:after="0" w:line="240" w:lineRule="auto"/>
        <w:ind w:firstLine="720"/>
        <w:rPr>
          <w:rFonts w:ascii="Arial" w:eastAsia="Arial" w:hAnsi="Arial"/>
          <w:color w:val="000000" w:themeColor="text1"/>
          <w:sz w:val="24"/>
          <w:lang w:val="en-US"/>
        </w:rPr>
      </w:pPr>
      <w:r w:rsidRPr="1EEFC304">
        <w:rPr>
          <w:rFonts w:ascii="Arial" w:eastAsia="Arial" w:hAnsi="Arial"/>
          <w:color w:val="000000" w:themeColor="text1"/>
          <w:sz w:val="24"/>
          <w:lang w:val="en-US"/>
        </w:rPr>
        <w:t xml:space="preserve">Prefer Not </w:t>
      </w:r>
      <w:proofErr w:type="gramStart"/>
      <w:r w:rsidRPr="1EEFC304">
        <w:rPr>
          <w:rFonts w:ascii="Arial" w:eastAsia="Arial" w:hAnsi="Arial"/>
          <w:color w:val="000000" w:themeColor="text1"/>
          <w:sz w:val="24"/>
          <w:lang w:val="en-US"/>
        </w:rPr>
        <w:t>To</w:t>
      </w:r>
      <w:proofErr w:type="gramEnd"/>
      <w:r w:rsidRPr="1EEFC304">
        <w:rPr>
          <w:rFonts w:ascii="Arial" w:eastAsia="Arial" w:hAnsi="Arial"/>
          <w:color w:val="000000" w:themeColor="text1"/>
          <w:sz w:val="24"/>
          <w:lang w:val="en-US"/>
        </w:rPr>
        <w:t xml:space="preserve"> Say</w:t>
      </w:r>
    </w:p>
    <w:p w14:paraId="684C1945" w14:textId="0C999D5B" w:rsidR="5243FE87" w:rsidRPr="00FF43BD" w:rsidRDefault="69AAD484" w:rsidP="13942DF1">
      <w:pPr>
        <w:spacing w:after="0" w:line="240" w:lineRule="auto"/>
        <w:rPr>
          <w:rFonts w:ascii="Arial" w:eastAsia="Arial" w:hAnsi="Arial"/>
          <w:color w:val="000000" w:themeColor="text1"/>
          <w:sz w:val="24"/>
          <w:lang w:val="en-US"/>
        </w:rPr>
      </w:pPr>
      <w:r w:rsidRPr="5243FE87">
        <w:rPr>
          <w:rFonts w:ascii="Arial" w:eastAsia="Arial" w:hAnsi="Arial"/>
          <w:color w:val="000000" w:themeColor="text1"/>
          <w:sz w:val="24"/>
          <w:lang w:val="en-US"/>
        </w:rPr>
        <w:t xml:space="preserve">  </w:t>
      </w:r>
    </w:p>
    <w:p w14:paraId="2A75F873" w14:textId="6FEC6232" w:rsidR="2F2A5A15" w:rsidRDefault="2F2A5A15" w:rsidP="13942DF1">
      <w:pPr>
        <w:spacing w:after="0" w:line="240" w:lineRule="auto"/>
        <w:rPr>
          <w:rFonts w:ascii="Arial" w:eastAsia="Arial" w:hAnsi="Arial"/>
          <w:b/>
          <w:bCs/>
          <w:i/>
          <w:iCs/>
          <w:color w:val="000000" w:themeColor="text1"/>
          <w:sz w:val="24"/>
          <w:lang w:val="en-US"/>
        </w:rPr>
      </w:pPr>
      <w:r w:rsidRPr="13942DF1">
        <w:rPr>
          <w:rFonts w:ascii="Arial" w:eastAsia="Arial" w:hAnsi="Arial"/>
          <w:b/>
          <w:bCs/>
          <w:i/>
          <w:iCs/>
          <w:color w:val="000000" w:themeColor="text1"/>
          <w:sz w:val="24"/>
          <w:lang w:val="en-US"/>
        </w:rPr>
        <w:t>Service Rating</w:t>
      </w:r>
    </w:p>
    <w:p w14:paraId="7A88287E" w14:textId="3F7CA73A" w:rsidR="13942DF1" w:rsidRDefault="13942DF1" w:rsidP="13942DF1">
      <w:pPr>
        <w:spacing w:after="0" w:line="240" w:lineRule="auto"/>
        <w:rPr>
          <w:b/>
          <w:bCs/>
          <w:i/>
          <w:iCs/>
          <w:color w:val="000000" w:themeColor="text1"/>
          <w:sz w:val="24"/>
          <w:lang w:val="en-US"/>
        </w:rPr>
      </w:pPr>
    </w:p>
    <w:p w14:paraId="2032D4C6" w14:textId="671527A8" w:rsidR="2F2A5A15" w:rsidRDefault="2F2A5A15" w:rsidP="1EEFC304">
      <w:pPr>
        <w:pStyle w:val="ListParagraph"/>
        <w:numPr>
          <w:ilvl w:val="0"/>
          <w:numId w:val="3"/>
        </w:numPr>
        <w:spacing w:after="0" w:line="240" w:lineRule="auto"/>
        <w:rPr>
          <w:sz w:val="24"/>
          <w:lang w:val="en-US"/>
        </w:rPr>
      </w:pPr>
      <w:r w:rsidRPr="1EEFC304">
        <w:rPr>
          <w:rFonts w:ascii="Arial" w:eastAsia="Arial" w:hAnsi="Arial"/>
          <w:sz w:val="24"/>
          <w:lang w:val="en-US"/>
        </w:rPr>
        <w:t>Please could you tell me if the services you have received have:</w:t>
      </w:r>
    </w:p>
    <w:p w14:paraId="01AD6FFA" w14:textId="14FEADFD" w:rsidR="2F2A5A15" w:rsidRDefault="2F2A5A15" w:rsidP="1EEFC304">
      <w:pPr>
        <w:spacing w:after="0" w:line="240" w:lineRule="auto"/>
        <w:ind w:firstLine="720"/>
        <w:rPr>
          <w:sz w:val="24"/>
          <w:lang w:val="en-US"/>
        </w:rPr>
      </w:pPr>
      <w:r w:rsidRPr="1EEFC304">
        <w:rPr>
          <w:rFonts w:ascii="Arial" w:eastAsia="Arial" w:hAnsi="Arial"/>
          <w:sz w:val="24"/>
          <w:lang w:val="en-US"/>
        </w:rPr>
        <w:t xml:space="preserve">Exceeded your expectations </w:t>
      </w:r>
    </w:p>
    <w:p w14:paraId="056BA105" w14:textId="39ACC8BB" w:rsidR="2F2A5A15" w:rsidRDefault="2F2A5A15" w:rsidP="1EEFC304">
      <w:pPr>
        <w:spacing w:after="0" w:line="240" w:lineRule="auto"/>
        <w:ind w:firstLine="720"/>
        <w:rPr>
          <w:sz w:val="24"/>
          <w:lang w:val="en-US"/>
        </w:rPr>
      </w:pPr>
      <w:r w:rsidRPr="1EEFC304">
        <w:rPr>
          <w:rFonts w:ascii="Arial" w:eastAsia="Arial" w:hAnsi="Arial"/>
          <w:sz w:val="24"/>
          <w:lang w:val="en-US"/>
        </w:rPr>
        <w:t>Just met your expectations</w:t>
      </w:r>
    </w:p>
    <w:p w14:paraId="5F145A01" w14:textId="617E366C" w:rsidR="2F2A5A15" w:rsidRDefault="2F2A5A15" w:rsidP="1EEFC304">
      <w:pPr>
        <w:spacing w:after="0" w:line="240" w:lineRule="auto"/>
        <w:ind w:firstLine="720"/>
        <w:rPr>
          <w:sz w:val="24"/>
          <w:lang w:val="en-US"/>
        </w:rPr>
      </w:pPr>
      <w:r w:rsidRPr="1EEFC304">
        <w:rPr>
          <w:rFonts w:ascii="Arial" w:eastAsia="Arial" w:hAnsi="Arial"/>
          <w:sz w:val="24"/>
          <w:lang w:val="en-US"/>
        </w:rPr>
        <w:t>Fell short of your expectations</w:t>
      </w:r>
    </w:p>
    <w:p w14:paraId="678939B8" w14:textId="7A120C03" w:rsidR="13942DF1" w:rsidRDefault="13942DF1" w:rsidP="13942DF1">
      <w:pPr>
        <w:spacing w:after="0" w:line="240" w:lineRule="auto"/>
        <w:rPr>
          <w:rFonts w:ascii="Arial" w:hAnsi="Arial"/>
          <w:b/>
          <w:bCs/>
          <w:i/>
          <w:iCs/>
          <w:color w:val="000000" w:themeColor="text1"/>
          <w:sz w:val="24"/>
          <w:lang w:val="en-US"/>
        </w:rPr>
      </w:pPr>
    </w:p>
    <w:p w14:paraId="14F9393E" w14:textId="527F3395" w:rsidR="00030473" w:rsidRPr="003872E8" w:rsidRDefault="280FCF3B" w:rsidP="2C0C02BC">
      <w:pPr>
        <w:spacing w:after="0" w:line="240" w:lineRule="auto"/>
        <w:rPr>
          <w:rFonts w:ascii="Arial" w:hAnsi="Arial"/>
          <w:b/>
          <w:bCs/>
          <w:i/>
          <w:iCs/>
          <w:color w:val="000000" w:themeColor="text1"/>
          <w:sz w:val="24"/>
          <w:lang w:val="en-US"/>
        </w:rPr>
      </w:pPr>
      <w:r w:rsidRPr="2C0C02BC">
        <w:rPr>
          <w:rFonts w:ascii="Arial" w:hAnsi="Arial"/>
          <w:b/>
          <w:bCs/>
          <w:i/>
          <w:iCs/>
          <w:color w:val="000000" w:themeColor="text1"/>
          <w:sz w:val="24"/>
          <w:lang w:val="en-US"/>
        </w:rPr>
        <w:t>Personal Circumstances</w:t>
      </w:r>
    </w:p>
    <w:p w14:paraId="33FF52FC" w14:textId="77777777" w:rsidR="00030473" w:rsidRPr="003872E8" w:rsidRDefault="00030473" w:rsidP="055C8DDF">
      <w:pPr>
        <w:spacing w:after="0" w:line="240" w:lineRule="auto"/>
        <w:rPr>
          <w:rFonts w:ascii="Arial" w:hAnsi="Arial"/>
          <w:b/>
          <w:bCs/>
          <w:i/>
          <w:iCs/>
          <w:color w:val="000000" w:themeColor="text1"/>
          <w:sz w:val="24"/>
          <w:lang w:val="en-US"/>
        </w:rPr>
      </w:pPr>
    </w:p>
    <w:p w14:paraId="40A378D3" w14:textId="4A7F7872" w:rsidR="6E40B818" w:rsidRPr="00FF43BD" w:rsidRDefault="6A087BE1" w:rsidP="78FA3D29">
      <w:pPr>
        <w:pStyle w:val="ListParagraph"/>
        <w:numPr>
          <w:ilvl w:val="0"/>
          <w:numId w:val="2"/>
        </w:numPr>
        <w:spacing w:after="0" w:line="240" w:lineRule="auto"/>
        <w:rPr>
          <w:color w:val="000000" w:themeColor="text1"/>
          <w:sz w:val="24"/>
          <w:lang w:val="en-US"/>
        </w:rPr>
      </w:pPr>
      <w:r w:rsidRPr="78FA3D29">
        <w:rPr>
          <w:rFonts w:ascii="Arial" w:hAnsi="Arial"/>
          <w:color w:val="000000" w:themeColor="text1"/>
          <w:sz w:val="24"/>
          <w:lang w:val="en-US"/>
        </w:rPr>
        <w:t>How they would like to be referred to (e.g., carer/caregiver/</w:t>
      </w:r>
      <w:r w:rsidR="0084441B" w:rsidRPr="78FA3D29">
        <w:rPr>
          <w:rFonts w:ascii="Arial" w:hAnsi="Arial"/>
          <w:color w:val="000000" w:themeColor="text1"/>
          <w:sz w:val="24"/>
          <w:lang w:val="en-US"/>
        </w:rPr>
        <w:t xml:space="preserve">by </w:t>
      </w:r>
      <w:r w:rsidRPr="78FA3D29">
        <w:rPr>
          <w:rFonts w:ascii="Arial" w:hAnsi="Arial"/>
          <w:color w:val="000000" w:themeColor="text1"/>
          <w:sz w:val="24"/>
          <w:lang w:val="en-US"/>
        </w:rPr>
        <w:t>familial association/</w:t>
      </w:r>
      <w:r w:rsidR="1C64666D" w:rsidRPr="78FA3D29">
        <w:rPr>
          <w:rFonts w:ascii="Arial" w:hAnsi="Arial"/>
          <w:color w:val="000000" w:themeColor="text1"/>
          <w:sz w:val="24"/>
          <w:lang w:val="en-US"/>
        </w:rPr>
        <w:t>etc.</w:t>
      </w:r>
      <w:r w:rsidRPr="78FA3D29">
        <w:rPr>
          <w:rFonts w:ascii="Arial" w:hAnsi="Arial"/>
          <w:color w:val="000000" w:themeColor="text1"/>
          <w:sz w:val="24"/>
          <w:lang w:val="en-US"/>
        </w:rPr>
        <w:t>)</w:t>
      </w:r>
    </w:p>
    <w:p w14:paraId="0CBA166E" w14:textId="197290D8" w:rsidR="78FA3D29" w:rsidRDefault="78FA3D29" w:rsidP="78FA3D29">
      <w:pPr>
        <w:pStyle w:val="ListParagraph"/>
        <w:spacing w:after="0" w:line="240" w:lineRule="auto"/>
        <w:rPr>
          <w:color w:val="000000" w:themeColor="text1"/>
          <w:sz w:val="24"/>
          <w:lang w:val="en-US"/>
        </w:rPr>
      </w:pPr>
    </w:p>
    <w:p w14:paraId="1A679F95" w14:textId="5A7BFB74" w:rsidR="1EEFC304" w:rsidRDefault="1EEFC304" w:rsidP="1EEFC304">
      <w:pPr>
        <w:spacing w:after="0" w:line="240" w:lineRule="auto"/>
        <w:rPr>
          <w:rFonts w:ascii="Arial" w:hAnsi="Arial"/>
          <w:b/>
          <w:bCs/>
          <w:i/>
          <w:iCs/>
          <w:color w:val="000000" w:themeColor="text1"/>
          <w:sz w:val="24"/>
          <w:lang w:val="en-US"/>
        </w:rPr>
      </w:pPr>
      <w:r w:rsidRPr="1EEFC304">
        <w:rPr>
          <w:rFonts w:ascii="Arial" w:hAnsi="Arial"/>
          <w:b/>
          <w:bCs/>
          <w:i/>
          <w:iCs/>
          <w:color w:val="000000" w:themeColor="text1"/>
          <w:sz w:val="24"/>
          <w:lang w:val="en-US"/>
        </w:rPr>
        <w:t>IPT Area Questions</w:t>
      </w:r>
    </w:p>
    <w:p w14:paraId="616A79E3" w14:textId="4CD2F71E" w:rsidR="00C565D1" w:rsidRDefault="00C565D1" w:rsidP="1EEFC304">
      <w:pPr>
        <w:spacing w:after="0" w:line="240" w:lineRule="auto"/>
        <w:rPr>
          <w:rFonts w:ascii="Arial" w:hAnsi="Arial"/>
          <w:b/>
          <w:bCs/>
          <w:i/>
          <w:iCs/>
          <w:color w:val="000000" w:themeColor="text1"/>
          <w:sz w:val="24"/>
          <w:lang w:val="en-US"/>
        </w:rPr>
      </w:pPr>
    </w:p>
    <w:tbl>
      <w:tblPr>
        <w:tblStyle w:val="TableGrid"/>
        <w:tblW w:w="0" w:type="auto"/>
        <w:tblLook w:val="04A0" w:firstRow="1" w:lastRow="0" w:firstColumn="1" w:lastColumn="0" w:noHBand="0" w:noVBand="1"/>
      </w:tblPr>
      <w:tblGrid>
        <w:gridCol w:w="9016"/>
      </w:tblGrid>
      <w:tr w:rsidR="00450C6C" w14:paraId="2D7DD62A" w14:textId="77777777" w:rsidTr="00215916">
        <w:tc>
          <w:tcPr>
            <w:tcW w:w="9016" w:type="dxa"/>
            <w:shd w:val="clear" w:color="auto" w:fill="E7E6E6" w:themeFill="background2"/>
          </w:tcPr>
          <w:p w14:paraId="0A47715F" w14:textId="77777777" w:rsidR="00AC7D59" w:rsidRDefault="00AC7D59" w:rsidP="1EEFC304">
            <w:pPr>
              <w:spacing w:after="0" w:line="240" w:lineRule="auto"/>
              <w:rPr>
                <w:rFonts w:ascii="Arial" w:hAnsi="Arial"/>
                <w:b/>
                <w:bCs/>
                <w:color w:val="000000" w:themeColor="text1"/>
                <w:sz w:val="24"/>
                <w:lang w:val="en-US"/>
              </w:rPr>
            </w:pPr>
          </w:p>
          <w:p w14:paraId="04A9B53C" w14:textId="1AB76FC4" w:rsidR="00450C6C" w:rsidRDefault="00450C6C" w:rsidP="1EEFC304">
            <w:pPr>
              <w:spacing w:after="0" w:line="240" w:lineRule="auto"/>
              <w:rPr>
                <w:rFonts w:ascii="Arial" w:hAnsi="Arial"/>
                <w:b/>
                <w:bCs/>
                <w:color w:val="000000" w:themeColor="text1"/>
                <w:sz w:val="24"/>
                <w:lang w:val="en-US"/>
              </w:rPr>
            </w:pPr>
            <w:r>
              <w:rPr>
                <w:rFonts w:ascii="Arial" w:hAnsi="Arial"/>
                <w:b/>
                <w:bCs/>
                <w:color w:val="000000" w:themeColor="text1"/>
                <w:sz w:val="24"/>
                <w:lang w:val="en-US"/>
              </w:rPr>
              <w:t>IPT1 Communications</w:t>
            </w:r>
          </w:p>
          <w:p w14:paraId="50AE894F" w14:textId="77777777" w:rsidR="00450C6C" w:rsidRDefault="002658CF" w:rsidP="1EEFC304">
            <w:pPr>
              <w:spacing w:after="0" w:line="240" w:lineRule="auto"/>
              <w:rPr>
                <w:rFonts w:ascii="Arial" w:hAnsi="Arial"/>
                <w:sz w:val="22"/>
                <w:szCs w:val="28"/>
              </w:rPr>
            </w:pPr>
            <w:r w:rsidRPr="000924DD">
              <w:rPr>
                <w:rFonts w:ascii="Arial" w:hAnsi="Arial"/>
                <w:sz w:val="22"/>
                <w:szCs w:val="28"/>
              </w:rPr>
              <w:t>If patients and their families have the opportunity (context) to receive open and timely communication about the RRS at the end of life (what it is, what it offers, when and why) (resource), they can make an informed decision about death and dying at home (reasoning) and so will self-refer to the RRS (outcome-1), and/or post-referral (self or DN/GP) use the RRS, as opposed to another emergency service, in times of need (outcome-2), and admissions to hospital at end of life will be reduced (outcome-3).</w:t>
            </w:r>
          </w:p>
          <w:p w14:paraId="56F26E49" w14:textId="13B638D2" w:rsidR="00937651" w:rsidRDefault="00937651" w:rsidP="1EEFC304">
            <w:pPr>
              <w:spacing w:after="0" w:line="240" w:lineRule="auto"/>
              <w:rPr>
                <w:rFonts w:ascii="Arial" w:hAnsi="Arial"/>
                <w:b/>
                <w:bCs/>
                <w:color w:val="000000" w:themeColor="text1"/>
                <w:sz w:val="24"/>
                <w:lang w:val="en-US"/>
              </w:rPr>
            </w:pPr>
          </w:p>
        </w:tc>
      </w:tr>
    </w:tbl>
    <w:p w14:paraId="545F2B30" w14:textId="77777777" w:rsidR="00C565D1" w:rsidRPr="00450C6C" w:rsidRDefault="00C565D1" w:rsidP="1EEFC304">
      <w:pPr>
        <w:spacing w:after="0" w:line="240" w:lineRule="auto"/>
        <w:rPr>
          <w:rFonts w:ascii="Arial" w:hAnsi="Arial"/>
          <w:b/>
          <w:bCs/>
          <w:color w:val="000000" w:themeColor="text1"/>
          <w:sz w:val="24"/>
          <w:lang w:val="en-US"/>
        </w:rPr>
      </w:pPr>
    </w:p>
    <w:p w14:paraId="3FAD49A5" w14:textId="0E3B8972" w:rsidR="006F2AEB" w:rsidRPr="006F2AEB" w:rsidRDefault="006F2AEB" w:rsidP="006F2AEB">
      <w:pPr>
        <w:pStyle w:val="ListParagraph"/>
        <w:numPr>
          <w:ilvl w:val="0"/>
          <w:numId w:val="7"/>
        </w:numPr>
        <w:spacing w:after="0" w:line="240" w:lineRule="auto"/>
        <w:rPr>
          <w:rFonts w:ascii="Arial" w:hAnsi="Arial"/>
          <w:color w:val="000000" w:themeColor="text1"/>
          <w:lang w:val="en-US"/>
        </w:rPr>
      </w:pPr>
      <w:r w:rsidRPr="006F2AEB">
        <w:rPr>
          <w:rFonts w:ascii="Arial" w:hAnsi="Arial"/>
          <w:color w:val="000000" w:themeColor="text1"/>
          <w:lang w:val="en-US"/>
        </w:rPr>
        <w:t xml:space="preserve">Sometimes, </w:t>
      </w:r>
      <w:r w:rsidRPr="006F2AEB">
        <w:rPr>
          <w:rFonts w:ascii="Arial" w:hAnsi="Arial"/>
          <w:b/>
          <w:bCs/>
          <w:color w:val="000000" w:themeColor="text1"/>
          <w:lang w:val="en-US"/>
        </w:rPr>
        <w:t>RRS staff will discuss with caregivers what to expect when supporting someone at the end of life at home, and having that information makes them feel better prepared</w:t>
      </w:r>
      <w:r w:rsidRPr="006F2AEB">
        <w:rPr>
          <w:rFonts w:ascii="Arial" w:hAnsi="Arial"/>
          <w:color w:val="000000" w:themeColor="text1"/>
          <w:lang w:val="en-US"/>
        </w:rPr>
        <w:t xml:space="preserve"> to manage different symptoms and changes. Is that your experience?</w:t>
      </w:r>
    </w:p>
    <w:p w14:paraId="75EF2212" w14:textId="77777777" w:rsidR="006F2AEB" w:rsidRPr="006F2AEB" w:rsidRDefault="006F2AEB" w:rsidP="006F2AEB">
      <w:pPr>
        <w:spacing w:after="0" w:line="240" w:lineRule="auto"/>
        <w:rPr>
          <w:rFonts w:ascii="Arial" w:hAnsi="Arial"/>
          <w:color w:val="000000" w:themeColor="text1"/>
        </w:rPr>
      </w:pPr>
    </w:p>
    <w:p w14:paraId="71FAF24A" w14:textId="4EDA1749" w:rsidR="006F2AEB" w:rsidRPr="006F2AEB" w:rsidRDefault="006F2AEB" w:rsidP="006F2AEB">
      <w:pPr>
        <w:pStyle w:val="ListParagraph"/>
        <w:numPr>
          <w:ilvl w:val="0"/>
          <w:numId w:val="7"/>
        </w:numPr>
        <w:spacing w:after="0" w:line="240" w:lineRule="auto"/>
        <w:rPr>
          <w:rFonts w:ascii="Arial" w:hAnsi="Arial"/>
          <w:color w:val="000000" w:themeColor="text1"/>
        </w:rPr>
      </w:pPr>
      <w:r w:rsidRPr="006F2AEB">
        <w:rPr>
          <w:rFonts w:ascii="Arial" w:hAnsi="Arial"/>
          <w:color w:val="000000" w:themeColor="text1"/>
        </w:rPr>
        <w:t xml:space="preserve">There can be lots of services involved when you’re supporting someone at the end of life at home. </w:t>
      </w:r>
      <w:r w:rsidRPr="006F2AEB">
        <w:rPr>
          <w:rFonts w:ascii="Arial" w:hAnsi="Arial"/>
          <w:b/>
          <w:bCs/>
          <w:color w:val="000000" w:themeColor="text1"/>
        </w:rPr>
        <w:t>Did the RRS staff help you know when to contact them and when to contact other services like your GP or your DN</w:t>
      </w:r>
      <w:r w:rsidRPr="006F2AEB">
        <w:rPr>
          <w:rFonts w:ascii="Arial" w:hAnsi="Arial"/>
          <w:color w:val="000000" w:themeColor="text1"/>
        </w:rPr>
        <w:t>?</w:t>
      </w:r>
    </w:p>
    <w:p w14:paraId="432DF47F" w14:textId="77777777" w:rsidR="006F2AEB" w:rsidRPr="006F2AEB" w:rsidRDefault="006F2AEB" w:rsidP="006F2AEB">
      <w:pPr>
        <w:spacing w:after="0" w:line="240" w:lineRule="auto"/>
        <w:rPr>
          <w:rFonts w:ascii="Arial" w:hAnsi="Arial"/>
          <w:color w:val="000000" w:themeColor="text1"/>
        </w:rPr>
      </w:pPr>
    </w:p>
    <w:p w14:paraId="729BDF53" w14:textId="0866B082" w:rsidR="009975E2" w:rsidRPr="007C6F9B" w:rsidRDefault="006F2AEB" w:rsidP="004108AE">
      <w:pPr>
        <w:pStyle w:val="ListParagraph"/>
        <w:numPr>
          <w:ilvl w:val="0"/>
          <w:numId w:val="7"/>
        </w:numPr>
        <w:spacing w:after="0" w:line="240" w:lineRule="auto"/>
        <w:rPr>
          <w:rFonts w:ascii="Arial" w:hAnsi="Arial"/>
          <w:color w:val="000000" w:themeColor="text1"/>
        </w:rPr>
      </w:pPr>
      <w:r w:rsidRPr="006F2AEB">
        <w:rPr>
          <w:rFonts w:ascii="Arial" w:hAnsi="Arial"/>
          <w:color w:val="000000" w:themeColor="text1"/>
        </w:rPr>
        <w:t xml:space="preserve">Sometimes care givers feel like they can’t ask all the questions they have when they speak to RRS staff. Maybe due to time or as it doesn’t feel right to ask. </w:t>
      </w:r>
      <w:r w:rsidRPr="006F2AEB">
        <w:rPr>
          <w:rFonts w:ascii="Arial" w:hAnsi="Arial"/>
          <w:b/>
          <w:bCs/>
          <w:color w:val="000000" w:themeColor="text1"/>
        </w:rPr>
        <w:t>Do you always feel you can ask everything you might want as many times as you need to?</w:t>
      </w:r>
      <w:r w:rsidRPr="006F2AEB">
        <w:rPr>
          <w:rFonts w:ascii="Arial" w:hAnsi="Arial"/>
          <w:color w:val="000000" w:themeColor="text1"/>
        </w:rPr>
        <w:t xml:space="preserve"> (</w:t>
      </w:r>
      <w:r w:rsidRPr="006F2AEB">
        <w:rPr>
          <w:rFonts w:ascii="Arial" w:hAnsi="Arial"/>
          <w:i/>
          <w:iCs/>
          <w:color w:val="000000" w:themeColor="text1"/>
        </w:rPr>
        <w:t>prompt: examples?)</w:t>
      </w:r>
    </w:p>
    <w:p w14:paraId="2BEEB0F2" w14:textId="7F06ED02" w:rsidR="009975E2" w:rsidRDefault="009975E2" w:rsidP="004108AE">
      <w:pPr>
        <w:spacing w:after="0" w:line="240" w:lineRule="auto"/>
        <w:rPr>
          <w:rFonts w:ascii="Arial" w:hAnsi="Arial"/>
          <w:color w:val="000000" w:themeColor="text1"/>
          <w:u w:val="single"/>
          <w:lang w:val="en-US"/>
        </w:rPr>
      </w:pPr>
    </w:p>
    <w:p w14:paraId="47BF4F4D" w14:textId="77777777" w:rsidR="009975E2" w:rsidRDefault="009975E2" w:rsidP="004108AE">
      <w:pPr>
        <w:spacing w:after="0" w:line="240" w:lineRule="auto"/>
        <w:rPr>
          <w:rFonts w:ascii="Arial" w:hAnsi="Arial"/>
          <w:color w:val="000000" w:themeColor="text1"/>
          <w:sz w:val="24"/>
          <w:lang w:val="en-US"/>
        </w:rPr>
      </w:pPr>
    </w:p>
    <w:tbl>
      <w:tblPr>
        <w:tblStyle w:val="TableGrid"/>
        <w:tblW w:w="0" w:type="auto"/>
        <w:tblLook w:val="04A0" w:firstRow="1" w:lastRow="0" w:firstColumn="1" w:lastColumn="0" w:noHBand="0" w:noVBand="1"/>
      </w:tblPr>
      <w:tblGrid>
        <w:gridCol w:w="9016"/>
      </w:tblGrid>
      <w:tr w:rsidR="00E15AD1" w14:paraId="106845EE" w14:textId="77777777" w:rsidTr="003C1E4B">
        <w:tc>
          <w:tcPr>
            <w:tcW w:w="9016" w:type="dxa"/>
            <w:shd w:val="clear" w:color="auto" w:fill="E7E6E6" w:themeFill="background2"/>
          </w:tcPr>
          <w:p w14:paraId="43214AF0" w14:textId="77777777" w:rsidR="00C85C46" w:rsidRDefault="00C85C46" w:rsidP="00937651">
            <w:pPr>
              <w:spacing w:after="0"/>
              <w:rPr>
                <w:rFonts w:ascii="Arial" w:hAnsi="Arial"/>
                <w:b/>
                <w:bCs/>
                <w:sz w:val="22"/>
                <w:szCs w:val="22"/>
              </w:rPr>
            </w:pPr>
          </w:p>
          <w:p w14:paraId="3B9A3475" w14:textId="3E61A5C5" w:rsidR="000924DD" w:rsidRPr="000924DD" w:rsidRDefault="000924DD" w:rsidP="003C1E4B">
            <w:pPr>
              <w:spacing w:after="0" w:line="240" w:lineRule="auto"/>
              <w:rPr>
                <w:rFonts w:ascii="Arial" w:hAnsi="Arial"/>
                <w:b/>
                <w:bCs/>
                <w:sz w:val="22"/>
                <w:szCs w:val="22"/>
              </w:rPr>
            </w:pPr>
            <w:r w:rsidRPr="000924DD">
              <w:rPr>
                <w:rFonts w:ascii="Arial" w:hAnsi="Arial"/>
                <w:b/>
                <w:bCs/>
                <w:sz w:val="22"/>
                <w:szCs w:val="22"/>
              </w:rPr>
              <w:t>IPT2 Values</w:t>
            </w:r>
          </w:p>
          <w:p w14:paraId="5B1003A2" w14:textId="59A7DF59" w:rsidR="00E15AD1" w:rsidRPr="004A03D3" w:rsidRDefault="000924DD" w:rsidP="003C1E4B">
            <w:pPr>
              <w:spacing w:line="240" w:lineRule="auto"/>
              <w:rPr>
                <w:rFonts w:ascii="Arial" w:hAnsi="Arial"/>
                <w:sz w:val="22"/>
                <w:szCs w:val="22"/>
              </w:rPr>
            </w:pPr>
            <w:r w:rsidRPr="000924DD">
              <w:rPr>
                <w:rFonts w:ascii="Arial" w:hAnsi="Arial"/>
                <w:sz w:val="22"/>
                <w:szCs w:val="22"/>
              </w:rPr>
              <w:t>Rapid Response Services display implicit and explicit values and expectations to potential service users (context-resources), where there is some misalignment of values and expectations for patients/carers, they feel fear/dislike/distrust and/or that they will be poorly judged by the service (mechanism-reasoning), and this leads them to choose not to use the service and/or seek assistance elsewhere, which could result in more hospital admissions (outcome)</w:t>
            </w:r>
          </w:p>
        </w:tc>
      </w:tr>
    </w:tbl>
    <w:p w14:paraId="2774F992" w14:textId="77777777" w:rsidR="00D0304C" w:rsidRPr="004108AE" w:rsidRDefault="00D0304C" w:rsidP="004108AE">
      <w:pPr>
        <w:spacing w:after="0" w:line="240" w:lineRule="auto"/>
        <w:rPr>
          <w:rFonts w:ascii="Arial" w:hAnsi="Arial"/>
          <w:color w:val="000000" w:themeColor="text1"/>
          <w:sz w:val="24"/>
          <w:lang w:val="en-US"/>
        </w:rPr>
      </w:pPr>
    </w:p>
    <w:p w14:paraId="7C485CE5" w14:textId="5A5DEB42" w:rsidR="00452B1E" w:rsidRDefault="00452B1E" w:rsidP="00136D7A">
      <w:pPr>
        <w:pStyle w:val="ListParagraph"/>
        <w:numPr>
          <w:ilvl w:val="0"/>
          <w:numId w:val="8"/>
        </w:numPr>
        <w:spacing w:line="240" w:lineRule="auto"/>
        <w:rPr>
          <w:rFonts w:ascii="Arial" w:hAnsi="Arial"/>
          <w:color w:val="000000" w:themeColor="text1"/>
          <w:szCs w:val="22"/>
          <w:lang w:val="en-US"/>
        </w:rPr>
      </w:pPr>
      <w:r w:rsidRPr="00452B1E">
        <w:rPr>
          <w:rFonts w:ascii="Arial" w:hAnsi="Arial"/>
          <w:color w:val="000000" w:themeColor="text1"/>
          <w:szCs w:val="22"/>
          <w:lang w:val="en-US"/>
        </w:rPr>
        <w:t xml:space="preserve">From the discussions we have had so far, we have learnt that supporting people at the end of life at home can mean getting help with beds, bedding, laundry, heating costs, time off work, or time off caring to rest. </w:t>
      </w:r>
      <w:r w:rsidRPr="00452B1E">
        <w:rPr>
          <w:rFonts w:ascii="Arial" w:hAnsi="Arial"/>
          <w:b/>
          <w:bCs/>
          <w:color w:val="000000" w:themeColor="text1"/>
          <w:szCs w:val="22"/>
          <w:lang w:val="en-US"/>
        </w:rPr>
        <w:t>Can you tell me what you have needed help with? (Is there anything more that would help you?</w:t>
      </w:r>
      <w:r w:rsidRPr="00452B1E">
        <w:rPr>
          <w:rFonts w:ascii="Arial" w:hAnsi="Arial"/>
          <w:color w:val="000000" w:themeColor="text1"/>
          <w:szCs w:val="22"/>
          <w:lang w:val="en-US"/>
        </w:rPr>
        <w:t>)</w:t>
      </w:r>
    </w:p>
    <w:p w14:paraId="60171BC4" w14:textId="77777777" w:rsidR="00136D7A" w:rsidRPr="00452B1E" w:rsidRDefault="00136D7A" w:rsidP="00136D7A">
      <w:pPr>
        <w:pStyle w:val="ListParagraph"/>
        <w:spacing w:line="240" w:lineRule="auto"/>
        <w:rPr>
          <w:rFonts w:ascii="Arial" w:hAnsi="Arial"/>
          <w:color w:val="000000" w:themeColor="text1"/>
          <w:szCs w:val="22"/>
          <w:lang w:val="en-US"/>
        </w:rPr>
      </w:pPr>
    </w:p>
    <w:p w14:paraId="57E26855" w14:textId="4A9A7924" w:rsidR="00136D7A" w:rsidRPr="00136D7A" w:rsidRDefault="00452B1E" w:rsidP="00136D7A">
      <w:pPr>
        <w:pStyle w:val="ListParagraph"/>
        <w:numPr>
          <w:ilvl w:val="0"/>
          <w:numId w:val="8"/>
        </w:numPr>
        <w:spacing w:line="240" w:lineRule="auto"/>
        <w:rPr>
          <w:rFonts w:ascii="Arial" w:hAnsi="Arial"/>
          <w:color w:val="000000" w:themeColor="text1"/>
          <w:szCs w:val="22"/>
          <w:lang w:val="en-US"/>
        </w:rPr>
      </w:pPr>
      <w:r w:rsidRPr="00452B1E">
        <w:rPr>
          <w:rFonts w:ascii="Arial" w:hAnsi="Arial"/>
          <w:color w:val="000000" w:themeColor="text1"/>
          <w:szCs w:val="22"/>
          <w:lang w:val="en-US"/>
        </w:rPr>
        <w:t xml:space="preserve">Sometimes, patients and their caregivers can be afraid of </w:t>
      </w:r>
      <w:r w:rsidRPr="00452B1E">
        <w:rPr>
          <w:rFonts w:ascii="Arial" w:hAnsi="Arial"/>
          <w:b/>
          <w:bCs/>
          <w:color w:val="000000" w:themeColor="text1"/>
          <w:szCs w:val="22"/>
          <w:lang w:val="en-US"/>
        </w:rPr>
        <w:t>losing control or losing privacy at home when using end of life care services</w:t>
      </w:r>
      <w:r w:rsidRPr="00452B1E">
        <w:rPr>
          <w:rFonts w:ascii="Arial" w:hAnsi="Arial"/>
          <w:color w:val="000000" w:themeColor="text1"/>
          <w:szCs w:val="22"/>
          <w:lang w:val="en-US"/>
        </w:rPr>
        <w:t>. How do you feel about RRS staff coming into your home and helping you?</w:t>
      </w:r>
    </w:p>
    <w:p w14:paraId="0ACAF9BF" w14:textId="77777777" w:rsidR="00136D7A" w:rsidRDefault="00136D7A" w:rsidP="00136D7A">
      <w:pPr>
        <w:pStyle w:val="ListParagraph"/>
        <w:spacing w:line="240" w:lineRule="auto"/>
        <w:rPr>
          <w:rFonts w:ascii="Arial" w:hAnsi="Arial"/>
          <w:color w:val="000000" w:themeColor="text1"/>
          <w:szCs w:val="22"/>
          <w:lang w:val="en-US"/>
        </w:rPr>
      </w:pPr>
    </w:p>
    <w:p w14:paraId="2D27714B" w14:textId="23262E4D" w:rsidR="00452B1E" w:rsidRPr="00452B1E" w:rsidRDefault="00452B1E" w:rsidP="00136D7A">
      <w:pPr>
        <w:pStyle w:val="ListParagraph"/>
        <w:numPr>
          <w:ilvl w:val="0"/>
          <w:numId w:val="8"/>
        </w:numPr>
        <w:spacing w:line="240" w:lineRule="auto"/>
        <w:rPr>
          <w:rFonts w:ascii="Arial" w:hAnsi="Arial"/>
          <w:color w:val="000000" w:themeColor="text1"/>
          <w:szCs w:val="22"/>
          <w:lang w:val="en-US"/>
        </w:rPr>
      </w:pPr>
      <w:r w:rsidRPr="00452B1E">
        <w:rPr>
          <w:rFonts w:ascii="Arial" w:hAnsi="Arial"/>
          <w:color w:val="000000" w:themeColor="text1"/>
          <w:szCs w:val="22"/>
          <w:lang w:val="en-US"/>
        </w:rPr>
        <w:t xml:space="preserve">IF NEEDED FOR MORE INFO: </w:t>
      </w:r>
      <w:r w:rsidRPr="00452B1E">
        <w:rPr>
          <w:rFonts w:ascii="Arial" w:hAnsi="Arial"/>
          <w:szCs w:val="22"/>
        </w:rPr>
        <w:t xml:space="preserve">We know that it can be a worry inviting someone into your home at such a difficult time, and when someone is so unwell. </w:t>
      </w:r>
      <w:r w:rsidRPr="00452B1E">
        <w:rPr>
          <w:rFonts w:ascii="Arial" w:hAnsi="Arial"/>
          <w:b/>
          <w:bCs/>
          <w:szCs w:val="22"/>
        </w:rPr>
        <w:t>Did you ever have any concerns about having the RRS in your home</w:t>
      </w:r>
      <w:r w:rsidRPr="00452B1E">
        <w:rPr>
          <w:rFonts w:ascii="Arial" w:hAnsi="Arial"/>
          <w:szCs w:val="22"/>
        </w:rPr>
        <w:t>?</w:t>
      </w:r>
    </w:p>
    <w:p w14:paraId="35D157FC" w14:textId="77777777" w:rsidR="00136D7A" w:rsidRPr="00136D7A" w:rsidRDefault="00136D7A" w:rsidP="00136D7A">
      <w:pPr>
        <w:pStyle w:val="ListParagraph"/>
        <w:spacing w:line="240" w:lineRule="auto"/>
        <w:rPr>
          <w:rFonts w:ascii="Arial" w:hAnsi="Arial"/>
          <w:i/>
          <w:iCs/>
          <w:color w:val="000000" w:themeColor="text1"/>
          <w:szCs w:val="22"/>
          <w:lang w:val="en-US"/>
        </w:rPr>
      </w:pPr>
    </w:p>
    <w:p w14:paraId="5D321DA4" w14:textId="27DBC996" w:rsidR="00452B1E" w:rsidRPr="00452B1E" w:rsidRDefault="00452B1E" w:rsidP="00136D7A">
      <w:pPr>
        <w:pStyle w:val="ListParagraph"/>
        <w:numPr>
          <w:ilvl w:val="0"/>
          <w:numId w:val="8"/>
        </w:numPr>
        <w:spacing w:line="240" w:lineRule="auto"/>
        <w:rPr>
          <w:rFonts w:ascii="Arial" w:hAnsi="Arial"/>
          <w:i/>
          <w:iCs/>
          <w:color w:val="000000" w:themeColor="text1"/>
          <w:szCs w:val="22"/>
          <w:lang w:val="en-US"/>
        </w:rPr>
      </w:pPr>
      <w:r w:rsidRPr="00452B1E">
        <w:rPr>
          <w:rFonts w:ascii="Arial" w:hAnsi="Arial"/>
          <w:color w:val="000000" w:themeColor="text1"/>
          <w:szCs w:val="22"/>
          <w:lang w:val="en-US"/>
        </w:rPr>
        <w:t xml:space="preserve">Our different faiths, religions and cultures can mean we want to do things at home in particular ways. </w:t>
      </w:r>
      <w:r w:rsidRPr="00452B1E">
        <w:rPr>
          <w:rFonts w:ascii="Arial" w:hAnsi="Arial"/>
          <w:b/>
          <w:bCs/>
          <w:color w:val="000000" w:themeColor="text1"/>
          <w:szCs w:val="22"/>
          <w:lang w:val="en-US"/>
        </w:rPr>
        <w:t>How did the RRS staff take all your needs into account?</w:t>
      </w:r>
      <w:r w:rsidRPr="00452B1E">
        <w:rPr>
          <w:rFonts w:ascii="Arial" w:hAnsi="Arial"/>
          <w:color w:val="000000" w:themeColor="text1"/>
          <w:szCs w:val="22"/>
          <w:lang w:val="en-US"/>
        </w:rPr>
        <w:t xml:space="preserve"> (</w:t>
      </w:r>
      <w:r w:rsidRPr="00452B1E">
        <w:rPr>
          <w:rFonts w:ascii="Arial" w:hAnsi="Arial"/>
          <w:i/>
          <w:iCs/>
          <w:color w:val="000000" w:themeColor="text1"/>
          <w:szCs w:val="22"/>
          <w:lang w:val="en-US"/>
        </w:rPr>
        <w:t>prompt: would/did it influence your decision to use?)</w:t>
      </w:r>
    </w:p>
    <w:p w14:paraId="05C3B367" w14:textId="527913C9" w:rsidR="007F1327" w:rsidRDefault="007F1327" w:rsidP="005B0365">
      <w:pPr>
        <w:spacing w:after="0" w:line="240" w:lineRule="auto"/>
        <w:rPr>
          <w:rFonts w:ascii="Arial" w:hAnsi="Arial"/>
          <w:color w:val="000000" w:themeColor="text1"/>
          <w:szCs w:val="22"/>
          <w:u w:val="single"/>
          <w:lang w:val="en-US"/>
        </w:rPr>
      </w:pPr>
    </w:p>
    <w:p w14:paraId="09F8F9B6" w14:textId="77777777" w:rsidR="006F2AEB" w:rsidRDefault="006F2AEB" w:rsidP="005B0365">
      <w:pPr>
        <w:spacing w:after="0" w:line="240" w:lineRule="auto"/>
        <w:rPr>
          <w:rFonts w:ascii="Arial" w:hAnsi="Arial"/>
          <w:color w:val="000000" w:themeColor="text1"/>
          <w:sz w:val="24"/>
          <w:lang w:val="en-US"/>
        </w:rPr>
      </w:pPr>
    </w:p>
    <w:tbl>
      <w:tblPr>
        <w:tblStyle w:val="TableGrid"/>
        <w:tblW w:w="0" w:type="auto"/>
        <w:tblLook w:val="04A0" w:firstRow="1" w:lastRow="0" w:firstColumn="1" w:lastColumn="0" w:noHBand="0" w:noVBand="1"/>
      </w:tblPr>
      <w:tblGrid>
        <w:gridCol w:w="9016"/>
      </w:tblGrid>
      <w:tr w:rsidR="007F1327" w14:paraId="0E55A652" w14:textId="77777777" w:rsidTr="00704C26">
        <w:tc>
          <w:tcPr>
            <w:tcW w:w="9016" w:type="dxa"/>
            <w:shd w:val="clear" w:color="auto" w:fill="E7E6E6" w:themeFill="background2"/>
          </w:tcPr>
          <w:p w14:paraId="42389FBB" w14:textId="77777777" w:rsidR="00871A45" w:rsidRDefault="00871A45" w:rsidP="005B0365">
            <w:pPr>
              <w:spacing w:after="0" w:line="240" w:lineRule="auto"/>
              <w:rPr>
                <w:rFonts w:ascii="Arial" w:hAnsi="Arial"/>
                <w:b/>
                <w:bCs/>
                <w:sz w:val="22"/>
                <w:szCs w:val="22"/>
              </w:rPr>
            </w:pPr>
          </w:p>
          <w:p w14:paraId="5A078E04" w14:textId="4A6C9262" w:rsidR="00601B93" w:rsidRPr="00601B93" w:rsidRDefault="00601B93" w:rsidP="005B0365">
            <w:pPr>
              <w:spacing w:after="0" w:line="240" w:lineRule="auto"/>
              <w:rPr>
                <w:rFonts w:ascii="Arial" w:hAnsi="Arial"/>
                <w:b/>
                <w:bCs/>
                <w:sz w:val="22"/>
                <w:szCs w:val="22"/>
              </w:rPr>
            </w:pPr>
            <w:r w:rsidRPr="00601B93">
              <w:rPr>
                <w:rFonts w:ascii="Arial" w:hAnsi="Arial"/>
                <w:b/>
                <w:bCs/>
                <w:sz w:val="22"/>
                <w:szCs w:val="22"/>
              </w:rPr>
              <w:t>IPT3 Access</w:t>
            </w:r>
          </w:p>
          <w:p w14:paraId="757CA901" w14:textId="77777777" w:rsidR="007F1327" w:rsidRDefault="00601B93" w:rsidP="005B0365">
            <w:pPr>
              <w:spacing w:after="0" w:line="240" w:lineRule="auto"/>
              <w:rPr>
                <w:rFonts w:ascii="Arial" w:hAnsi="Arial"/>
                <w:sz w:val="22"/>
                <w:szCs w:val="22"/>
              </w:rPr>
            </w:pPr>
            <w:r w:rsidRPr="00601B93">
              <w:rPr>
                <w:rFonts w:ascii="Arial" w:hAnsi="Arial"/>
                <w:sz w:val="22"/>
                <w:szCs w:val="22"/>
              </w:rPr>
              <w:t>When pathways into the Rapid Response Service (RRS) are clear, transparent, and unconstrained to all that could benefit from the service (context), patients are able to access the immediate care that RRS offers if necessary (resource) and therefore feel confident to provide care at home (reasoning</w:t>
            </w:r>
            <w:proofErr w:type="gramStart"/>
            <w:r w:rsidRPr="00601B93">
              <w:rPr>
                <w:rFonts w:ascii="Arial" w:hAnsi="Arial"/>
                <w:sz w:val="22"/>
                <w:szCs w:val="22"/>
              </w:rPr>
              <w:t>)</w:t>
            </w:r>
            <w:proofErr w:type="gramEnd"/>
            <w:r w:rsidRPr="00601B93">
              <w:rPr>
                <w:rFonts w:ascii="Arial" w:hAnsi="Arial"/>
                <w:sz w:val="22"/>
                <w:szCs w:val="22"/>
              </w:rPr>
              <w:t xml:space="preserve"> which leads to less emergency calls (outcome 1) and more home deaths (outcome 2).</w:t>
            </w:r>
          </w:p>
          <w:p w14:paraId="7EB55A49" w14:textId="11689DDC" w:rsidR="00871A45" w:rsidRDefault="00871A45" w:rsidP="005B0365">
            <w:pPr>
              <w:spacing w:after="0" w:line="240" w:lineRule="auto"/>
              <w:rPr>
                <w:rFonts w:ascii="Arial" w:hAnsi="Arial"/>
                <w:color w:val="000000" w:themeColor="text1"/>
                <w:sz w:val="24"/>
                <w:lang w:val="en-US"/>
              </w:rPr>
            </w:pPr>
          </w:p>
        </w:tc>
      </w:tr>
    </w:tbl>
    <w:p w14:paraId="31D755A1" w14:textId="77777777" w:rsidR="007F1327" w:rsidRDefault="007F1327" w:rsidP="005B0365">
      <w:pPr>
        <w:spacing w:after="0" w:line="240" w:lineRule="auto"/>
        <w:rPr>
          <w:rFonts w:ascii="Arial" w:hAnsi="Arial"/>
          <w:color w:val="000000" w:themeColor="text1"/>
          <w:sz w:val="24"/>
          <w:lang w:val="en-US"/>
        </w:rPr>
      </w:pPr>
    </w:p>
    <w:p w14:paraId="58FE0A4B" w14:textId="77777777" w:rsidR="005B0365" w:rsidRPr="005B0365" w:rsidRDefault="005B0365" w:rsidP="005B0365">
      <w:pPr>
        <w:spacing w:after="0" w:line="240" w:lineRule="auto"/>
        <w:rPr>
          <w:rFonts w:ascii="Arial" w:hAnsi="Arial"/>
          <w:color w:val="000000" w:themeColor="text1"/>
          <w:sz w:val="24"/>
          <w:lang w:val="en-US"/>
        </w:rPr>
      </w:pPr>
    </w:p>
    <w:p w14:paraId="489FD81C" w14:textId="70C82137" w:rsidR="001045B2" w:rsidRDefault="001045B2" w:rsidP="001045B2">
      <w:pPr>
        <w:pStyle w:val="ListParagraph"/>
        <w:numPr>
          <w:ilvl w:val="0"/>
          <w:numId w:val="9"/>
        </w:numPr>
        <w:rPr>
          <w:rFonts w:ascii="Arial" w:hAnsi="Arial"/>
          <w:szCs w:val="22"/>
        </w:rPr>
      </w:pPr>
      <w:r w:rsidRPr="001045B2">
        <w:rPr>
          <w:rFonts w:ascii="Arial" w:hAnsi="Arial"/>
          <w:szCs w:val="22"/>
        </w:rPr>
        <w:t xml:space="preserve">Sometimes people first find out about the RRS from a leaflet they’ve picked up, or maybe their GP or DN has helped them access the service. </w:t>
      </w:r>
      <w:r w:rsidRPr="001045B2">
        <w:rPr>
          <w:rFonts w:ascii="Arial" w:hAnsi="Arial"/>
          <w:b/>
          <w:bCs/>
          <w:szCs w:val="22"/>
        </w:rPr>
        <w:t>How did you first access the service?</w:t>
      </w:r>
      <w:r w:rsidRPr="001045B2">
        <w:rPr>
          <w:rFonts w:ascii="Arial" w:hAnsi="Arial"/>
          <w:szCs w:val="22"/>
        </w:rPr>
        <w:t xml:space="preserve"> (</w:t>
      </w:r>
      <w:r w:rsidRPr="001045B2">
        <w:rPr>
          <w:rFonts w:ascii="Arial" w:hAnsi="Arial"/>
          <w:i/>
          <w:iCs/>
          <w:szCs w:val="22"/>
        </w:rPr>
        <w:t>prompt:</w:t>
      </w:r>
      <w:r w:rsidR="00BA1AEC">
        <w:rPr>
          <w:rFonts w:ascii="Arial" w:hAnsi="Arial"/>
          <w:i/>
          <w:iCs/>
          <w:szCs w:val="22"/>
        </w:rPr>
        <w:t xml:space="preserve"> any</w:t>
      </w:r>
      <w:r w:rsidRPr="001045B2">
        <w:rPr>
          <w:rFonts w:ascii="Arial" w:hAnsi="Arial"/>
          <w:i/>
          <w:iCs/>
          <w:szCs w:val="22"/>
        </w:rPr>
        <w:t xml:space="preserve"> pros/cons of that?</w:t>
      </w:r>
      <w:r w:rsidRPr="001045B2">
        <w:rPr>
          <w:rFonts w:ascii="Arial" w:hAnsi="Arial"/>
          <w:szCs w:val="22"/>
        </w:rPr>
        <w:t>)</w:t>
      </w:r>
    </w:p>
    <w:p w14:paraId="712685DB" w14:textId="77777777" w:rsidR="001045B2" w:rsidRDefault="001045B2" w:rsidP="001045B2">
      <w:pPr>
        <w:pStyle w:val="ListParagraph"/>
        <w:numPr>
          <w:ilvl w:val="0"/>
          <w:numId w:val="9"/>
        </w:numPr>
        <w:rPr>
          <w:rFonts w:ascii="Arial" w:hAnsi="Arial"/>
          <w:szCs w:val="22"/>
        </w:rPr>
      </w:pPr>
      <w:r w:rsidRPr="001045B2">
        <w:rPr>
          <w:rFonts w:ascii="Arial" w:hAnsi="Arial"/>
          <w:szCs w:val="22"/>
        </w:rPr>
        <w:t xml:space="preserve">Sometimes, patients and carers feel like they want RRS staff to be their key worker, meaning the RRS becomes their first point of contact when they need support. </w:t>
      </w:r>
      <w:r w:rsidRPr="001045B2">
        <w:rPr>
          <w:rFonts w:ascii="Arial" w:hAnsi="Arial"/>
          <w:b/>
          <w:bCs/>
          <w:szCs w:val="22"/>
        </w:rPr>
        <w:t>Sometimes people prefer that key worker to be their GP, another specialist nurse, or district nurse that they have already got to know well.</w:t>
      </w:r>
      <w:r w:rsidRPr="001045B2">
        <w:rPr>
          <w:rFonts w:ascii="Arial" w:hAnsi="Arial"/>
          <w:szCs w:val="22"/>
        </w:rPr>
        <w:t xml:space="preserve"> What was your experience?</w:t>
      </w:r>
    </w:p>
    <w:p w14:paraId="1FA08427" w14:textId="77777777" w:rsidR="001045B2" w:rsidRDefault="001045B2" w:rsidP="001045B2">
      <w:pPr>
        <w:pStyle w:val="ListParagraph"/>
        <w:numPr>
          <w:ilvl w:val="0"/>
          <w:numId w:val="9"/>
        </w:numPr>
        <w:rPr>
          <w:rFonts w:ascii="Arial" w:hAnsi="Arial"/>
          <w:szCs w:val="22"/>
        </w:rPr>
      </w:pPr>
      <w:r w:rsidRPr="001045B2">
        <w:rPr>
          <w:rFonts w:ascii="Arial" w:hAnsi="Arial"/>
          <w:szCs w:val="22"/>
        </w:rPr>
        <w:t xml:space="preserve">Some people have told us that having RRS support helped them to care at home. </w:t>
      </w:r>
      <w:r w:rsidRPr="001045B2">
        <w:rPr>
          <w:rFonts w:ascii="Arial" w:hAnsi="Arial"/>
          <w:b/>
          <w:bCs/>
          <w:szCs w:val="22"/>
        </w:rPr>
        <w:t>So having a telephone number to ring, where someone can come out straight away makes a difference</w:t>
      </w:r>
      <w:r w:rsidRPr="001045B2">
        <w:rPr>
          <w:rFonts w:ascii="Arial" w:hAnsi="Arial"/>
          <w:szCs w:val="22"/>
        </w:rPr>
        <w:t>. Is that your experience?</w:t>
      </w:r>
    </w:p>
    <w:p w14:paraId="238502AC" w14:textId="77777777" w:rsidR="001045B2" w:rsidRPr="001045B2" w:rsidRDefault="001045B2" w:rsidP="001045B2">
      <w:pPr>
        <w:pStyle w:val="ListParagraph"/>
        <w:numPr>
          <w:ilvl w:val="0"/>
          <w:numId w:val="9"/>
        </w:numPr>
        <w:spacing w:after="0" w:line="240" w:lineRule="auto"/>
        <w:rPr>
          <w:rFonts w:ascii="Arial" w:hAnsi="Arial"/>
          <w:color w:val="000000" w:themeColor="text1"/>
          <w:sz w:val="24"/>
          <w:lang w:val="en-US"/>
        </w:rPr>
      </w:pPr>
      <w:r w:rsidRPr="001045B2">
        <w:rPr>
          <w:rFonts w:ascii="Arial" w:hAnsi="Arial"/>
          <w:szCs w:val="22"/>
        </w:rPr>
        <w:t>Do you think you would have been able to care at home</w:t>
      </w:r>
      <w:r w:rsidRPr="001045B2">
        <w:rPr>
          <w:rFonts w:ascii="Arial" w:hAnsi="Arial"/>
          <w:b/>
          <w:bCs/>
          <w:szCs w:val="22"/>
        </w:rPr>
        <w:t>, had you not had the support of the RRS, and maybe just had standard prearranged appointments</w:t>
      </w:r>
      <w:r w:rsidRPr="001045B2">
        <w:rPr>
          <w:rFonts w:ascii="Arial" w:hAnsi="Arial"/>
          <w:szCs w:val="22"/>
        </w:rPr>
        <w:t>?</w:t>
      </w:r>
    </w:p>
    <w:p w14:paraId="5AB23E40" w14:textId="392D8CF2" w:rsidR="008276E0" w:rsidRPr="001045B2" w:rsidRDefault="001045B2" w:rsidP="001045B2">
      <w:pPr>
        <w:pStyle w:val="ListParagraph"/>
        <w:numPr>
          <w:ilvl w:val="0"/>
          <w:numId w:val="9"/>
        </w:numPr>
        <w:spacing w:after="0" w:line="240" w:lineRule="auto"/>
        <w:rPr>
          <w:rFonts w:ascii="Arial" w:hAnsi="Arial"/>
          <w:color w:val="000000" w:themeColor="text1"/>
          <w:sz w:val="24"/>
          <w:lang w:val="en-US"/>
        </w:rPr>
      </w:pPr>
      <w:r w:rsidRPr="001045B2">
        <w:rPr>
          <w:rFonts w:ascii="Arial" w:hAnsi="Arial"/>
          <w:szCs w:val="22"/>
        </w:rPr>
        <w:t xml:space="preserve">Our research suggests that when people don’t have support from something like the RRS they can often panic and call for emergency services. </w:t>
      </w:r>
      <w:r w:rsidRPr="001045B2">
        <w:rPr>
          <w:rFonts w:ascii="Arial" w:hAnsi="Arial"/>
          <w:b/>
          <w:bCs/>
          <w:szCs w:val="22"/>
        </w:rPr>
        <w:t>Was there ever a time when you felt unsupported or felt the need to call for emergency services?</w:t>
      </w:r>
    </w:p>
    <w:p w14:paraId="3D13ECAE" w14:textId="430820DF" w:rsidR="00601B93" w:rsidRDefault="00601B93" w:rsidP="00510FD2">
      <w:pPr>
        <w:spacing w:after="0" w:line="240" w:lineRule="auto"/>
        <w:rPr>
          <w:rFonts w:ascii="Arial" w:hAnsi="Arial"/>
          <w:color w:val="000000" w:themeColor="text1"/>
          <w:sz w:val="24"/>
          <w:lang w:val="en-US"/>
        </w:rPr>
      </w:pPr>
    </w:p>
    <w:tbl>
      <w:tblPr>
        <w:tblStyle w:val="TableGrid"/>
        <w:tblW w:w="0" w:type="auto"/>
        <w:tblLook w:val="04A0" w:firstRow="1" w:lastRow="0" w:firstColumn="1" w:lastColumn="0" w:noHBand="0" w:noVBand="1"/>
      </w:tblPr>
      <w:tblGrid>
        <w:gridCol w:w="9016"/>
      </w:tblGrid>
      <w:tr w:rsidR="00510FD2" w14:paraId="6F20BD32" w14:textId="77777777" w:rsidTr="00BA1AEC">
        <w:tc>
          <w:tcPr>
            <w:tcW w:w="9016" w:type="dxa"/>
            <w:shd w:val="clear" w:color="auto" w:fill="E7E6E6" w:themeFill="background2"/>
          </w:tcPr>
          <w:p w14:paraId="245E0B5F" w14:textId="77777777" w:rsidR="00C77E85" w:rsidRPr="00C77E85" w:rsidRDefault="00C77E85" w:rsidP="00C77E85">
            <w:pPr>
              <w:pStyle w:val="Heading1"/>
              <w:rPr>
                <w:rFonts w:ascii="Arial" w:hAnsi="Arial" w:cs="Arial"/>
                <w:b/>
                <w:bCs/>
                <w:color w:val="auto"/>
                <w:sz w:val="22"/>
                <w:szCs w:val="22"/>
              </w:rPr>
            </w:pPr>
            <w:r w:rsidRPr="00C77E85">
              <w:rPr>
                <w:rFonts w:ascii="Arial" w:hAnsi="Arial" w:cs="Arial"/>
                <w:b/>
                <w:bCs/>
                <w:color w:val="auto"/>
                <w:sz w:val="22"/>
                <w:szCs w:val="22"/>
              </w:rPr>
              <w:t>IPT4 Diverse Needs</w:t>
            </w:r>
          </w:p>
          <w:p w14:paraId="10963FF8" w14:textId="7701E01F" w:rsidR="00510FD2" w:rsidRPr="00C77E85" w:rsidRDefault="00C77E85" w:rsidP="00A87E33">
            <w:pPr>
              <w:spacing w:line="240" w:lineRule="auto"/>
              <w:rPr>
                <w:rFonts w:ascii="Arial" w:hAnsi="Arial"/>
              </w:rPr>
            </w:pPr>
            <w:r w:rsidRPr="00C77E85">
              <w:rPr>
                <w:rFonts w:ascii="Arial" w:hAnsi="Arial"/>
                <w:sz w:val="22"/>
                <w:szCs w:val="22"/>
              </w:rPr>
              <w:t>Historically, community palliative care services were developed to support patients with cancer to die at home (context), now guided by the GSF and ACP (resource), professionals can demonstrate understanding of, and sensitivity to, the diverse needs of individuals (reasoning), and so appropriate referrals are made for those approaching end of life, regardless of diagnosis (outcome), but societal norms can stop people from engaging (context)</w:t>
            </w:r>
            <w:r w:rsidRPr="0042459B">
              <w:rPr>
                <w:rFonts w:ascii="Arial" w:hAnsi="Arial"/>
              </w:rPr>
              <w:t xml:space="preserve"> </w:t>
            </w:r>
          </w:p>
        </w:tc>
      </w:tr>
    </w:tbl>
    <w:p w14:paraId="29E1EE12" w14:textId="5B76E0F5" w:rsidR="00510FD2" w:rsidRDefault="00510FD2" w:rsidP="00510FD2">
      <w:pPr>
        <w:spacing w:after="0" w:line="240" w:lineRule="auto"/>
        <w:rPr>
          <w:rFonts w:ascii="Arial" w:hAnsi="Arial"/>
          <w:color w:val="000000" w:themeColor="text1"/>
          <w:sz w:val="24"/>
          <w:lang w:val="en-US"/>
        </w:rPr>
      </w:pPr>
    </w:p>
    <w:p w14:paraId="7AA10E96" w14:textId="03D4BC6D" w:rsidR="00510FD2" w:rsidRDefault="00510FD2" w:rsidP="00510FD2">
      <w:pPr>
        <w:spacing w:after="0" w:line="240" w:lineRule="auto"/>
        <w:rPr>
          <w:rFonts w:ascii="Arial" w:hAnsi="Arial"/>
          <w:color w:val="000000" w:themeColor="text1"/>
          <w:sz w:val="24"/>
          <w:lang w:val="en-US"/>
        </w:rPr>
      </w:pPr>
    </w:p>
    <w:p w14:paraId="5C9400B9" w14:textId="26017382" w:rsidR="001367C7" w:rsidRPr="007427D7" w:rsidRDefault="001367C7" w:rsidP="001367C7">
      <w:pPr>
        <w:pStyle w:val="ListParagraph"/>
        <w:numPr>
          <w:ilvl w:val="0"/>
          <w:numId w:val="10"/>
        </w:numPr>
        <w:rPr>
          <w:rFonts w:ascii="Arial" w:hAnsi="Arial"/>
          <w:sz w:val="20"/>
          <w:szCs w:val="20"/>
        </w:rPr>
      </w:pPr>
      <w:r w:rsidRPr="001367C7">
        <w:rPr>
          <w:rFonts w:ascii="Arial" w:eastAsia="Arial" w:hAnsi="Arial"/>
          <w:color w:val="000000" w:themeColor="text1"/>
          <w:szCs w:val="22"/>
          <w:lang w:val="en-US"/>
        </w:rPr>
        <w:t>What illness does the person you care for have that has led to them using the RRS?</w:t>
      </w:r>
    </w:p>
    <w:p w14:paraId="20B914BA" w14:textId="77777777" w:rsidR="007427D7" w:rsidRPr="001367C7" w:rsidRDefault="007427D7" w:rsidP="007427D7">
      <w:pPr>
        <w:pStyle w:val="ListParagraph"/>
        <w:rPr>
          <w:rFonts w:ascii="Arial" w:hAnsi="Arial"/>
          <w:sz w:val="20"/>
          <w:szCs w:val="20"/>
        </w:rPr>
      </w:pPr>
    </w:p>
    <w:p w14:paraId="34ECAB06" w14:textId="77777777" w:rsidR="001367C7" w:rsidRPr="001367C7" w:rsidRDefault="001367C7" w:rsidP="001367C7">
      <w:pPr>
        <w:pStyle w:val="ListParagraph"/>
        <w:numPr>
          <w:ilvl w:val="0"/>
          <w:numId w:val="10"/>
        </w:numPr>
        <w:rPr>
          <w:rFonts w:ascii="Arial" w:hAnsi="Arial"/>
          <w:sz w:val="20"/>
          <w:szCs w:val="20"/>
        </w:rPr>
      </w:pPr>
      <w:r w:rsidRPr="001367C7">
        <w:rPr>
          <w:rFonts w:ascii="Arial" w:hAnsi="Arial"/>
          <w:b/>
          <w:bCs/>
          <w:szCs w:val="22"/>
        </w:rPr>
        <w:t>Do you think there is anything about this illness, its symptoms, or the care it requires that has made it more difficult to use the RRS?</w:t>
      </w:r>
      <w:r w:rsidRPr="001367C7">
        <w:rPr>
          <w:rFonts w:ascii="Arial" w:hAnsi="Arial"/>
          <w:szCs w:val="22"/>
        </w:rPr>
        <w:t xml:space="preserve"> (</w:t>
      </w:r>
      <w:proofErr w:type="gramStart"/>
      <w:r w:rsidRPr="001367C7">
        <w:rPr>
          <w:rFonts w:ascii="Arial" w:hAnsi="Arial"/>
          <w:i/>
          <w:iCs/>
          <w:szCs w:val="22"/>
        </w:rPr>
        <w:t>prompt</w:t>
      </w:r>
      <w:proofErr w:type="gramEnd"/>
      <w:r w:rsidRPr="001367C7">
        <w:rPr>
          <w:rFonts w:ascii="Arial" w:hAnsi="Arial"/>
          <w:i/>
          <w:iCs/>
          <w:szCs w:val="22"/>
        </w:rPr>
        <w:t>: how so? Follow up any responses to ask for examples)</w:t>
      </w:r>
    </w:p>
    <w:p w14:paraId="56B1367A" w14:textId="77777777" w:rsidR="005B69FE" w:rsidRPr="008806D3" w:rsidRDefault="005B69FE" w:rsidP="00510FD2">
      <w:pPr>
        <w:spacing w:after="0" w:line="240" w:lineRule="auto"/>
        <w:rPr>
          <w:rFonts w:ascii="Arial" w:hAnsi="Arial"/>
          <w:color w:val="000000" w:themeColor="text1"/>
          <w:szCs w:val="22"/>
          <w:lang w:val="en-US"/>
        </w:rPr>
      </w:pPr>
    </w:p>
    <w:tbl>
      <w:tblPr>
        <w:tblStyle w:val="TableGrid"/>
        <w:tblW w:w="0" w:type="auto"/>
        <w:tblLook w:val="04A0" w:firstRow="1" w:lastRow="0" w:firstColumn="1" w:lastColumn="0" w:noHBand="0" w:noVBand="1"/>
      </w:tblPr>
      <w:tblGrid>
        <w:gridCol w:w="9016"/>
      </w:tblGrid>
      <w:tr w:rsidR="0071314B" w14:paraId="6B03A957" w14:textId="77777777" w:rsidTr="00035B0B">
        <w:tc>
          <w:tcPr>
            <w:tcW w:w="9016" w:type="dxa"/>
            <w:shd w:val="clear" w:color="auto" w:fill="E7E6E6" w:themeFill="background2"/>
          </w:tcPr>
          <w:p w14:paraId="221F829C" w14:textId="77777777" w:rsidR="0080403A" w:rsidRDefault="0080403A" w:rsidP="00DD3C63">
            <w:pPr>
              <w:spacing w:after="0" w:line="240" w:lineRule="auto"/>
              <w:rPr>
                <w:rFonts w:ascii="Arial" w:hAnsi="Arial"/>
                <w:b/>
                <w:bCs/>
                <w:color w:val="000000" w:themeColor="text1"/>
                <w:sz w:val="22"/>
                <w:szCs w:val="22"/>
              </w:rPr>
            </w:pPr>
          </w:p>
          <w:p w14:paraId="45D7C12A" w14:textId="39AC4D55" w:rsidR="00DD3C63" w:rsidRPr="00DD3C63" w:rsidRDefault="00DD3C63" w:rsidP="00DD3C63">
            <w:pPr>
              <w:spacing w:after="0" w:line="240" w:lineRule="auto"/>
              <w:rPr>
                <w:rFonts w:ascii="Arial" w:hAnsi="Arial"/>
                <w:b/>
                <w:bCs/>
                <w:color w:val="000000" w:themeColor="text1"/>
                <w:sz w:val="22"/>
                <w:szCs w:val="22"/>
              </w:rPr>
            </w:pPr>
            <w:r w:rsidRPr="00DD3C63">
              <w:rPr>
                <w:rFonts w:ascii="Arial" w:hAnsi="Arial"/>
                <w:b/>
                <w:bCs/>
                <w:color w:val="000000" w:themeColor="text1"/>
                <w:sz w:val="22"/>
                <w:szCs w:val="22"/>
              </w:rPr>
              <w:t>IPT5 Geography + Community</w:t>
            </w:r>
          </w:p>
          <w:p w14:paraId="011A41CD" w14:textId="77777777" w:rsidR="00DD3C63" w:rsidRPr="00DD3C63" w:rsidRDefault="00DD3C63" w:rsidP="00DD3C63">
            <w:pPr>
              <w:spacing w:after="0" w:line="240" w:lineRule="auto"/>
              <w:rPr>
                <w:rFonts w:ascii="Arial" w:hAnsi="Arial"/>
                <w:color w:val="000000" w:themeColor="text1"/>
                <w:sz w:val="22"/>
                <w:szCs w:val="22"/>
              </w:rPr>
            </w:pPr>
            <w:r w:rsidRPr="00DD3C63">
              <w:rPr>
                <w:rFonts w:ascii="Arial" w:hAnsi="Arial"/>
                <w:color w:val="000000" w:themeColor="text1"/>
                <w:sz w:val="22"/>
                <w:szCs w:val="22"/>
              </w:rPr>
              <w:t xml:space="preserve">Typically, older population profiles mean that living and dying in rural areas is by no means a homogenous experience (Hospice UK, 2021). The geographical spread of patients in rural areas is vast, meaning that a one-hour response is not always feasible (context), therefore when there is no timely response from RRS (within one </w:t>
            </w:r>
            <w:r w:rsidRPr="00DD3C63">
              <w:rPr>
                <w:rFonts w:ascii="Arial" w:hAnsi="Arial"/>
                <w:color w:val="000000" w:themeColor="text1"/>
                <w:sz w:val="22"/>
                <w:szCs w:val="22"/>
              </w:rPr>
              <w:lastRenderedPageBreak/>
              <w:t>hour) (resource), and family carers feel unsupported and unconfident to provide end of life care (</w:t>
            </w:r>
            <w:proofErr w:type="spellStart"/>
            <w:r w:rsidRPr="00DD3C63">
              <w:rPr>
                <w:rFonts w:ascii="Arial" w:hAnsi="Arial"/>
                <w:color w:val="000000" w:themeColor="text1"/>
                <w:sz w:val="22"/>
                <w:szCs w:val="22"/>
              </w:rPr>
              <w:t>EoLC</w:t>
            </w:r>
            <w:proofErr w:type="spellEnd"/>
            <w:r w:rsidRPr="00DD3C63">
              <w:rPr>
                <w:rFonts w:ascii="Arial" w:hAnsi="Arial"/>
                <w:color w:val="000000" w:themeColor="text1"/>
                <w:sz w:val="22"/>
                <w:szCs w:val="22"/>
              </w:rPr>
              <w:t xml:space="preserve">) to their family member (reasoning), this leads to a higher likelihood of emergency phone calls and admissions (outcome). </w:t>
            </w:r>
          </w:p>
          <w:p w14:paraId="3C88E69B" w14:textId="77777777" w:rsidR="0071314B" w:rsidRDefault="0071314B" w:rsidP="00510FD2">
            <w:pPr>
              <w:spacing w:after="0" w:line="240" w:lineRule="auto"/>
              <w:rPr>
                <w:rFonts w:ascii="Arial" w:hAnsi="Arial"/>
                <w:color w:val="000000" w:themeColor="text1"/>
                <w:sz w:val="24"/>
                <w:lang w:val="en-US"/>
              </w:rPr>
            </w:pPr>
          </w:p>
        </w:tc>
      </w:tr>
    </w:tbl>
    <w:p w14:paraId="61368105" w14:textId="5252A03E" w:rsidR="00A05274" w:rsidRDefault="00A05274" w:rsidP="00510FD2">
      <w:pPr>
        <w:spacing w:after="0" w:line="240" w:lineRule="auto"/>
        <w:rPr>
          <w:rFonts w:ascii="Arial" w:hAnsi="Arial"/>
          <w:color w:val="000000" w:themeColor="text1"/>
          <w:sz w:val="24"/>
          <w:lang w:val="en-US"/>
        </w:rPr>
      </w:pPr>
    </w:p>
    <w:p w14:paraId="3EAFFCA2" w14:textId="77777777" w:rsidR="00B8173B" w:rsidRDefault="00B8173B" w:rsidP="00503D07">
      <w:pPr>
        <w:spacing w:after="0" w:line="240" w:lineRule="auto"/>
        <w:rPr>
          <w:rFonts w:ascii="Arial" w:hAnsi="Arial"/>
          <w:color w:val="000000" w:themeColor="text1"/>
          <w:szCs w:val="22"/>
          <w:highlight w:val="yellow"/>
          <w:lang w:val="en-US"/>
        </w:rPr>
      </w:pPr>
    </w:p>
    <w:p w14:paraId="46DA53DF" w14:textId="68B4F9AA" w:rsidR="00503D07" w:rsidRPr="00035B0B" w:rsidRDefault="003F543A" w:rsidP="00035B0B">
      <w:pPr>
        <w:pStyle w:val="ListParagraph"/>
        <w:numPr>
          <w:ilvl w:val="0"/>
          <w:numId w:val="11"/>
        </w:numPr>
        <w:spacing w:after="0" w:line="240" w:lineRule="auto"/>
        <w:rPr>
          <w:rFonts w:ascii="Arial" w:hAnsi="Arial"/>
          <w:color w:val="000000" w:themeColor="text1"/>
          <w:sz w:val="24"/>
          <w:lang w:val="en-US"/>
        </w:rPr>
      </w:pPr>
      <w:r w:rsidRPr="00035B0B">
        <w:rPr>
          <w:rFonts w:ascii="Arial" w:hAnsi="Arial"/>
          <w:szCs w:val="22"/>
        </w:rPr>
        <w:t xml:space="preserve">Sometimes where people live can impact on their choice to use the RRS. </w:t>
      </w:r>
      <w:r w:rsidRPr="00035B0B">
        <w:rPr>
          <w:rFonts w:ascii="Arial" w:hAnsi="Arial"/>
          <w:b/>
          <w:bCs/>
          <w:szCs w:val="22"/>
        </w:rPr>
        <w:t>They might feel it takes too long to get to them, or they are in a community which takes care of each other themselves</w:t>
      </w:r>
      <w:r w:rsidRPr="00035B0B">
        <w:rPr>
          <w:rFonts w:ascii="Arial" w:hAnsi="Arial"/>
          <w:szCs w:val="22"/>
        </w:rPr>
        <w:t>. Is that your experience?</w:t>
      </w:r>
    </w:p>
    <w:p w14:paraId="01DAD856" w14:textId="77777777" w:rsidR="00035B0B" w:rsidRPr="00035B0B" w:rsidRDefault="00035B0B" w:rsidP="00035B0B">
      <w:pPr>
        <w:pStyle w:val="ListParagraph"/>
        <w:spacing w:after="0" w:line="240" w:lineRule="auto"/>
        <w:rPr>
          <w:rFonts w:ascii="Arial" w:hAnsi="Arial"/>
          <w:color w:val="000000" w:themeColor="text1"/>
          <w:sz w:val="24"/>
          <w:lang w:val="en-US"/>
        </w:rPr>
      </w:pPr>
    </w:p>
    <w:tbl>
      <w:tblPr>
        <w:tblStyle w:val="TableGrid"/>
        <w:tblW w:w="0" w:type="auto"/>
        <w:tblLook w:val="04A0" w:firstRow="1" w:lastRow="0" w:firstColumn="1" w:lastColumn="0" w:noHBand="0" w:noVBand="1"/>
      </w:tblPr>
      <w:tblGrid>
        <w:gridCol w:w="9016"/>
      </w:tblGrid>
      <w:tr w:rsidR="000A72A5" w14:paraId="45CF0335" w14:textId="77777777" w:rsidTr="00FC7627">
        <w:tc>
          <w:tcPr>
            <w:tcW w:w="9016" w:type="dxa"/>
            <w:shd w:val="clear" w:color="auto" w:fill="E7E6E6" w:themeFill="background2"/>
          </w:tcPr>
          <w:p w14:paraId="294CB86B" w14:textId="77777777" w:rsidR="00F025D3" w:rsidRPr="00F025D3" w:rsidRDefault="00F025D3" w:rsidP="00A87E33">
            <w:pPr>
              <w:pStyle w:val="Heading1"/>
              <w:spacing w:line="240" w:lineRule="auto"/>
              <w:rPr>
                <w:rFonts w:ascii="Arial" w:hAnsi="Arial" w:cs="Arial"/>
                <w:b/>
                <w:bCs/>
                <w:color w:val="auto"/>
                <w:sz w:val="22"/>
                <w:szCs w:val="22"/>
              </w:rPr>
            </w:pPr>
            <w:r w:rsidRPr="00F025D3">
              <w:rPr>
                <w:rFonts w:ascii="Arial" w:hAnsi="Arial" w:cs="Arial"/>
                <w:b/>
                <w:bCs/>
                <w:color w:val="auto"/>
                <w:sz w:val="22"/>
                <w:szCs w:val="22"/>
              </w:rPr>
              <w:t>IPT6 24v10hr</w:t>
            </w:r>
          </w:p>
          <w:p w14:paraId="7F4BB35D" w14:textId="77777777" w:rsidR="00F025D3" w:rsidRPr="00F025D3" w:rsidRDefault="00F025D3" w:rsidP="00A87E33">
            <w:pPr>
              <w:spacing w:line="240" w:lineRule="auto"/>
              <w:rPr>
                <w:rFonts w:ascii="Arial" w:hAnsi="Arial"/>
                <w:sz w:val="22"/>
                <w:szCs w:val="22"/>
              </w:rPr>
            </w:pPr>
            <w:r w:rsidRPr="00F025D3">
              <w:rPr>
                <w:rFonts w:ascii="Arial" w:hAnsi="Arial"/>
                <w:sz w:val="22"/>
                <w:szCs w:val="22"/>
              </w:rPr>
              <w:t>Previous research (Dalkin et al, 2018) indicates that family members feel less supported and more vulnerable at night (context), where the RRS provides 24 hours care (as opposed to 10 hour care model) (resource), family carers feel confident to provide end of life care (</w:t>
            </w:r>
            <w:proofErr w:type="spellStart"/>
            <w:r w:rsidRPr="00F025D3">
              <w:rPr>
                <w:rFonts w:ascii="Arial" w:hAnsi="Arial"/>
                <w:sz w:val="22"/>
                <w:szCs w:val="22"/>
              </w:rPr>
              <w:t>EoLC</w:t>
            </w:r>
            <w:proofErr w:type="spellEnd"/>
            <w:r w:rsidRPr="00F025D3">
              <w:rPr>
                <w:rFonts w:ascii="Arial" w:hAnsi="Arial"/>
                <w:sz w:val="22"/>
                <w:szCs w:val="22"/>
              </w:rPr>
              <w:t xml:space="preserve">) to their family member at home in the knowledge that they can access care overnight (reasoning), this leads to a reduced likelihood of emergency phone calls and admissions from a 24 hour service, as opposed to a 10 hour service, and so the patient preference for a home death is met (outcome).  </w:t>
            </w:r>
          </w:p>
          <w:p w14:paraId="3E831525" w14:textId="09ADE626" w:rsidR="000A72A5" w:rsidRPr="00F025D3" w:rsidRDefault="00F025D3" w:rsidP="00A87E33">
            <w:pPr>
              <w:spacing w:line="240" w:lineRule="auto"/>
              <w:rPr>
                <w:rFonts w:ascii="Arial" w:hAnsi="Arial"/>
              </w:rPr>
            </w:pPr>
            <w:r w:rsidRPr="00F025D3">
              <w:rPr>
                <w:rFonts w:ascii="Arial" w:hAnsi="Arial"/>
                <w:b/>
                <w:bCs/>
                <w:sz w:val="22"/>
                <w:szCs w:val="22"/>
              </w:rPr>
              <w:t>Rival:</w:t>
            </w:r>
            <w:r w:rsidRPr="00F025D3">
              <w:rPr>
                <w:rFonts w:ascii="Arial" w:hAnsi="Arial"/>
                <w:sz w:val="22"/>
                <w:szCs w:val="22"/>
              </w:rPr>
              <w:t xml:space="preserve"> 10hr services are aware of the limitations of their provision (context) and therefore work proactively to ensure planned care that equips carers with strategies (resources) to make sure they can cope overnight (reasoning) resulting in less emergency admissions and more home deaths (outcome). </w:t>
            </w:r>
            <w:r w:rsidRPr="0042459B">
              <w:rPr>
                <w:rFonts w:ascii="Arial" w:hAnsi="Arial"/>
              </w:rPr>
              <w:t xml:space="preserve"> </w:t>
            </w:r>
          </w:p>
        </w:tc>
      </w:tr>
    </w:tbl>
    <w:p w14:paraId="18FF8243" w14:textId="18A343E7" w:rsidR="00503D07" w:rsidRDefault="00503D07" w:rsidP="00510FD2">
      <w:pPr>
        <w:spacing w:after="0" w:line="240" w:lineRule="auto"/>
        <w:rPr>
          <w:rFonts w:ascii="Arial" w:hAnsi="Arial"/>
          <w:color w:val="000000" w:themeColor="text1"/>
          <w:sz w:val="24"/>
          <w:lang w:val="en-US"/>
        </w:rPr>
      </w:pPr>
    </w:p>
    <w:p w14:paraId="6FC69EC3" w14:textId="77777777" w:rsidR="00F025D3" w:rsidRDefault="00F025D3" w:rsidP="00F025D3">
      <w:pPr>
        <w:spacing w:after="0" w:line="240" w:lineRule="auto"/>
        <w:rPr>
          <w:rFonts w:ascii="Arial" w:hAnsi="Arial"/>
          <w:color w:val="000000" w:themeColor="text1"/>
          <w:szCs w:val="22"/>
          <w:lang w:val="en-US"/>
        </w:rPr>
      </w:pPr>
    </w:p>
    <w:p w14:paraId="5F74B75D" w14:textId="056104AF" w:rsidR="00FC7627" w:rsidRPr="00FC7627" w:rsidRDefault="00FC7627" w:rsidP="00FC7627">
      <w:pPr>
        <w:pStyle w:val="ListParagraph"/>
        <w:numPr>
          <w:ilvl w:val="0"/>
          <w:numId w:val="12"/>
        </w:numPr>
        <w:spacing w:after="0" w:line="240" w:lineRule="auto"/>
        <w:rPr>
          <w:rFonts w:ascii="Arial" w:hAnsi="Arial"/>
          <w:color w:val="000000" w:themeColor="text1"/>
          <w:szCs w:val="22"/>
        </w:rPr>
      </w:pPr>
      <w:r w:rsidRPr="00FC7627">
        <w:rPr>
          <w:rFonts w:ascii="Arial" w:hAnsi="Arial"/>
          <w:color w:val="000000" w:themeColor="text1"/>
          <w:szCs w:val="22"/>
        </w:rPr>
        <w:t>Some services are only available 10 hours, 9-7pm, whilst others are 24 hours a day. Your service was (10hr/24h):</w:t>
      </w:r>
    </w:p>
    <w:p w14:paraId="1BAB5662" w14:textId="77777777" w:rsidR="00FC7627" w:rsidRPr="00FC7627" w:rsidRDefault="00FC7627" w:rsidP="00FC7627">
      <w:pPr>
        <w:spacing w:after="0" w:line="240" w:lineRule="auto"/>
        <w:rPr>
          <w:rFonts w:ascii="Arial" w:hAnsi="Arial"/>
          <w:color w:val="000000" w:themeColor="text1"/>
          <w:szCs w:val="22"/>
        </w:rPr>
      </w:pPr>
    </w:p>
    <w:p w14:paraId="171DC126" w14:textId="77777777" w:rsidR="00FC7627" w:rsidRPr="00FC7627" w:rsidRDefault="00FC7627" w:rsidP="00FC7627">
      <w:pPr>
        <w:spacing w:after="0" w:line="240" w:lineRule="auto"/>
        <w:rPr>
          <w:rFonts w:ascii="Arial" w:hAnsi="Arial"/>
          <w:color w:val="000000" w:themeColor="text1"/>
          <w:szCs w:val="22"/>
        </w:rPr>
      </w:pPr>
      <w:r w:rsidRPr="00FC7627">
        <w:rPr>
          <w:rFonts w:ascii="Arial" w:hAnsi="Arial"/>
          <w:b/>
          <w:bCs/>
          <w:color w:val="000000" w:themeColor="text1"/>
          <w:szCs w:val="22"/>
        </w:rPr>
        <w:t>10hr</w:t>
      </w:r>
      <w:r w:rsidRPr="00FC7627">
        <w:rPr>
          <w:rFonts w:ascii="Arial" w:hAnsi="Arial"/>
          <w:color w:val="000000" w:themeColor="text1"/>
          <w:szCs w:val="22"/>
        </w:rPr>
        <w:t xml:space="preserve"> </w:t>
      </w:r>
    </w:p>
    <w:p w14:paraId="6B879695" w14:textId="77777777" w:rsidR="00FC7627" w:rsidRPr="00FC7627" w:rsidRDefault="00FC7627" w:rsidP="00FC7627">
      <w:pPr>
        <w:spacing w:after="0" w:line="240" w:lineRule="auto"/>
        <w:rPr>
          <w:rFonts w:ascii="Arial" w:hAnsi="Arial"/>
          <w:color w:val="000000" w:themeColor="text1"/>
          <w:szCs w:val="22"/>
        </w:rPr>
      </w:pPr>
      <w:r w:rsidRPr="00FC7627">
        <w:rPr>
          <w:rFonts w:ascii="Arial" w:hAnsi="Arial"/>
          <w:b/>
          <w:bCs/>
          <w:color w:val="000000" w:themeColor="text1"/>
          <w:szCs w:val="22"/>
        </w:rPr>
        <w:t>Do you think it would have been beneficial if this service had been 24 hours</w:t>
      </w:r>
      <w:r w:rsidRPr="00FC7627">
        <w:rPr>
          <w:rFonts w:ascii="Arial" w:hAnsi="Arial"/>
          <w:color w:val="000000" w:themeColor="text1"/>
          <w:szCs w:val="22"/>
        </w:rPr>
        <w:t xml:space="preserve"> instead and how would that have helped you? </w:t>
      </w:r>
    </w:p>
    <w:p w14:paraId="4BA8D2C8" w14:textId="77777777" w:rsidR="00FC7627" w:rsidRPr="00FC7627" w:rsidRDefault="00FC7627" w:rsidP="00FC7627">
      <w:pPr>
        <w:spacing w:after="0" w:line="240" w:lineRule="auto"/>
        <w:rPr>
          <w:rFonts w:ascii="Arial" w:hAnsi="Arial"/>
          <w:color w:val="000000" w:themeColor="text1"/>
          <w:szCs w:val="22"/>
        </w:rPr>
      </w:pPr>
      <w:r w:rsidRPr="00FC7627">
        <w:rPr>
          <w:rFonts w:ascii="Arial" w:hAnsi="Arial"/>
          <w:b/>
          <w:bCs/>
          <w:color w:val="000000" w:themeColor="text1"/>
          <w:szCs w:val="22"/>
        </w:rPr>
        <w:t xml:space="preserve">Were there any instances when you wanted to phone </w:t>
      </w:r>
      <w:proofErr w:type="gramStart"/>
      <w:r w:rsidRPr="00FC7627">
        <w:rPr>
          <w:rFonts w:ascii="Arial" w:hAnsi="Arial"/>
          <w:b/>
          <w:bCs/>
          <w:color w:val="000000" w:themeColor="text1"/>
          <w:szCs w:val="22"/>
        </w:rPr>
        <w:t>RRS</w:t>
      </w:r>
      <w:proofErr w:type="gramEnd"/>
      <w:r w:rsidRPr="00FC7627">
        <w:rPr>
          <w:rFonts w:ascii="Arial" w:hAnsi="Arial"/>
          <w:b/>
          <w:bCs/>
          <w:color w:val="000000" w:themeColor="text1"/>
          <w:szCs w:val="22"/>
        </w:rPr>
        <w:t xml:space="preserve"> but they weren’t open</w:t>
      </w:r>
      <w:r w:rsidRPr="00FC7627">
        <w:rPr>
          <w:rFonts w:ascii="Arial" w:hAnsi="Arial"/>
          <w:color w:val="000000" w:themeColor="text1"/>
          <w:szCs w:val="22"/>
        </w:rPr>
        <w:t>?</w:t>
      </w:r>
    </w:p>
    <w:p w14:paraId="26AB17DA" w14:textId="77777777" w:rsidR="00FC7627" w:rsidRPr="00FC7627" w:rsidRDefault="00FC7627" w:rsidP="00FC7627">
      <w:pPr>
        <w:spacing w:after="0" w:line="240" w:lineRule="auto"/>
        <w:rPr>
          <w:rFonts w:ascii="Arial" w:hAnsi="Arial"/>
          <w:color w:val="000000" w:themeColor="text1"/>
          <w:szCs w:val="22"/>
        </w:rPr>
      </w:pPr>
    </w:p>
    <w:p w14:paraId="0CBECDD5" w14:textId="77777777" w:rsidR="00FC7627" w:rsidRPr="00FC7627" w:rsidRDefault="00FC7627" w:rsidP="00FC7627">
      <w:pPr>
        <w:spacing w:after="0" w:line="240" w:lineRule="auto"/>
        <w:rPr>
          <w:rFonts w:ascii="Arial" w:hAnsi="Arial"/>
          <w:color w:val="000000" w:themeColor="text1"/>
          <w:szCs w:val="22"/>
        </w:rPr>
      </w:pPr>
      <w:r w:rsidRPr="00FC7627">
        <w:rPr>
          <w:rFonts w:ascii="Arial" w:hAnsi="Arial"/>
          <w:b/>
          <w:bCs/>
          <w:color w:val="000000" w:themeColor="text1"/>
          <w:szCs w:val="22"/>
        </w:rPr>
        <w:t>24hr</w:t>
      </w:r>
    </w:p>
    <w:p w14:paraId="0EEB0A5F" w14:textId="77777777" w:rsidR="00FC7627" w:rsidRPr="00FC7627" w:rsidRDefault="00FC7627" w:rsidP="00FC7627">
      <w:pPr>
        <w:spacing w:after="0" w:line="240" w:lineRule="auto"/>
        <w:rPr>
          <w:rFonts w:ascii="Arial" w:hAnsi="Arial"/>
          <w:b/>
          <w:bCs/>
          <w:color w:val="000000" w:themeColor="text1"/>
          <w:szCs w:val="22"/>
        </w:rPr>
      </w:pPr>
      <w:r w:rsidRPr="00FC7627">
        <w:rPr>
          <w:rFonts w:ascii="Arial" w:hAnsi="Arial"/>
          <w:color w:val="000000" w:themeColor="text1"/>
          <w:szCs w:val="22"/>
        </w:rPr>
        <w:t xml:space="preserve">Did you call the RRS out of hours? </w:t>
      </w:r>
      <w:r w:rsidRPr="00FC7627">
        <w:rPr>
          <w:rFonts w:ascii="Arial" w:hAnsi="Arial"/>
          <w:b/>
          <w:bCs/>
          <w:color w:val="000000" w:themeColor="text1"/>
          <w:szCs w:val="22"/>
        </w:rPr>
        <w:t>Did it ease your anxiety knowing that the service was available if you needed it?</w:t>
      </w:r>
    </w:p>
    <w:tbl>
      <w:tblPr>
        <w:tblStyle w:val="TableGrid"/>
        <w:tblW w:w="0" w:type="auto"/>
        <w:tblLook w:val="04A0" w:firstRow="1" w:lastRow="0" w:firstColumn="1" w:lastColumn="0" w:noHBand="0" w:noVBand="1"/>
      </w:tblPr>
      <w:tblGrid>
        <w:gridCol w:w="9016"/>
      </w:tblGrid>
      <w:tr w:rsidR="00BA7784" w14:paraId="3F243D90" w14:textId="77777777" w:rsidTr="00093C77">
        <w:tc>
          <w:tcPr>
            <w:tcW w:w="9016" w:type="dxa"/>
            <w:shd w:val="clear" w:color="auto" w:fill="E7E6E6" w:themeFill="background2"/>
          </w:tcPr>
          <w:p w14:paraId="3F3151C0" w14:textId="405ABB50" w:rsidR="00682634" w:rsidRPr="00682634" w:rsidRDefault="00682634" w:rsidP="00A87E33">
            <w:pPr>
              <w:pStyle w:val="Heading1"/>
              <w:spacing w:line="240" w:lineRule="auto"/>
              <w:rPr>
                <w:rFonts w:ascii="Arial" w:hAnsi="Arial" w:cs="Arial"/>
                <w:b/>
                <w:bCs/>
                <w:color w:val="auto"/>
                <w:sz w:val="22"/>
                <w:szCs w:val="22"/>
              </w:rPr>
            </w:pPr>
            <w:r w:rsidRPr="00682634">
              <w:rPr>
                <w:rFonts w:ascii="Arial" w:hAnsi="Arial" w:cs="Arial"/>
                <w:b/>
                <w:bCs/>
                <w:color w:val="auto"/>
                <w:sz w:val="22"/>
                <w:szCs w:val="22"/>
              </w:rPr>
              <w:t>IPT</w:t>
            </w:r>
            <w:r w:rsidR="00A87E33">
              <w:rPr>
                <w:rFonts w:ascii="Arial" w:hAnsi="Arial" w:cs="Arial"/>
                <w:b/>
                <w:bCs/>
                <w:color w:val="auto"/>
                <w:sz w:val="22"/>
                <w:szCs w:val="22"/>
              </w:rPr>
              <w:t>7</w:t>
            </w:r>
            <w:r w:rsidRPr="00682634">
              <w:rPr>
                <w:rFonts w:ascii="Arial" w:hAnsi="Arial" w:cs="Arial"/>
                <w:b/>
                <w:bCs/>
                <w:color w:val="auto"/>
                <w:sz w:val="22"/>
                <w:szCs w:val="22"/>
              </w:rPr>
              <w:t xml:space="preserve"> Timeliness</w:t>
            </w:r>
          </w:p>
          <w:p w14:paraId="6219F6A2" w14:textId="68469A3C" w:rsidR="00682634" w:rsidRPr="00682634" w:rsidRDefault="00682634" w:rsidP="00A87E33">
            <w:pPr>
              <w:spacing w:line="240" w:lineRule="auto"/>
              <w:rPr>
                <w:rFonts w:ascii="Arial" w:hAnsi="Arial"/>
                <w:sz w:val="22"/>
                <w:szCs w:val="22"/>
              </w:rPr>
            </w:pPr>
            <w:r w:rsidRPr="00682634">
              <w:rPr>
                <w:rFonts w:ascii="Arial" w:hAnsi="Arial"/>
                <w:sz w:val="22"/>
                <w:szCs w:val="22"/>
              </w:rPr>
              <w:t>Death has become hidden from society and medicalised, but home deaths are the preference of many individuals (context), where there is a timely response guaranteed from RRS (within one hour) (resource), patients and carers feel reassured, supported</w:t>
            </w:r>
            <w:r>
              <w:rPr>
                <w:rFonts w:ascii="Arial" w:hAnsi="Arial"/>
                <w:sz w:val="22"/>
                <w:szCs w:val="22"/>
              </w:rPr>
              <w:t>,</w:t>
            </w:r>
            <w:r w:rsidRPr="00682634">
              <w:rPr>
                <w:rFonts w:ascii="Arial" w:hAnsi="Arial"/>
                <w:sz w:val="22"/>
                <w:szCs w:val="22"/>
              </w:rPr>
              <w:t xml:space="preserve"> and confident to provide end of life care (</w:t>
            </w:r>
            <w:proofErr w:type="spellStart"/>
            <w:r w:rsidRPr="00682634">
              <w:rPr>
                <w:rFonts w:ascii="Arial" w:hAnsi="Arial"/>
                <w:sz w:val="22"/>
                <w:szCs w:val="22"/>
              </w:rPr>
              <w:t>EoLC</w:t>
            </w:r>
            <w:proofErr w:type="spellEnd"/>
            <w:r w:rsidRPr="00682634">
              <w:rPr>
                <w:rFonts w:ascii="Arial" w:hAnsi="Arial"/>
                <w:sz w:val="22"/>
                <w:szCs w:val="22"/>
              </w:rPr>
              <w:t xml:space="preserve">) at home (reasoning), and this leads to reduced numbers of calls to emergency services and less emergency admissions (outcome).  </w:t>
            </w:r>
          </w:p>
          <w:p w14:paraId="0BFB34C6" w14:textId="0CC1221E" w:rsidR="00BA7784" w:rsidRPr="00682634" w:rsidRDefault="00682634" w:rsidP="00A87E33">
            <w:pPr>
              <w:spacing w:line="240" w:lineRule="auto"/>
              <w:rPr>
                <w:rFonts w:ascii="Arial" w:hAnsi="Arial"/>
              </w:rPr>
            </w:pPr>
            <w:r w:rsidRPr="00A87E33">
              <w:rPr>
                <w:rFonts w:ascii="Arial" w:hAnsi="Arial"/>
                <w:b/>
                <w:bCs/>
                <w:sz w:val="22"/>
                <w:szCs w:val="22"/>
              </w:rPr>
              <w:t>Rival</w:t>
            </w:r>
            <w:r w:rsidRPr="00682634">
              <w:rPr>
                <w:rFonts w:ascii="Arial" w:hAnsi="Arial"/>
                <w:sz w:val="22"/>
                <w:szCs w:val="22"/>
              </w:rPr>
              <w:t>: Carers perceive the service to be a rapid response line (context) where these expectations are not met (resource) carers lose trust in the service and feel let down (response) which leads to increased carer burden (outcome) and/or increase in emergency calls (outcome).</w:t>
            </w:r>
            <w:r w:rsidRPr="0042459B">
              <w:rPr>
                <w:rFonts w:ascii="Arial" w:hAnsi="Arial"/>
              </w:rPr>
              <w:t xml:space="preserve"> </w:t>
            </w:r>
          </w:p>
        </w:tc>
      </w:tr>
    </w:tbl>
    <w:p w14:paraId="7B6EF6EF" w14:textId="24E3E350" w:rsidR="00F025D3" w:rsidRDefault="00F025D3" w:rsidP="00510FD2">
      <w:pPr>
        <w:spacing w:after="0" w:line="240" w:lineRule="auto"/>
        <w:rPr>
          <w:rFonts w:ascii="Arial" w:hAnsi="Arial"/>
          <w:color w:val="000000" w:themeColor="text1"/>
          <w:sz w:val="24"/>
          <w:lang w:val="en-US"/>
        </w:rPr>
      </w:pPr>
    </w:p>
    <w:p w14:paraId="4000919B" w14:textId="1DCE7659" w:rsidR="00E3763A" w:rsidRPr="00E3763A" w:rsidRDefault="00E3763A" w:rsidP="00E3763A">
      <w:pPr>
        <w:pStyle w:val="ListParagraph"/>
        <w:numPr>
          <w:ilvl w:val="0"/>
          <w:numId w:val="13"/>
        </w:numPr>
        <w:rPr>
          <w:rFonts w:ascii="Arial" w:hAnsi="Arial"/>
          <w:color w:val="000000" w:themeColor="text1"/>
          <w:szCs w:val="20"/>
          <w:lang w:val="en-US"/>
        </w:rPr>
      </w:pPr>
      <w:r w:rsidRPr="00E3763A">
        <w:rPr>
          <w:rFonts w:ascii="Arial" w:hAnsi="Arial"/>
          <w:color w:val="000000" w:themeColor="text1"/>
          <w:szCs w:val="20"/>
          <w:lang w:val="en-US"/>
        </w:rPr>
        <w:t xml:space="preserve">The </w:t>
      </w:r>
      <w:r w:rsidRPr="00E3763A">
        <w:rPr>
          <w:rFonts w:ascii="Arial" w:hAnsi="Arial"/>
          <w:b/>
          <w:bCs/>
          <w:color w:val="000000" w:themeColor="text1"/>
          <w:szCs w:val="20"/>
          <w:lang w:val="en-US"/>
        </w:rPr>
        <w:t>RRS attempts to answer or return calls with a one-hour response time</w:t>
      </w:r>
      <w:r w:rsidRPr="00E3763A">
        <w:rPr>
          <w:rFonts w:ascii="Arial" w:hAnsi="Arial"/>
          <w:color w:val="000000" w:themeColor="text1"/>
          <w:szCs w:val="20"/>
          <w:lang w:val="en-US"/>
        </w:rPr>
        <w:t>, is that your experience? (</w:t>
      </w:r>
      <w:proofErr w:type="gramStart"/>
      <w:r w:rsidRPr="00E3763A">
        <w:rPr>
          <w:rFonts w:ascii="Arial" w:hAnsi="Arial"/>
          <w:i/>
          <w:iCs/>
          <w:color w:val="000000" w:themeColor="text1"/>
          <w:szCs w:val="20"/>
          <w:lang w:val="en-US"/>
        </w:rPr>
        <w:t>prompt</w:t>
      </w:r>
      <w:proofErr w:type="gramEnd"/>
      <w:r w:rsidRPr="00E3763A">
        <w:rPr>
          <w:rFonts w:ascii="Arial" w:hAnsi="Arial"/>
          <w:i/>
          <w:iCs/>
          <w:color w:val="000000" w:themeColor="text1"/>
          <w:szCs w:val="20"/>
          <w:lang w:val="en-US"/>
        </w:rPr>
        <w:t>: what difference did that make? Examples?)</w:t>
      </w:r>
    </w:p>
    <w:p w14:paraId="149F05DB" w14:textId="77777777" w:rsidR="00E3763A" w:rsidRPr="00E3763A" w:rsidRDefault="00E3763A" w:rsidP="00E3763A">
      <w:pPr>
        <w:pStyle w:val="ListParagraph"/>
        <w:rPr>
          <w:rFonts w:ascii="Arial" w:hAnsi="Arial"/>
          <w:color w:val="000000" w:themeColor="text1"/>
          <w:szCs w:val="20"/>
          <w:lang w:val="en-US"/>
        </w:rPr>
      </w:pPr>
    </w:p>
    <w:p w14:paraId="2DF1C4F1" w14:textId="33B06E03" w:rsidR="00816874" w:rsidRPr="00E3763A" w:rsidRDefault="00E3763A" w:rsidP="00E3763A">
      <w:pPr>
        <w:pStyle w:val="ListParagraph"/>
        <w:numPr>
          <w:ilvl w:val="0"/>
          <w:numId w:val="13"/>
        </w:numPr>
        <w:spacing w:after="0" w:line="240" w:lineRule="auto"/>
        <w:rPr>
          <w:rFonts w:ascii="Arial" w:hAnsi="Arial"/>
          <w:color w:val="000000" w:themeColor="text1"/>
          <w:szCs w:val="22"/>
          <w:lang w:val="en-US"/>
        </w:rPr>
      </w:pPr>
      <w:r w:rsidRPr="00E3763A">
        <w:rPr>
          <w:rFonts w:ascii="Arial" w:hAnsi="Arial"/>
          <w:szCs w:val="22"/>
        </w:rPr>
        <w:lastRenderedPageBreak/>
        <w:t>The RRS can respond to a call for help by answering queries on the phone and they can also make home visits</w:t>
      </w:r>
      <w:r w:rsidRPr="00E3763A">
        <w:rPr>
          <w:rFonts w:ascii="Arial" w:hAnsi="Arial"/>
          <w:b/>
          <w:bCs/>
          <w:szCs w:val="22"/>
        </w:rPr>
        <w:t xml:space="preserve">. When you’ve contacted them for help </w:t>
      </w:r>
      <w:proofErr w:type="gramStart"/>
      <w:r w:rsidRPr="00E3763A">
        <w:rPr>
          <w:rFonts w:ascii="Arial" w:hAnsi="Arial"/>
          <w:b/>
          <w:bCs/>
          <w:szCs w:val="22"/>
        </w:rPr>
        <w:t>were</w:t>
      </w:r>
      <w:proofErr w:type="gramEnd"/>
      <w:r w:rsidRPr="00E3763A">
        <w:rPr>
          <w:rFonts w:ascii="Arial" w:hAnsi="Arial"/>
          <w:b/>
          <w:bCs/>
          <w:szCs w:val="22"/>
        </w:rPr>
        <w:t xml:space="preserve"> you satisfied you got the right response (phone call/home visit)?</w:t>
      </w:r>
    </w:p>
    <w:p w14:paraId="50881BF4" w14:textId="77777777" w:rsidR="00E3763A" w:rsidRPr="00E3763A" w:rsidRDefault="00E3763A" w:rsidP="00E3763A">
      <w:pPr>
        <w:pStyle w:val="ListParagraph"/>
        <w:rPr>
          <w:rFonts w:ascii="Arial" w:hAnsi="Arial"/>
          <w:color w:val="000000" w:themeColor="text1"/>
          <w:szCs w:val="22"/>
          <w:lang w:val="en-US"/>
        </w:rPr>
      </w:pPr>
    </w:p>
    <w:p w14:paraId="12793F8F" w14:textId="77777777" w:rsidR="00E3763A" w:rsidRPr="00E3763A" w:rsidRDefault="00E3763A" w:rsidP="00E3763A">
      <w:pPr>
        <w:pStyle w:val="ListParagraph"/>
        <w:spacing w:after="0" w:line="240" w:lineRule="auto"/>
        <w:rPr>
          <w:rFonts w:ascii="Arial" w:hAnsi="Arial"/>
          <w:color w:val="000000" w:themeColor="text1"/>
          <w:szCs w:val="22"/>
          <w:lang w:val="en-US"/>
        </w:rPr>
      </w:pPr>
    </w:p>
    <w:tbl>
      <w:tblPr>
        <w:tblStyle w:val="TableGrid"/>
        <w:tblW w:w="0" w:type="auto"/>
        <w:tblLook w:val="04A0" w:firstRow="1" w:lastRow="0" w:firstColumn="1" w:lastColumn="0" w:noHBand="0" w:noVBand="1"/>
      </w:tblPr>
      <w:tblGrid>
        <w:gridCol w:w="9016"/>
      </w:tblGrid>
      <w:tr w:rsidR="00C67F70" w14:paraId="7CA2F237" w14:textId="77777777" w:rsidTr="00E3763A">
        <w:tc>
          <w:tcPr>
            <w:tcW w:w="9016" w:type="dxa"/>
            <w:shd w:val="clear" w:color="auto" w:fill="E7E6E6" w:themeFill="background2"/>
          </w:tcPr>
          <w:p w14:paraId="12331D65" w14:textId="516EBC01" w:rsidR="00C67F70" w:rsidRPr="00A74024" w:rsidRDefault="00C67F70" w:rsidP="00A87E33">
            <w:pPr>
              <w:pStyle w:val="Heading1"/>
              <w:spacing w:line="240" w:lineRule="auto"/>
              <w:rPr>
                <w:rFonts w:ascii="Arial" w:hAnsi="Arial" w:cs="Arial"/>
                <w:b/>
                <w:bCs/>
                <w:color w:val="auto"/>
                <w:sz w:val="22"/>
                <w:szCs w:val="22"/>
              </w:rPr>
            </w:pPr>
            <w:r w:rsidRPr="00A74024">
              <w:rPr>
                <w:rFonts w:ascii="Arial" w:hAnsi="Arial" w:cs="Arial"/>
                <w:b/>
                <w:bCs/>
                <w:color w:val="auto"/>
                <w:sz w:val="22"/>
                <w:szCs w:val="22"/>
              </w:rPr>
              <w:t xml:space="preserve">IPT8 Who </w:t>
            </w:r>
            <w:r w:rsidR="00A74024" w:rsidRPr="00A74024">
              <w:rPr>
                <w:rFonts w:ascii="Arial" w:hAnsi="Arial" w:cs="Arial"/>
                <w:b/>
                <w:bCs/>
                <w:color w:val="auto"/>
                <w:sz w:val="22"/>
                <w:szCs w:val="22"/>
              </w:rPr>
              <w:t>(at home/from service)</w:t>
            </w:r>
          </w:p>
          <w:p w14:paraId="0936212A" w14:textId="4467CB23" w:rsidR="00C67F70" w:rsidRPr="00C648CC" w:rsidRDefault="00C67F70" w:rsidP="00A87E33">
            <w:pPr>
              <w:spacing w:line="240" w:lineRule="auto"/>
              <w:rPr>
                <w:rFonts w:ascii="Arial" w:hAnsi="Arial"/>
              </w:rPr>
            </w:pPr>
            <w:r w:rsidRPr="00A74024">
              <w:rPr>
                <w:rFonts w:ascii="Arial" w:hAnsi="Arial"/>
                <w:sz w:val="22"/>
                <w:szCs w:val="22"/>
              </w:rPr>
              <w:t>The provision of </w:t>
            </w:r>
            <w:proofErr w:type="spellStart"/>
            <w:r w:rsidRPr="00A74024">
              <w:rPr>
                <w:rFonts w:ascii="Arial" w:hAnsi="Arial"/>
                <w:sz w:val="22"/>
                <w:szCs w:val="22"/>
              </w:rPr>
              <w:t>EoLC</w:t>
            </w:r>
            <w:proofErr w:type="spellEnd"/>
            <w:r w:rsidRPr="00A74024">
              <w:rPr>
                <w:rFonts w:ascii="Arial" w:hAnsi="Arial"/>
                <w:sz w:val="22"/>
                <w:szCs w:val="22"/>
              </w:rPr>
              <w:t> at home requires internal and external support (context), when the internal supporter(s) (FFC) is confident and committed to </w:t>
            </w:r>
            <w:proofErr w:type="spellStart"/>
            <w:r w:rsidRPr="00A74024">
              <w:rPr>
                <w:rFonts w:ascii="Arial" w:hAnsi="Arial"/>
                <w:sz w:val="22"/>
                <w:szCs w:val="22"/>
              </w:rPr>
              <w:t>EoLC</w:t>
            </w:r>
            <w:proofErr w:type="spellEnd"/>
            <w:r w:rsidRPr="00A74024">
              <w:rPr>
                <w:rFonts w:ascii="Arial" w:hAnsi="Arial"/>
                <w:sz w:val="22"/>
                <w:szCs w:val="22"/>
              </w:rPr>
              <w:t> at home (as perceived by themselves and the patient) (resource-reasoning) and trusts in the skills, supplies, service, personhood, of the external support (RRS) (resource-reasoning), the RRS will become the service of choice, avoiding use of the emergency services or DN's (outcome-1) and/or supporting death at home (outcome-2)</w:t>
            </w:r>
            <w:r w:rsidRPr="0042459B">
              <w:rPr>
                <w:rFonts w:ascii="Arial" w:hAnsi="Arial"/>
              </w:rPr>
              <w:t xml:space="preserve"> </w:t>
            </w:r>
          </w:p>
        </w:tc>
      </w:tr>
    </w:tbl>
    <w:p w14:paraId="5359C5A5" w14:textId="1FE5A845" w:rsidR="00816874" w:rsidRDefault="00816874" w:rsidP="00510FD2">
      <w:pPr>
        <w:spacing w:after="0" w:line="240" w:lineRule="auto"/>
        <w:rPr>
          <w:rFonts w:ascii="Arial" w:hAnsi="Arial"/>
          <w:color w:val="000000" w:themeColor="text1"/>
          <w:sz w:val="24"/>
          <w:lang w:val="en-US"/>
        </w:rPr>
      </w:pPr>
    </w:p>
    <w:p w14:paraId="6489818F" w14:textId="6398D7AA" w:rsidR="00015843" w:rsidRPr="00015843" w:rsidRDefault="00015843" w:rsidP="00015843">
      <w:pPr>
        <w:spacing w:after="0" w:line="240" w:lineRule="auto"/>
        <w:rPr>
          <w:rFonts w:ascii="Arial" w:hAnsi="Arial"/>
          <w:b/>
          <w:bCs/>
          <w:color w:val="000000" w:themeColor="text1"/>
          <w:szCs w:val="22"/>
        </w:rPr>
      </w:pPr>
      <w:r w:rsidRPr="00015843">
        <w:rPr>
          <w:rFonts w:ascii="Arial" w:hAnsi="Arial"/>
          <w:b/>
          <w:bCs/>
          <w:color w:val="000000" w:themeColor="text1"/>
          <w:szCs w:val="22"/>
        </w:rPr>
        <w:t>HOME</w:t>
      </w:r>
      <w:r>
        <w:rPr>
          <w:rFonts w:ascii="Arial" w:hAnsi="Arial"/>
          <w:b/>
          <w:bCs/>
          <w:color w:val="000000" w:themeColor="text1"/>
          <w:szCs w:val="22"/>
        </w:rPr>
        <w:t>:</w:t>
      </w:r>
    </w:p>
    <w:p w14:paraId="0A3C3D85" w14:textId="77777777" w:rsidR="00015843" w:rsidRPr="00015843" w:rsidRDefault="00015843" w:rsidP="00015843">
      <w:pPr>
        <w:spacing w:after="0" w:line="240" w:lineRule="auto"/>
        <w:rPr>
          <w:rFonts w:ascii="Arial" w:hAnsi="Arial"/>
          <w:b/>
          <w:bCs/>
          <w:color w:val="000000" w:themeColor="text1"/>
          <w:szCs w:val="22"/>
        </w:rPr>
      </w:pPr>
    </w:p>
    <w:p w14:paraId="4410C061" w14:textId="5F9C38CA" w:rsidR="00015843" w:rsidRPr="00DA7644" w:rsidRDefault="00015843" w:rsidP="00015843">
      <w:pPr>
        <w:pStyle w:val="ListParagraph"/>
        <w:numPr>
          <w:ilvl w:val="0"/>
          <w:numId w:val="14"/>
        </w:numPr>
        <w:spacing w:after="0" w:line="240" w:lineRule="auto"/>
        <w:rPr>
          <w:rFonts w:ascii="Arial" w:hAnsi="Arial"/>
          <w:i/>
          <w:iCs/>
          <w:color w:val="000000" w:themeColor="text1"/>
          <w:szCs w:val="22"/>
        </w:rPr>
      </w:pPr>
      <w:r w:rsidRPr="00DA7644">
        <w:rPr>
          <w:rFonts w:ascii="Arial" w:hAnsi="Arial"/>
          <w:color w:val="000000" w:themeColor="text1"/>
          <w:szCs w:val="22"/>
        </w:rPr>
        <w:t>From what we have learned so far, we understand there are lots of practical arrangements people need to manage when caring for someone at the end of life at home. Could I ask</w:t>
      </w:r>
      <w:r w:rsidRPr="00015843">
        <w:rPr>
          <w:rFonts w:ascii="Arial" w:hAnsi="Arial"/>
          <w:b/>
          <w:bCs/>
          <w:color w:val="000000" w:themeColor="text1"/>
          <w:szCs w:val="22"/>
        </w:rPr>
        <w:t xml:space="preserve"> what, if anything, you have had to change or adapt in your life or home and what that has meant for you? </w:t>
      </w:r>
      <w:r w:rsidRPr="00DA7644">
        <w:rPr>
          <w:rFonts w:ascii="Arial" w:hAnsi="Arial"/>
          <w:color w:val="000000" w:themeColor="text1"/>
          <w:szCs w:val="22"/>
        </w:rPr>
        <w:t>(</w:t>
      </w:r>
      <w:r w:rsidRPr="00DA7644">
        <w:rPr>
          <w:rFonts w:ascii="Arial" w:hAnsi="Arial"/>
          <w:i/>
          <w:iCs/>
          <w:color w:val="000000" w:themeColor="text1"/>
          <w:szCs w:val="22"/>
        </w:rPr>
        <w:t>prompt: living arrangements, work, care)</w:t>
      </w:r>
    </w:p>
    <w:p w14:paraId="51B11165" w14:textId="77777777" w:rsidR="00015843" w:rsidRPr="00015843" w:rsidRDefault="00015843" w:rsidP="00015843">
      <w:pPr>
        <w:spacing w:after="0" w:line="240" w:lineRule="auto"/>
        <w:rPr>
          <w:rFonts w:ascii="Arial" w:hAnsi="Arial"/>
          <w:b/>
          <w:bCs/>
          <w:color w:val="000000" w:themeColor="text1"/>
          <w:szCs w:val="22"/>
        </w:rPr>
      </w:pPr>
    </w:p>
    <w:p w14:paraId="10F52676" w14:textId="487F3C80" w:rsidR="00015843" w:rsidRDefault="00015843" w:rsidP="00015843">
      <w:pPr>
        <w:spacing w:after="0" w:line="240" w:lineRule="auto"/>
        <w:rPr>
          <w:rFonts w:ascii="Arial" w:hAnsi="Arial"/>
          <w:b/>
          <w:bCs/>
          <w:color w:val="000000" w:themeColor="text1"/>
          <w:szCs w:val="22"/>
        </w:rPr>
      </w:pPr>
      <w:r w:rsidRPr="00015843">
        <w:rPr>
          <w:rFonts w:ascii="Arial" w:hAnsi="Arial"/>
          <w:b/>
          <w:bCs/>
          <w:color w:val="000000" w:themeColor="text1"/>
          <w:szCs w:val="22"/>
        </w:rPr>
        <w:t>STAFF</w:t>
      </w:r>
      <w:r w:rsidR="00DA7644">
        <w:rPr>
          <w:rFonts w:ascii="Arial" w:hAnsi="Arial"/>
          <w:b/>
          <w:bCs/>
          <w:color w:val="000000" w:themeColor="text1"/>
          <w:szCs w:val="22"/>
        </w:rPr>
        <w:t>:</w:t>
      </w:r>
    </w:p>
    <w:p w14:paraId="5440E20D" w14:textId="77777777" w:rsidR="00DA7644" w:rsidRPr="00015843" w:rsidRDefault="00DA7644" w:rsidP="00015843">
      <w:pPr>
        <w:spacing w:after="0" w:line="240" w:lineRule="auto"/>
        <w:rPr>
          <w:rFonts w:ascii="Arial" w:hAnsi="Arial"/>
          <w:b/>
          <w:bCs/>
          <w:color w:val="000000" w:themeColor="text1"/>
          <w:szCs w:val="22"/>
        </w:rPr>
      </w:pPr>
    </w:p>
    <w:p w14:paraId="27D13D62" w14:textId="1A0A9F41" w:rsidR="00015843" w:rsidRPr="00DA7644" w:rsidRDefault="00015843" w:rsidP="00DA7644">
      <w:pPr>
        <w:pStyle w:val="ListParagraph"/>
        <w:numPr>
          <w:ilvl w:val="0"/>
          <w:numId w:val="15"/>
        </w:numPr>
        <w:spacing w:after="0" w:line="240" w:lineRule="auto"/>
        <w:rPr>
          <w:rFonts w:ascii="Arial" w:hAnsi="Arial"/>
          <w:b/>
          <w:bCs/>
          <w:color w:val="000000" w:themeColor="text1"/>
          <w:szCs w:val="22"/>
        </w:rPr>
      </w:pPr>
      <w:r w:rsidRPr="00BF244F">
        <w:rPr>
          <w:rFonts w:ascii="Arial" w:hAnsi="Arial"/>
          <w:color w:val="000000" w:themeColor="text1"/>
          <w:szCs w:val="22"/>
        </w:rPr>
        <w:t xml:space="preserve">RRS staff are specialists in </w:t>
      </w:r>
      <w:proofErr w:type="gramStart"/>
      <w:r w:rsidRPr="00BF244F">
        <w:rPr>
          <w:rFonts w:ascii="Arial" w:hAnsi="Arial"/>
          <w:color w:val="000000" w:themeColor="text1"/>
          <w:szCs w:val="22"/>
        </w:rPr>
        <w:t>end of life</w:t>
      </w:r>
      <w:proofErr w:type="gramEnd"/>
      <w:r w:rsidRPr="00BF244F">
        <w:rPr>
          <w:rFonts w:ascii="Arial" w:hAnsi="Arial"/>
          <w:color w:val="000000" w:themeColor="text1"/>
          <w:szCs w:val="22"/>
        </w:rPr>
        <w:t xml:space="preserve"> care, they should have enhanced knowledge and understanding of end of life and more time to spend on home visits. We understand that you have lots of interaction with lots of people when caring for someone at home though.</w:t>
      </w:r>
      <w:r w:rsidRPr="00DA7644">
        <w:rPr>
          <w:rFonts w:ascii="Arial" w:hAnsi="Arial"/>
          <w:b/>
          <w:bCs/>
          <w:color w:val="000000" w:themeColor="text1"/>
          <w:szCs w:val="22"/>
        </w:rPr>
        <w:t xml:space="preserve"> Did you notice the differences between these specialists and other HSCP? </w:t>
      </w:r>
    </w:p>
    <w:p w14:paraId="212C9B24" w14:textId="77777777" w:rsidR="00015843" w:rsidRPr="00015843" w:rsidRDefault="00015843" w:rsidP="00015843">
      <w:pPr>
        <w:spacing w:after="0" w:line="240" w:lineRule="auto"/>
        <w:rPr>
          <w:rFonts w:ascii="Arial" w:hAnsi="Arial"/>
          <w:b/>
          <w:bCs/>
          <w:color w:val="000000" w:themeColor="text1"/>
          <w:szCs w:val="22"/>
          <w:lang w:val="en-US"/>
        </w:rPr>
      </w:pPr>
    </w:p>
    <w:p w14:paraId="474872F1" w14:textId="49FBFD6B" w:rsidR="00015843" w:rsidRPr="00D05B80" w:rsidRDefault="00015843" w:rsidP="00DA7644">
      <w:pPr>
        <w:pStyle w:val="ListParagraph"/>
        <w:numPr>
          <w:ilvl w:val="0"/>
          <w:numId w:val="15"/>
        </w:numPr>
        <w:spacing w:after="0" w:line="240" w:lineRule="auto"/>
        <w:rPr>
          <w:rFonts w:ascii="Arial" w:hAnsi="Arial"/>
          <w:color w:val="000000" w:themeColor="text1"/>
          <w:szCs w:val="22"/>
          <w:lang w:val="en-US"/>
        </w:rPr>
      </w:pPr>
      <w:r w:rsidRPr="00D05B80">
        <w:rPr>
          <w:rFonts w:ascii="Arial" w:hAnsi="Arial"/>
          <w:color w:val="000000" w:themeColor="text1"/>
          <w:szCs w:val="22"/>
          <w:lang w:val="en-US"/>
        </w:rPr>
        <w:t>Sometimes</w:t>
      </w:r>
      <w:r w:rsidRPr="00DA7644">
        <w:rPr>
          <w:rFonts w:ascii="Arial" w:hAnsi="Arial"/>
          <w:b/>
          <w:bCs/>
          <w:color w:val="000000" w:themeColor="text1"/>
          <w:szCs w:val="22"/>
          <w:lang w:val="en-US"/>
        </w:rPr>
        <w:t xml:space="preserve">, patients and caregivers feel like they have been able to build a relationship with the RRS staff, </w:t>
      </w:r>
      <w:r w:rsidRPr="00D05B80">
        <w:rPr>
          <w:rFonts w:ascii="Arial" w:hAnsi="Arial"/>
          <w:color w:val="000000" w:themeColor="text1"/>
          <w:szCs w:val="22"/>
          <w:lang w:val="en-US"/>
        </w:rPr>
        <w:t>is that your experience? (</w:t>
      </w:r>
      <w:r w:rsidRPr="00D05B80">
        <w:rPr>
          <w:rFonts w:ascii="Arial" w:hAnsi="Arial"/>
          <w:i/>
          <w:iCs/>
          <w:color w:val="000000" w:themeColor="text1"/>
          <w:szCs w:val="22"/>
          <w:lang w:val="en-US"/>
        </w:rPr>
        <w:t>prompt- can you give any examples of the (dis-)benefits of (not) having that?)</w:t>
      </w:r>
    </w:p>
    <w:p w14:paraId="416E709A" w14:textId="77777777" w:rsidR="00015843" w:rsidRPr="00015843" w:rsidRDefault="00015843" w:rsidP="00015843">
      <w:pPr>
        <w:spacing w:after="0" w:line="240" w:lineRule="auto"/>
        <w:rPr>
          <w:rFonts w:ascii="Arial" w:hAnsi="Arial"/>
          <w:b/>
          <w:bCs/>
          <w:color w:val="000000" w:themeColor="text1"/>
          <w:szCs w:val="22"/>
          <w:lang w:val="en-US"/>
        </w:rPr>
      </w:pPr>
    </w:p>
    <w:p w14:paraId="74CAFC49" w14:textId="4A89C5E6" w:rsidR="00FF2594" w:rsidRPr="00BF244F" w:rsidRDefault="00FF2594" w:rsidP="00BF244F">
      <w:pPr>
        <w:pStyle w:val="ListParagraph"/>
        <w:numPr>
          <w:ilvl w:val="0"/>
          <w:numId w:val="15"/>
        </w:numPr>
        <w:spacing w:after="0" w:line="240" w:lineRule="auto"/>
        <w:rPr>
          <w:rFonts w:ascii="Arial" w:hAnsi="Arial"/>
          <w:i/>
          <w:iCs/>
          <w:color w:val="000000" w:themeColor="text1"/>
          <w:szCs w:val="22"/>
          <w:lang w:val="en-US"/>
        </w:rPr>
      </w:pPr>
      <w:r w:rsidRPr="00FF2594">
        <w:rPr>
          <w:rFonts w:ascii="Arial" w:hAnsi="Arial"/>
          <w:i/>
          <w:iCs/>
          <w:color w:val="000000" w:themeColor="text1"/>
          <w:szCs w:val="22"/>
          <w:lang w:val="en-US"/>
        </w:rPr>
        <w:t>Different question per area:</w:t>
      </w:r>
    </w:p>
    <w:p w14:paraId="44E290BF" w14:textId="2690C5F4" w:rsidR="00015843" w:rsidRPr="00FF2594" w:rsidRDefault="00015843" w:rsidP="00BF244F">
      <w:pPr>
        <w:spacing w:after="0" w:line="240" w:lineRule="auto"/>
        <w:ind w:left="709"/>
        <w:rPr>
          <w:rFonts w:ascii="Arial" w:hAnsi="Arial"/>
          <w:b/>
          <w:bCs/>
          <w:color w:val="000000" w:themeColor="text1"/>
          <w:szCs w:val="22"/>
          <w:lang w:val="en-US"/>
        </w:rPr>
      </w:pPr>
      <w:r w:rsidRPr="00FF2594">
        <w:rPr>
          <w:rFonts w:ascii="Arial" w:hAnsi="Arial"/>
          <w:b/>
          <w:bCs/>
          <w:color w:val="000000" w:themeColor="text1"/>
          <w:szCs w:val="22"/>
          <w:lang w:val="en-US"/>
        </w:rPr>
        <w:t>NRRS:</w:t>
      </w:r>
    </w:p>
    <w:p w14:paraId="42D7D032" w14:textId="78FC1683" w:rsidR="00015843" w:rsidRPr="00015843" w:rsidRDefault="00015843" w:rsidP="00BF244F">
      <w:pPr>
        <w:spacing w:after="0" w:line="240" w:lineRule="auto"/>
        <w:ind w:left="709"/>
        <w:rPr>
          <w:rFonts w:ascii="Arial" w:hAnsi="Arial"/>
          <w:i/>
          <w:iCs/>
          <w:color w:val="000000" w:themeColor="text1"/>
          <w:szCs w:val="22"/>
          <w:lang w:val="en-US"/>
        </w:rPr>
      </w:pPr>
      <w:r w:rsidRPr="00015843">
        <w:rPr>
          <w:rFonts w:ascii="Arial" w:hAnsi="Arial"/>
          <w:b/>
          <w:bCs/>
          <w:color w:val="000000" w:themeColor="text1"/>
          <w:szCs w:val="22"/>
          <w:lang w:val="en-US"/>
        </w:rPr>
        <w:t xml:space="preserve">In your area, RRS staff do home visits as a single member of staff, </w:t>
      </w:r>
      <w:r w:rsidRPr="00015843">
        <w:rPr>
          <w:rFonts w:ascii="Arial" w:hAnsi="Arial"/>
          <w:color w:val="000000" w:themeColor="text1"/>
          <w:szCs w:val="22"/>
          <w:lang w:val="en-US"/>
        </w:rPr>
        <w:t xml:space="preserve">sometimes that’s preferable as its less people in your home and you can get to the know them, sometimes people prefer staff to come in two’s so there is more helping hands. How do you feel about that? </w:t>
      </w:r>
      <w:r w:rsidRPr="00015843">
        <w:rPr>
          <w:rFonts w:ascii="Arial" w:hAnsi="Arial"/>
          <w:i/>
          <w:iCs/>
          <w:color w:val="000000" w:themeColor="text1"/>
          <w:szCs w:val="22"/>
          <w:lang w:val="en-US"/>
        </w:rPr>
        <w:t>(prompts</w:t>
      </w:r>
      <w:r w:rsidR="00E85872">
        <w:rPr>
          <w:rFonts w:ascii="Arial" w:hAnsi="Arial"/>
          <w:i/>
          <w:iCs/>
          <w:color w:val="000000" w:themeColor="text1"/>
          <w:szCs w:val="22"/>
          <w:lang w:val="en-US"/>
        </w:rPr>
        <w:t>:</w:t>
      </w:r>
      <w:r w:rsidRPr="00015843">
        <w:rPr>
          <w:rFonts w:ascii="Arial" w:hAnsi="Arial"/>
          <w:i/>
          <w:iCs/>
          <w:color w:val="000000" w:themeColor="text1"/>
          <w:szCs w:val="22"/>
          <w:lang w:val="en-US"/>
        </w:rPr>
        <w:t xml:space="preserve"> examples)</w:t>
      </w:r>
    </w:p>
    <w:p w14:paraId="6C5ADBB6" w14:textId="77777777" w:rsidR="00015843" w:rsidRPr="00015843" w:rsidRDefault="00015843" w:rsidP="00BF244F">
      <w:pPr>
        <w:spacing w:after="0" w:line="240" w:lineRule="auto"/>
        <w:ind w:left="709"/>
        <w:rPr>
          <w:rFonts w:ascii="Arial" w:hAnsi="Arial"/>
          <w:b/>
          <w:bCs/>
          <w:i/>
          <w:iCs/>
          <w:color w:val="000000" w:themeColor="text1"/>
          <w:szCs w:val="22"/>
          <w:lang w:val="en-US"/>
        </w:rPr>
      </w:pPr>
    </w:p>
    <w:p w14:paraId="74ABD53E" w14:textId="77777777" w:rsidR="00015843" w:rsidRPr="00015843" w:rsidRDefault="00015843" w:rsidP="00BF244F">
      <w:pPr>
        <w:spacing w:after="0" w:line="240" w:lineRule="auto"/>
        <w:ind w:left="709"/>
        <w:rPr>
          <w:rFonts w:ascii="Arial" w:hAnsi="Arial"/>
          <w:b/>
          <w:bCs/>
          <w:color w:val="000000" w:themeColor="text1"/>
          <w:szCs w:val="22"/>
          <w:lang w:val="en-US"/>
        </w:rPr>
      </w:pPr>
      <w:r w:rsidRPr="00015843">
        <w:rPr>
          <w:rFonts w:ascii="Arial" w:hAnsi="Arial"/>
          <w:b/>
          <w:bCs/>
          <w:color w:val="000000" w:themeColor="text1"/>
          <w:szCs w:val="22"/>
          <w:lang w:val="en-US"/>
        </w:rPr>
        <w:t>DRRS:</w:t>
      </w:r>
    </w:p>
    <w:p w14:paraId="7F209CBD" w14:textId="53281448" w:rsidR="00015843" w:rsidRPr="00015843" w:rsidRDefault="00015843" w:rsidP="00BF244F">
      <w:pPr>
        <w:spacing w:after="0" w:line="240" w:lineRule="auto"/>
        <w:ind w:left="709"/>
        <w:rPr>
          <w:rFonts w:ascii="Arial" w:hAnsi="Arial"/>
          <w:color w:val="000000" w:themeColor="text1"/>
          <w:szCs w:val="22"/>
          <w:lang w:val="en-US"/>
        </w:rPr>
      </w:pPr>
      <w:r w:rsidRPr="00015843">
        <w:rPr>
          <w:rFonts w:ascii="Arial" w:hAnsi="Arial"/>
          <w:b/>
          <w:bCs/>
          <w:color w:val="000000" w:themeColor="text1"/>
          <w:szCs w:val="22"/>
          <w:lang w:val="en-US"/>
        </w:rPr>
        <w:t xml:space="preserve">In your area, RRS staff do home visits in a team of two, </w:t>
      </w:r>
      <w:r w:rsidRPr="00015843">
        <w:rPr>
          <w:rFonts w:ascii="Arial" w:hAnsi="Arial"/>
          <w:color w:val="000000" w:themeColor="text1"/>
          <w:szCs w:val="22"/>
          <w:lang w:val="en-US"/>
        </w:rPr>
        <w:t xml:space="preserve">that means they have more time and hands available for care and support, sometimes people prefer when staff come as single workers as then it feels </w:t>
      </w:r>
      <w:r w:rsidR="00E85872" w:rsidRPr="00015843">
        <w:rPr>
          <w:rFonts w:ascii="Arial" w:hAnsi="Arial"/>
          <w:color w:val="000000" w:themeColor="text1"/>
          <w:szCs w:val="22"/>
          <w:lang w:val="en-US"/>
        </w:rPr>
        <w:t>quieter and easier</w:t>
      </w:r>
      <w:r w:rsidRPr="00015843">
        <w:rPr>
          <w:rFonts w:ascii="Arial" w:hAnsi="Arial"/>
          <w:color w:val="000000" w:themeColor="text1"/>
          <w:szCs w:val="22"/>
          <w:lang w:val="en-US"/>
        </w:rPr>
        <w:t xml:space="preserve"> to talk and build a relationship. How do you feel about that? </w:t>
      </w:r>
    </w:p>
    <w:p w14:paraId="3DDB88B4" w14:textId="77777777" w:rsidR="006943B8" w:rsidRDefault="006943B8" w:rsidP="006943B8">
      <w:pPr>
        <w:spacing w:after="0" w:line="240" w:lineRule="auto"/>
        <w:rPr>
          <w:rFonts w:ascii="Arial" w:hAnsi="Arial"/>
          <w:color w:val="000000" w:themeColor="text1"/>
          <w:sz w:val="24"/>
          <w:lang w:val="en-US"/>
        </w:rPr>
      </w:pPr>
    </w:p>
    <w:p w14:paraId="29E7B9D4" w14:textId="5C80E098" w:rsidR="1EEFC304" w:rsidRDefault="1EEFC304" w:rsidP="1EEFC304">
      <w:pPr>
        <w:spacing w:after="0" w:line="240" w:lineRule="auto"/>
        <w:rPr>
          <w:rFonts w:ascii="Arial" w:hAnsi="Arial"/>
          <w:b/>
          <w:bCs/>
          <w:color w:val="000000" w:themeColor="text1"/>
          <w:sz w:val="24"/>
          <w:lang w:val="en-US"/>
        </w:rPr>
      </w:pPr>
    </w:p>
    <w:p w14:paraId="392947F9" w14:textId="143581EC" w:rsidR="00AC5897" w:rsidRPr="00B07BDE" w:rsidRDefault="00AC5897" w:rsidP="00AC5897">
      <w:pPr>
        <w:pStyle w:val="ListParagraph"/>
        <w:spacing w:after="0" w:line="480" w:lineRule="auto"/>
        <w:ind w:left="0"/>
        <w:rPr>
          <w:rFonts w:ascii="Arial" w:hAnsi="Arial"/>
          <w:b/>
          <w:color w:val="000000" w:themeColor="text1"/>
          <w:sz w:val="24"/>
          <w:lang w:val="en-US"/>
        </w:rPr>
      </w:pPr>
      <w:r w:rsidRPr="00B07BDE">
        <w:rPr>
          <w:rFonts w:ascii="Arial" w:hAnsi="Arial"/>
          <w:b/>
          <w:color w:val="000000" w:themeColor="text1"/>
          <w:sz w:val="24"/>
          <w:lang w:val="en-US"/>
        </w:rPr>
        <w:t>Step 3:  Closing</w:t>
      </w:r>
    </w:p>
    <w:p w14:paraId="7FBADD64" w14:textId="77777777" w:rsidR="00AC5897" w:rsidRPr="00B07BDE" w:rsidRDefault="00AC5897" w:rsidP="00AC5897">
      <w:pPr>
        <w:pStyle w:val="ListParagraph"/>
        <w:spacing w:after="0" w:line="240" w:lineRule="auto"/>
        <w:ind w:left="0"/>
        <w:rPr>
          <w:rFonts w:ascii="Arial" w:hAnsi="Arial"/>
          <w:sz w:val="24"/>
          <w:lang w:val="en-US"/>
        </w:rPr>
      </w:pPr>
      <w:r w:rsidRPr="00B07BDE">
        <w:rPr>
          <w:rFonts w:ascii="Arial" w:hAnsi="Arial"/>
          <w:b/>
          <w:bCs/>
          <w:color w:val="000000" w:themeColor="text1"/>
          <w:sz w:val="24"/>
          <w:lang w:val="en-US"/>
        </w:rPr>
        <w:t>“I’ve nearly finished the interview.</w:t>
      </w:r>
      <w:r w:rsidRPr="00B07BDE">
        <w:rPr>
          <w:rFonts w:ascii="Arial" w:hAnsi="Arial"/>
          <w:color w:val="000000" w:themeColor="text1"/>
          <w:sz w:val="24"/>
          <w:lang w:val="en-US"/>
        </w:rPr>
        <w:t xml:space="preserve"> </w:t>
      </w:r>
      <w:r w:rsidRPr="00B07BDE">
        <w:rPr>
          <w:rFonts w:ascii="Arial" w:hAnsi="Arial"/>
          <w:b/>
          <w:bCs/>
          <w:color w:val="000000" w:themeColor="text1"/>
          <w:sz w:val="24"/>
          <w:lang w:val="en-US"/>
        </w:rPr>
        <w:t>Is there anything you’d like to add before I finish?</w:t>
      </w:r>
      <w:r w:rsidRPr="00B07BDE">
        <w:rPr>
          <w:rFonts w:ascii="Arial" w:hAnsi="Arial"/>
          <w:color w:val="000000" w:themeColor="text1"/>
          <w:sz w:val="24"/>
          <w:lang w:val="en-US"/>
        </w:rPr>
        <w:t xml:space="preserve"> Thank you very much for your contribution. Please feel free to </w:t>
      </w:r>
      <w:r>
        <w:rPr>
          <w:rFonts w:ascii="Arial" w:hAnsi="Arial"/>
          <w:sz w:val="24"/>
          <w:lang w:val="en-US"/>
        </w:rPr>
        <w:t>contact the team</w:t>
      </w:r>
      <w:r w:rsidRPr="00B07BDE">
        <w:rPr>
          <w:rFonts w:ascii="Arial" w:hAnsi="Arial"/>
          <w:sz w:val="24"/>
          <w:lang w:val="en-US"/>
        </w:rPr>
        <w:t xml:space="preserve"> if there is any further information you need about the study….”</w:t>
      </w:r>
    </w:p>
    <w:p w14:paraId="15285C9B" w14:textId="77777777" w:rsidR="004B0907" w:rsidRDefault="004B0907" w:rsidP="00AC5897">
      <w:pPr>
        <w:pStyle w:val="ListParagraph"/>
        <w:spacing w:after="0" w:line="240" w:lineRule="auto"/>
        <w:ind w:left="0"/>
        <w:rPr>
          <w:rFonts w:ascii="Arial" w:hAnsi="Arial"/>
          <w:sz w:val="24"/>
          <w:lang w:val="en-US"/>
        </w:rPr>
      </w:pPr>
    </w:p>
    <w:p w14:paraId="4FF14E8F" w14:textId="7AEBB18C" w:rsidR="00385248" w:rsidRPr="00385248" w:rsidRDefault="00385248" w:rsidP="00AC5897">
      <w:pPr>
        <w:pStyle w:val="ListParagraph"/>
        <w:spacing w:after="0" w:line="240" w:lineRule="auto"/>
        <w:ind w:left="0"/>
        <w:rPr>
          <w:rFonts w:ascii="Arial" w:hAnsi="Arial"/>
          <w:sz w:val="24"/>
          <w:lang w:val="en-US"/>
        </w:rPr>
      </w:pPr>
      <w:r w:rsidRPr="00385248">
        <w:rPr>
          <w:rFonts w:ascii="Arial" w:hAnsi="Arial"/>
          <w:sz w:val="24"/>
          <w:lang w:val="en-US"/>
        </w:rPr>
        <w:t xml:space="preserve">If pre-bereavement: </w:t>
      </w:r>
    </w:p>
    <w:p w14:paraId="3D0F72B2" w14:textId="5F836CC9" w:rsidR="004B0907" w:rsidRPr="00F457D6" w:rsidRDefault="00607013" w:rsidP="00AC5897">
      <w:pPr>
        <w:pStyle w:val="ListParagraph"/>
        <w:spacing w:after="0" w:line="240" w:lineRule="auto"/>
        <w:ind w:left="0"/>
        <w:rPr>
          <w:rFonts w:ascii="Arial" w:hAnsi="Arial"/>
          <w:b/>
          <w:bCs/>
          <w:sz w:val="24"/>
          <w:lang w:val="en-US"/>
        </w:rPr>
      </w:pPr>
      <w:r w:rsidRPr="00F457D6">
        <w:rPr>
          <w:rFonts w:ascii="Arial" w:hAnsi="Arial"/>
          <w:b/>
          <w:bCs/>
          <w:sz w:val="24"/>
          <w:lang w:val="en-US"/>
        </w:rPr>
        <w:t xml:space="preserve">This was the first interview of two </w:t>
      </w:r>
      <w:r w:rsidR="00B955AE" w:rsidRPr="00F457D6">
        <w:rPr>
          <w:rFonts w:ascii="Arial" w:hAnsi="Arial"/>
          <w:b/>
          <w:bCs/>
          <w:sz w:val="24"/>
          <w:lang w:val="en-US"/>
        </w:rPr>
        <w:t>I will be in contact to speak to you again in the future</w:t>
      </w:r>
      <w:r w:rsidR="00F457D6" w:rsidRPr="00F457D6">
        <w:rPr>
          <w:rFonts w:ascii="Arial" w:hAnsi="Arial"/>
          <w:b/>
          <w:bCs/>
          <w:sz w:val="24"/>
          <w:lang w:val="en-US"/>
        </w:rPr>
        <w:t xml:space="preserve"> although you do not have to continue if you don’t prefer not to.</w:t>
      </w:r>
    </w:p>
    <w:p w14:paraId="06065547" w14:textId="77777777" w:rsidR="00AC5897" w:rsidRPr="00B07BDE" w:rsidRDefault="00AC5897" w:rsidP="00AC5897">
      <w:pPr>
        <w:pStyle w:val="ListParagraph"/>
        <w:spacing w:after="0" w:line="240" w:lineRule="auto"/>
        <w:ind w:left="0"/>
        <w:rPr>
          <w:rFonts w:ascii="Arial" w:hAnsi="Arial"/>
          <w:color w:val="FF0000"/>
          <w:sz w:val="24"/>
          <w:lang w:val="en-US"/>
        </w:rPr>
      </w:pPr>
    </w:p>
    <w:p w14:paraId="3C0230ED" w14:textId="77777777" w:rsidR="00AC5897" w:rsidRPr="00B07BDE" w:rsidRDefault="00AC5897" w:rsidP="00AC5897">
      <w:pPr>
        <w:pStyle w:val="ListParagraph"/>
        <w:spacing w:after="0" w:line="240" w:lineRule="auto"/>
        <w:ind w:left="0"/>
        <w:rPr>
          <w:rFonts w:ascii="Arial" w:hAnsi="Arial"/>
          <w:sz w:val="24"/>
          <w:lang w:val="en-US"/>
        </w:rPr>
      </w:pPr>
      <w:r w:rsidRPr="00B07BDE">
        <w:rPr>
          <w:rFonts w:ascii="Arial" w:hAnsi="Arial"/>
          <w:sz w:val="24"/>
          <w:lang w:val="en-US"/>
        </w:rPr>
        <w:t>Offer to send a study summary once we’ve finished…….</w:t>
      </w:r>
    </w:p>
    <w:p w14:paraId="3B1BCD6A" w14:textId="77777777" w:rsidR="00AC5897" w:rsidRPr="00B07BDE" w:rsidRDefault="00AC5897" w:rsidP="00AC5897">
      <w:pPr>
        <w:pStyle w:val="ListParagraph"/>
        <w:spacing w:after="0" w:line="240" w:lineRule="auto"/>
        <w:ind w:left="0"/>
        <w:rPr>
          <w:rFonts w:ascii="Arial" w:hAnsi="Arial"/>
          <w:b/>
          <w:bCs/>
          <w:sz w:val="24"/>
          <w:lang w:val="en-US"/>
        </w:rPr>
      </w:pPr>
      <w:r w:rsidRPr="00B07BDE">
        <w:rPr>
          <w:rFonts w:ascii="Arial" w:hAnsi="Arial"/>
          <w:b/>
          <w:bCs/>
          <w:sz w:val="24"/>
          <w:lang w:val="en-US"/>
        </w:rPr>
        <w:t>Would you like to receive a summary of the outcomes of the study?</w:t>
      </w:r>
    </w:p>
    <w:p w14:paraId="34A422C4" w14:textId="77777777" w:rsidR="00AC5897" w:rsidRPr="00B07BDE" w:rsidRDefault="00AC5897" w:rsidP="00AC5897">
      <w:pPr>
        <w:pStyle w:val="ListParagraph"/>
        <w:spacing w:after="0" w:line="240" w:lineRule="auto"/>
        <w:ind w:left="0"/>
        <w:rPr>
          <w:rFonts w:ascii="Arial" w:hAnsi="Arial"/>
          <w:color w:val="FF0000"/>
          <w:sz w:val="24"/>
          <w:lang w:val="en-US"/>
        </w:rPr>
      </w:pPr>
    </w:p>
    <w:p w14:paraId="17D68914" w14:textId="32C2A1AD" w:rsidR="00AC5897" w:rsidRPr="00B07BDE" w:rsidRDefault="00AC5897" w:rsidP="00AC5897">
      <w:pPr>
        <w:pStyle w:val="ListParagraph"/>
        <w:spacing w:after="0" w:line="240" w:lineRule="auto"/>
        <w:ind w:left="0"/>
        <w:rPr>
          <w:rFonts w:ascii="Arial" w:hAnsi="Arial"/>
          <w:b/>
          <w:sz w:val="24"/>
          <w:lang w:val="en-US"/>
        </w:rPr>
      </w:pPr>
      <w:r w:rsidRPr="00B07BDE">
        <w:rPr>
          <w:rFonts w:ascii="Arial" w:hAnsi="Arial"/>
          <w:sz w:val="24"/>
          <w:lang w:val="en-US"/>
        </w:rPr>
        <w:t>Once the interview has completed</w:t>
      </w:r>
      <w:r w:rsidR="00D14538">
        <w:rPr>
          <w:rFonts w:ascii="Arial" w:hAnsi="Arial"/>
          <w:sz w:val="24"/>
          <w:lang w:val="en-US"/>
        </w:rPr>
        <w:t>,</w:t>
      </w:r>
      <w:r w:rsidRPr="00B07BDE">
        <w:rPr>
          <w:rFonts w:ascii="Arial" w:hAnsi="Arial"/>
          <w:sz w:val="24"/>
          <w:lang w:val="en-US"/>
        </w:rPr>
        <w:t xml:space="preserve"> please state the day, date, and time of interview – so it is recorded – before turning off the recording.</w:t>
      </w:r>
      <w:r>
        <w:rPr>
          <w:rFonts w:ascii="Arial" w:hAnsi="Arial"/>
          <w:sz w:val="24"/>
          <w:lang w:val="en-US"/>
        </w:rPr>
        <w:t xml:space="preserve"> </w:t>
      </w:r>
    </w:p>
    <w:p w14:paraId="1C558FDF" w14:textId="77777777" w:rsidR="00AC5897" w:rsidRDefault="00AC5897" w:rsidP="00AC5897">
      <w:pPr>
        <w:pStyle w:val="ListParagraph"/>
        <w:spacing w:after="0" w:line="240" w:lineRule="auto"/>
        <w:ind w:left="0"/>
        <w:rPr>
          <w:rFonts w:ascii="Arial" w:hAnsi="Arial"/>
          <w:b/>
          <w:sz w:val="24"/>
          <w:lang w:val="en-US"/>
        </w:rPr>
      </w:pPr>
    </w:p>
    <w:p w14:paraId="197D1C0E" w14:textId="77777777" w:rsidR="00AC5897" w:rsidRPr="00B07BDE" w:rsidRDefault="00AC5897" w:rsidP="00AC5897">
      <w:pPr>
        <w:pStyle w:val="ListParagraph"/>
        <w:spacing w:after="0" w:line="240" w:lineRule="auto"/>
        <w:ind w:left="0"/>
        <w:rPr>
          <w:rFonts w:ascii="Arial" w:hAnsi="Arial"/>
          <w:b/>
          <w:sz w:val="24"/>
          <w:lang w:val="en-US"/>
        </w:rPr>
      </w:pPr>
      <w:r w:rsidRPr="00B07BDE">
        <w:rPr>
          <w:rFonts w:ascii="Arial" w:hAnsi="Arial"/>
          <w:b/>
          <w:sz w:val="24"/>
          <w:lang w:val="en-US"/>
        </w:rPr>
        <w:t>During the Interview</w:t>
      </w:r>
    </w:p>
    <w:p w14:paraId="6FAA07D8" w14:textId="39E9AC8D" w:rsidR="00AC5897" w:rsidRPr="00B07BDE" w:rsidRDefault="00AC5897" w:rsidP="00AC5897">
      <w:pPr>
        <w:pStyle w:val="ListParagraph"/>
        <w:spacing w:after="0" w:line="240" w:lineRule="auto"/>
        <w:ind w:left="0"/>
        <w:rPr>
          <w:rFonts w:ascii="Arial" w:hAnsi="Arial"/>
          <w:sz w:val="24"/>
          <w:lang w:val="en-US"/>
        </w:rPr>
      </w:pPr>
    </w:p>
    <w:p w14:paraId="625A9346" w14:textId="651182FC" w:rsidR="00DA5956" w:rsidRDefault="00AC5897" w:rsidP="3B0CF9DE">
      <w:pPr>
        <w:pStyle w:val="ListParagraph"/>
        <w:spacing w:after="0" w:line="240" w:lineRule="auto"/>
        <w:ind w:left="0"/>
        <w:rPr>
          <w:rFonts w:ascii="Arial" w:hAnsi="Arial"/>
          <w:sz w:val="24"/>
          <w:lang w:val="en-US"/>
        </w:rPr>
      </w:pPr>
      <w:r w:rsidRPr="3B0CF9DE">
        <w:rPr>
          <w:rFonts w:ascii="Arial" w:hAnsi="Arial"/>
          <w:sz w:val="24"/>
          <w:lang w:val="en-US"/>
        </w:rPr>
        <w:t xml:space="preserve">If people become upset, allow them time to think, pause, cry – ask them if they want to carry on or take a break or reschedule or stop completely. Ask if they have someone else to talk to. </w:t>
      </w:r>
      <w:r w:rsidR="7D97A6D2" w:rsidRPr="3B0CF9DE">
        <w:rPr>
          <w:rFonts w:ascii="Arial" w:hAnsi="Arial"/>
          <w:sz w:val="24"/>
          <w:lang w:val="en-US"/>
        </w:rPr>
        <w:t>Suggest the contact numbers that have been shared with them by RRS if they need further support.</w:t>
      </w:r>
    </w:p>
    <w:p w14:paraId="22675259" w14:textId="6095A43F" w:rsidR="6EF09CB5" w:rsidRPr="00CF34E7" w:rsidRDefault="6EF09CB5" w:rsidP="00E16747">
      <w:pPr>
        <w:pStyle w:val="NormalWeb"/>
        <w:spacing w:before="0" w:beforeAutospacing="0" w:after="0" w:afterAutospacing="0"/>
        <w:rPr>
          <w:color w:val="FF0000"/>
        </w:rPr>
      </w:pPr>
    </w:p>
    <w:sectPr w:rsidR="6EF09CB5" w:rsidRPr="00CF34E7">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3124EA" w14:textId="77777777" w:rsidR="000F34A1" w:rsidRDefault="000F34A1" w:rsidP="00066087">
      <w:pPr>
        <w:spacing w:after="0" w:line="240" w:lineRule="auto"/>
      </w:pPr>
      <w:r>
        <w:separator/>
      </w:r>
    </w:p>
  </w:endnote>
  <w:endnote w:type="continuationSeparator" w:id="0">
    <w:p w14:paraId="22A4B582" w14:textId="77777777" w:rsidR="000F34A1" w:rsidRDefault="000F34A1" w:rsidP="00066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82FB97" w14:textId="75AB05D6" w:rsidR="0080663A" w:rsidRDefault="0080663A" w:rsidP="0080663A">
    <w:pPr>
      <w:pStyle w:val="Footer"/>
    </w:pPr>
    <w:r>
      <w:tab/>
    </w:r>
    <w:sdt>
      <w:sdtPr>
        <w:id w:val="-1152217292"/>
        <w:docPartObj>
          <w:docPartGallery w:val="Page Numbers (Bottom of Page)"/>
          <w:docPartUnique/>
        </w:docPartObj>
      </w:sdtPr>
      <w:sdtEndPr>
        <w:rPr>
          <w:noProof/>
        </w:rPr>
      </w:sdtEndPr>
      <w:sdtContent>
        <w:r w:rsidRPr="0080663A">
          <w:rPr>
            <w:rFonts w:ascii="Arial" w:hAnsi="Arial"/>
          </w:rPr>
          <w:fldChar w:fldCharType="begin"/>
        </w:r>
        <w:r w:rsidRPr="0080663A">
          <w:rPr>
            <w:rFonts w:ascii="Arial" w:hAnsi="Arial"/>
          </w:rPr>
          <w:instrText xml:space="preserve"> PAGE   \* MERGEFORMAT </w:instrText>
        </w:r>
        <w:r w:rsidRPr="0080663A">
          <w:rPr>
            <w:rFonts w:ascii="Arial" w:hAnsi="Arial"/>
          </w:rPr>
          <w:fldChar w:fldCharType="separate"/>
        </w:r>
        <w:r w:rsidRPr="0080663A">
          <w:rPr>
            <w:rFonts w:ascii="Arial" w:hAnsi="Arial"/>
            <w:noProof/>
          </w:rPr>
          <w:t>2</w:t>
        </w:r>
        <w:r w:rsidRPr="0080663A">
          <w:rPr>
            <w:rFonts w:ascii="Arial" w:hAnsi="Arial"/>
            <w:noProof/>
          </w:rPr>
          <w:fldChar w:fldCharType="end"/>
        </w:r>
      </w:sdtContent>
    </w:sdt>
    <w:r>
      <w:rPr>
        <w:noProof/>
      </w:rPr>
      <w:tab/>
    </w:r>
  </w:p>
  <w:p w14:paraId="24A2FEA5" w14:textId="2C87602E" w:rsidR="00505F9D" w:rsidRDefault="00505F9D" w:rsidP="009364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2528EC" w14:textId="77777777" w:rsidR="000F34A1" w:rsidRDefault="000F34A1" w:rsidP="00066087">
      <w:pPr>
        <w:spacing w:after="0" w:line="240" w:lineRule="auto"/>
      </w:pPr>
      <w:r>
        <w:separator/>
      </w:r>
    </w:p>
  </w:footnote>
  <w:footnote w:type="continuationSeparator" w:id="0">
    <w:p w14:paraId="44B619E0" w14:textId="77777777" w:rsidR="000F34A1" w:rsidRDefault="000F34A1" w:rsidP="000660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16D1F" w14:textId="6C191A24" w:rsidR="00505F9D" w:rsidRPr="00D14538" w:rsidRDefault="1EEFC304" w:rsidP="00505F9D">
    <w:pPr>
      <w:pStyle w:val="Footer"/>
      <w:rPr>
        <w:rFonts w:ascii="Arial" w:hAnsi="Arial"/>
        <w:sz w:val="20"/>
        <w:szCs w:val="20"/>
      </w:rPr>
    </w:pPr>
    <w:r w:rsidRPr="1EEFC304">
      <w:rPr>
        <w:rFonts w:ascii="Arial" w:hAnsi="Arial"/>
        <w:sz w:val="20"/>
        <w:szCs w:val="20"/>
      </w:rPr>
      <w:t>RRS Interview Topic Guide – Care</w:t>
    </w:r>
    <w:r w:rsidR="005202E7">
      <w:rPr>
        <w:rFonts w:ascii="Arial" w:hAnsi="Arial"/>
        <w:sz w:val="20"/>
        <w:szCs w:val="20"/>
      </w:rPr>
      <w:t>givers</w:t>
    </w:r>
    <w:r w:rsidRPr="1EEFC304">
      <w:rPr>
        <w:rFonts w:ascii="Arial" w:hAnsi="Arial"/>
        <w:sz w:val="20"/>
        <w:szCs w:val="20"/>
      </w:rPr>
      <w:t>:1 – v</w:t>
    </w:r>
    <w:r w:rsidR="00FF43BD">
      <w:rPr>
        <w:rFonts w:ascii="Arial" w:hAnsi="Arial"/>
        <w:sz w:val="20"/>
        <w:szCs w:val="20"/>
      </w:rPr>
      <w:t>7</w:t>
    </w:r>
    <w:r w:rsidR="00910D97">
      <w:tab/>
    </w:r>
  </w:p>
  <w:p w14:paraId="2B6FEBA3" w14:textId="6C941926" w:rsidR="00066087" w:rsidRDefault="00066087">
    <w:pPr>
      <w:pStyle w:val="Header"/>
    </w:pPr>
  </w:p>
  <w:p w14:paraId="000535DF" w14:textId="77777777" w:rsidR="00066087" w:rsidRDefault="00066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F07AE8"/>
    <w:multiLevelType w:val="hybridMultilevel"/>
    <w:tmpl w:val="8B56D3EE"/>
    <w:lvl w:ilvl="0" w:tplc="E78EBC3A">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481E6F"/>
    <w:multiLevelType w:val="hybridMultilevel"/>
    <w:tmpl w:val="1F1A9644"/>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2E275651"/>
    <w:multiLevelType w:val="hybridMultilevel"/>
    <w:tmpl w:val="DA4C2738"/>
    <w:lvl w:ilvl="0" w:tplc="B9B6FA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1B6AA6"/>
    <w:multiLevelType w:val="hybridMultilevel"/>
    <w:tmpl w:val="DECA9CBC"/>
    <w:lvl w:ilvl="0" w:tplc="BC06D5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62276A"/>
    <w:multiLevelType w:val="hybridMultilevel"/>
    <w:tmpl w:val="83C2357E"/>
    <w:lvl w:ilvl="0" w:tplc="10B0B35C">
      <w:start w:val="1"/>
      <w:numFmt w:val="decimal"/>
      <w:lvlText w:val="%1."/>
      <w:lvlJc w:val="left"/>
      <w:pPr>
        <w:ind w:left="720" w:hanging="360"/>
      </w:pPr>
      <w:rPr>
        <w:rFonts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5D5E90"/>
    <w:multiLevelType w:val="hybridMultilevel"/>
    <w:tmpl w:val="1F1A9644"/>
    <w:lvl w:ilvl="0" w:tplc="4CE20E06">
      <w:start w:val="1"/>
      <w:numFmt w:val="decimal"/>
      <w:lvlText w:val="%1."/>
      <w:lvlJc w:val="left"/>
      <w:pPr>
        <w:ind w:left="720" w:hanging="360"/>
      </w:pPr>
      <w:rPr>
        <w:b w:val="0"/>
        <w:bCs w:val="0"/>
        <w:i w:val="0"/>
        <w:iCs w:val="0"/>
      </w:rPr>
    </w:lvl>
    <w:lvl w:ilvl="1" w:tplc="4BFC5192">
      <w:start w:val="1"/>
      <w:numFmt w:val="lowerLetter"/>
      <w:lvlText w:val="%2."/>
      <w:lvlJc w:val="left"/>
      <w:pPr>
        <w:ind w:left="1440" w:hanging="360"/>
      </w:pPr>
    </w:lvl>
    <w:lvl w:ilvl="2" w:tplc="D160CEE0">
      <w:start w:val="1"/>
      <w:numFmt w:val="lowerRoman"/>
      <w:lvlText w:val="%3."/>
      <w:lvlJc w:val="right"/>
      <w:pPr>
        <w:ind w:left="2160" w:hanging="180"/>
      </w:pPr>
    </w:lvl>
    <w:lvl w:ilvl="3" w:tplc="098229C0">
      <w:start w:val="1"/>
      <w:numFmt w:val="decimal"/>
      <w:lvlText w:val="%4."/>
      <w:lvlJc w:val="left"/>
      <w:pPr>
        <w:ind w:left="2880" w:hanging="360"/>
      </w:pPr>
    </w:lvl>
    <w:lvl w:ilvl="4" w:tplc="1BC22D90">
      <w:start w:val="1"/>
      <w:numFmt w:val="lowerLetter"/>
      <w:lvlText w:val="%5."/>
      <w:lvlJc w:val="left"/>
      <w:pPr>
        <w:ind w:left="3600" w:hanging="360"/>
      </w:pPr>
    </w:lvl>
    <w:lvl w:ilvl="5" w:tplc="35B83052">
      <w:start w:val="1"/>
      <w:numFmt w:val="lowerRoman"/>
      <w:lvlText w:val="%6."/>
      <w:lvlJc w:val="right"/>
      <w:pPr>
        <w:ind w:left="4320" w:hanging="180"/>
      </w:pPr>
    </w:lvl>
    <w:lvl w:ilvl="6" w:tplc="1F44CCF2">
      <w:start w:val="1"/>
      <w:numFmt w:val="decimal"/>
      <w:lvlText w:val="%7."/>
      <w:lvlJc w:val="left"/>
      <w:pPr>
        <w:ind w:left="5040" w:hanging="360"/>
      </w:pPr>
    </w:lvl>
    <w:lvl w:ilvl="7" w:tplc="E3A0FAD8">
      <w:start w:val="1"/>
      <w:numFmt w:val="lowerLetter"/>
      <w:lvlText w:val="%8."/>
      <w:lvlJc w:val="left"/>
      <w:pPr>
        <w:ind w:left="5760" w:hanging="360"/>
      </w:pPr>
    </w:lvl>
    <w:lvl w:ilvl="8" w:tplc="B89A6A26">
      <w:start w:val="1"/>
      <w:numFmt w:val="lowerRoman"/>
      <w:lvlText w:val="%9."/>
      <w:lvlJc w:val="right"/>
      <w:pPr>
        <w:ind w:left="6480" w:hanging="180"/>
      </w:pPr>
    </w:lvl>
  </w:abstractNum>
  <w:abstractNum w:abstractNumId="6" w15:restartNumberingAfterBreak="0">
    <w:nsid w:val="57E608DB"/>
    <w:multiLevelType w:val="hybridMultilevel"/>
    <w:tmpl w:val="F0D22776"/>
    <w:lvl w:ilvl="0" w:tplc="33A4734A">
      <w:start w:val="1"/>
      <w:numFmt w:val="decimal"/>
      <w:lvlText w:val="%1."/>
      <w:lvlJc w:val="left"/>
      <w:pPr>
        <w:ind w:left="720" w:hanging="360"/>
      </w:pPr>
      <w:rPr>
        <w:rFonts w:ascii="Arial" w:hAnsi="Arial" w:cs="Arial" w:hint="default"/>
      </w:rPr>
    </w:lvl>
    <w:lvl w:ilvl="1" w:tplc="533C9F08">
      <w:start w:val="1"/>
      <w:numFmt w:val="lowerLetter"/>
      <w:lvlText w:val="%2."/>
      <w:lvlJc w:val="left"/>
      <w:pPr>
        <w:ind w:left="1440" w:hanging="360"/>
      </w:pPr>
    </w:lvl>
    <w:lvl w:ilvl="2" w:tplc="6F881F58">
      <w:start w:val="1"/>
      <w:numFmt w:val="lowerRoman"/>
      <w:lvlText w:val="%3."/>
      <w:lvlJc w:val="right"/>
      <w:pPr>
        <w:ind w:left="2160" w:hanging="180"/>
      </w:pPr>
    </w:lvl>
    <w:lvl w:ilvl="3" w:tplc="BDEA3BE0">
      <w:start w:val="1"/>
      <w:numFmt w:val="decimal"/>
      <w:lvlText w:val="%4."/>
      <w:lvlJc w:val="left"/>
      <w:pPr>
        <w:ind w:left="2880" w:hanging="360"/>
      </w:pPr>
    </w:lvl>
    <w:lvl w:ilvl="4" w:tplc="4FA270BA">
      <w:start w:val="1"/>
      <w:numFmt w:val="lowerLetter"/>
      <w:lvlText w:val="%5."/>
      <w:lvlJc w:val="left"/>
      <w:pPr>
        <w:ind w:left="3600" w:hanging="360"/>
      </w:pPr>
    </w:lvl>
    <w:lvl w:ilvl="5" w:tplc="F1D652D2">
      <w:start w:val="1"/>
      <w:numFmt w:val="lowerRoman"/>
      <w:lvlText w:val="%6."/>
      <w:lvlJc w:val="right"/>
      <w:pPr>
        <w:ind w:left="4320" w:hanging="180"/>
      </w:pPr>
    </w:lvl>
    <w:lvl w:ilvl="6" w:tplc="A69ADD04">
      <w:start w:val="1"/>
      <w:numFmt w:val="decimal"/>
      <w:lvlText w:val="%7."/>
      <w:lvlJc w:val="left"/>
      <w:pPr>
        <w:ind w:left="5040" w:hanging="360"/>
      </w:pPr>
    </w:lvl>
    <w:lvl w:ilvl="7" w:tplc="7C34791E">
      <w:start w:val="1"/>
      <w:numFmt w:val="lowerLetter"/>
      <w:lvlText w:val="%8."/>
      <w:lvlJc w:val="left"/>
      <w:pPr>
        <w:ind w:left="5760" w:hanging="360"/>
      </w:pPr>
    </w:lvl>
    <w:lvl w:ilvl="8" w:tplc="1260355E">
      <w:start w:val="1"/>
      <w:numFmt w:val="lowerRoman"/>
      <w:lvlText w:val="%9."/>
      <w:lvlJc w:val="right"/>
      <w:pPr>
        <w:ind w:left="6480" w:hanging="180"/>
      </w:pPr>
    </w:lvl>
  </w:abstractNum>
  <w:abstractNum w:abstractNumId="7" w15:restartNumberingAfterBreak="0">
    <w:nsid w:val="5B587C75"/>
    <w:multiLevelType w:val="hybridMultilevel"/>
    <w:tmpl w:val="D8B2D852"/>
    <w:lvl w:ilvl="0" w:tplc="CA500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047675"/>
    <w:multiLevelType w:val="hybridMultilevel"/>
    <w:tmpl w:val="90268062"/>
    <w:lvl w:ilvl="0" w:tplc="903CCE80">
      <w:start w:val="1"/>
      <w:numFmt w:val="decimal"/>
      <w:lvlText w:val="%1."/>
      <w:lvlJc w:val="left"/>
      <w:pPr>
        <w:ind w:left="928" w:hanging="360"/>
      </w:pPr>
    </w:lvl>
    <w:lvl w:ilvl="1" w:tplc="90384CD6">
      <w:start w:val="1"/>
      <w:numFmt w:val="lowerLetter"/>
      <w:lvlText w:val="%2."/>
      <w:lvlJc w:val="left"/>
      <w:pPr>
        <w:ind w:left="1440" w:hanging="360"/>
      </w:pPr>
    </w:lvl>
    <w:lvl w:ilvl="2" w:tplc="07A81446">
      <w:start w:val="1"/>
      <w:numFmt w:val="lowerRoman"/>
      <w:lvlText w:val="%3."/>
      <w:lvlJc w:val="right"/>
      <w:pPr>
        <w:ind w:left="2160" w:hanging="180"/>
      </w:pPr>
    </w:lvl>
    <w:lvl w:ilvl="3" w:tplc="3450423A">
      <w:start w:val="1"/>
      <w:numFmt w:val="decimal"/>
      <w:lvlText w:val="%4."/>
      <w:lvlJc w:val="left"/>
      <w:pPr>
        <w:ind w:left="2880" w:hanging="360"/>
      </w:pPr>
    </w:lvl>
    <w:lvl w:ilvl="4" w:tplc="3970CC08">
      <w:start w:val="1"/>
      <w:numFmt w:val="lowerLetter"/>
      <w:lvlText w:val="%5."/>
      <w:lvlJc w:val="left"/>
      <w:pPr>
        <w:ind w:left="3600" w:hanging="360"/>
      </w:pPr>
    </w:lvl>
    <w:lvl w:ilvl="5" w:tplc="E69CAD3A">
      <w:start w:val="1"/>
      <w:numFmt w:val="lowerRoman"/>
      <w:lvlText w:val="%6."/>
      <w:lvlJc w:val="right"/>
      <w:pPr>
        <w:ind w:left="4320" w:hanging="180"/>
      </w:pPr>
    </w:lvl>
    <w:lvl w:ilvl="6" w:tplc="07CED134">
      <w:start w:val="1"/>
      <w:numFmt w:val="decimal"/>
      <w:lvlText w:val="%7."/>
      <w:lvlJc w:val="left"/>
      <w:pPr>
        <w:ind w:left="5040" w:hanging="360"/>
      </w:pPr>
    </w:lvl>
    <w:lvl w:ilvl="7" w:tplc="2F7875AC">
      <w:start w:val="1"/>
      <w:numFmt w:val="lowerLetter"/>
      <w:lvlText w:val="%8."/>
      <w:lvlJc w:val="left"/>
      <w:pPr>
        <w:ind w:left="5760" w:hanging="360"/>
      </w:pPr>
    </w:lvl>
    <w:lvl w:ilvl="8" w:tplc="B2D8B390">
      <w:start w:val="1"/>
      <w:numFmt w:val="lowerRoman"/>
      <w:lvlText w:val="%9."/>
      <w:lvlJc w:val="right"/>
      <w:pPr>
        <w:ind w:left="6480" w:hanging="180"/>
      </w:pPr>
    </w:lvl>
  </w:abstractNum>
  <w:abstractNum w:abstractNumId="9" w15:restartNumberingAfterBreak="0">
    <w:nsid w:val="65DA1A7F"/>
    <w:multiLevelType w:val="hybridMultilevel"/>
    <w:tmpl w:val="0F2C5B0E"/>
    <w:lvl w:ilvl="0" w:tplc="ECC27A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6DC4BD2"/>
    <w:multiLevelType w:val="hybridMultilevel"/>
    <w:tmpl w:val="9B101BAE"/>
    <w:lvl w:ilvl="0" w:tplc="31D4F918">
      <w:start w:val="1"/>
      <w:numFmt w:val="decimal"/>
      <w:lvlText w:val="%1."/>
      <w:lvlJc w:val="left"/>
      <w:pPr>
        <w:ind w:left="720" w:hanging="360"/>
      </w:pPr>
      <w:rPr>
        <w:rFonts w:eastAsia="Arial" w:hint="default"/>
        <w:color w:val="000000" w:themeColor="text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8E60A1C"/>
    <w:multiLevelType w:val="hybridMultilevel"/>
    <w:tmpl w:val="2946EF3A"/>
    <w:lvl w:ilvl="0" w:tplc="B5B0A6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B123993"/>
    <w:multiLevelType w:val="hybridMultilevel"/>
    <w:tmpl w:val="FC2815F0"/>
    <w:lvl w:ilvl="0" w:tplc="EA78C090">
      <w:start w:val="1"/>
      <w:numFmt w:val="decimal"/>
      <w:lvlText w:val="%1."/>
      <w:lvlJc w:val="left"/>
      <w:pPr>
        <w:ind w:left="720" w:hanging="360"/>
      </w:pPr>
    </w:lvl>
    <w:lvl w:ilvl="1" w:tplc="EC840F36">
      <w:start w:val="1"/>
      <w:numFmt w:val="lowerLetter"/>
      <w:lvlText w:val="%2."/>
      <w:lvlJc w:val="left"/>
      <w:pPr>
        <w:ind w:left="1440" w:hanging="360"/>
      </w:pPr>
    </w:lvl>
    <w:lvl w:ilvl="2" w:tplc="DD687452">
      <w:start w:val="1"/>
      <w:numFmt w:val="lowerRoman"/>
      <w:lvlText w:val="%3."/>
      <w:lvlJc w:val="right"/>
      <w:pPr>
        <w:ind w:left="2160" w:hanging="180"/>
      </w:pPr>
    </w:lvl>
    <w:lvl w:ilvl="3" w:tplc="F920C836">
      <w:start w:val="1"/>
      <w:numFmt w:val="decimal"/>
      <w:lvlText w:val="%4."/>
      <w:lvlJc w:val="left"/>
      <w:pPr>
        <w:ind w:left="2880" w:hanging="360"/>
      </w:pPr>
    </w:lvl>
    <w:lvl w:ilvl="4" w:tplc="4F8AEA98">
      <w:start w:val="1"/>
      <w:numFmt w:val="lowerLetter"/>
      <w:lvlText w:val="%5."/>
      <w:lvlJc w:val="left"/>
      <w:pPr>
        <w:ind w:left="3600" w:hanging="360"/>
      </w:pPr>
    </w:lvl>
    <w:lvl w:ilvl="5" w:tplc="700CF248">
      <w:start w:val="1"/>
      <w:numFmt w:val="lowerRoman"/>
      <w:lvlText w:val="%6."/>
      <w:lvlJc w:val="right"/>
      <w:pPr>
        <w:ind w:left="4320" w:hanging="180"/>
      </w:pPr>
    </w:lvl>
    <w:lvl w:ilvl="6" w:tplc="3A1E0CDC">
      <w:start w:val="1"/>
      <w:numFmt w:val="decimal"/>
      <w:lvlText w:val="%7."/>
      <w:lvlJc w:val="left"/>
      <w:pPr>
        <w:ind w:left="5040" w:hanging="360"/>
      </w:pPr>
    </w:lvl>
    <w:lvl w:ilvl="7" w:tplc="A07058FA">
      <w:start w:val="1"/>
      <w:numFmt w:val="lowerLetter"/>
      <w:lvlText w:val="%8."/>
      <w:lvlJc w:val="left"/>
      <w:pPr>
        <w:ind w:left="5760" w:hanging="360"/>
      </w:pPr>
    </w:lvl>
    <w:lvl w:ilvl="8" w:tplc="CEFA059E">
      <w:start w:val="1"/>
      <w:numFmt w:val="lowerRoman"/>
      <w:lvlText w:val="%9."/>
      <w:lvlJc w:val="right"/>
      <w:pPr>
        <w:ind w:left="6480" w:hanging="180"/>
      </w:pPr>
    </w:lvl>
  </w:abstractNum>
  <w:abstractNum w:abstractNumId="13" w15:restartNumberingAfterBreak="0">
    <w:nsid w:val="6EBA34F7"/>
    <w:multiLevelType w:val="hybridMultilevel"/>
    <w:tmpl w:val="DB46C0BC"/>
    <w:lvl w:ilvl="0" w:tplc="7AAA33AA">
      <w:start w:val="1"/>
      <w:numFmt w:val="decimal"/>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6074BD5"/>
    <w:multiLevelType w:val="hybridMultilevel"/>
    <w:tmpl w:val="D15C5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5922561">
    <w:abstractNumId w:val="8"/>
  </w:num>
  <w:num w:numId="2" w16cid:durableId="30159070">
    <w:abstractNumId w:val="6"/>
  </w:num>
  <w:num w:numId="3" w16cid:durableId="2143963294">
    <w:abstractNumId w:val="12"/>
  </w:num>
  <w:num w:numId="4" w16cid:durableId="386337374">
    <w:abstractNumId w:val="5"/>
  </w:num>
  <w:num w:numId="5" w16cid:durableId="953439960">
    <w:abstractNumId w:val="1"/>
  </w:num>
  <w:num w:numId="6" w16cid:durableId="244611082">
    <w:abstractNumId w:val="14"/>
  </w:num>
  <w:num w:numId="7" w16cid:durableId="1467042446">
    <w:abstractNumId w:val="9"/>
  </w:num>
  <w:num w:numId="8" w16cid:durableId="1734814358">
    <w:abstractNumId w:val="13"/>
  </w:num>
  <w:num w:numId="9" w16cid:durableId="1731926703">
    <w:abstractNumId w:val="11"/>
  </w:num>
  <w:num w:numId="10" w16cid:durableId="111243094">
    <w:abstractNumId w:val="10"/>
  </w:num>
  <w:num w:numId="11" w16cid:durableId="1604219621">
    <w:abstractNumId w:val="4"/>
  </w:num>
  <w:num w:numId="12" w16cid:durableId="338239638">
    <w:abstractNumId w:val="7"/>
  </w:num>
  <w:num w:numId="13" w16cid:durableId="1420562091">
    <w:abstractNumId w:val="3"/>
  </w:num>
  <w:num w:numId="14" w16cid:durableId="1993605909">
    <w:abstractNumId w:val="0"/>
  </w:num>
  <w:num w:numId="15" w16cid:durableId="10849573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897"/>
    <w:rsid w:val="00014A25"/>
    <w:rsid w:val="00015843"/>
    <w:rsid w:val="0001610B"/>
    <w:rsid w:val="00022835"/>
    <w:rsid w:val="00025B14"/>
    <w:rsid w:val="00030473"/>
    <w:rsid w:val="00035B0B"/>
    <w:rsid w:val="00035E90"/>
    <w:rsid w:val="00036D06"/>
    <w:rsid w:val="00051D69"/>
    <w:rsid w:val="0005506B"/>
    <w:rsid w:val="00063B67"/>
    <w:rsid w:val="00066087"/>
    <w:rsid w:val="000714B7"/>
    <w:rsid w:val="000721BA"/>
    <w:rsid w:val="00072DE8"/>
    <w:rsid w:val="00083772"/>
    <w:rsid w:val="00085618"/>
    <w:rsid w:val="000906F8"/>
    <w:rsid w:val="00090A17"/>
    <w:rsid w:val="000924DD"/>
    <w:rsid w:val="00093C77"/>
    <w:rsid w:val="00095743"/>
    <w:rsid w:val="000A09E7"/>
    <w:rsid w:val="000A2197"/>
    <w:rsid w:val="000A4ADA"/>
    <w:rsid w:val="000A72A5"/>
    <w:rsid w:val="000A7C1E"/>
    <w:rsid w:val="000B3613"/>
    <w:rsid w:val="000C76DC"/>
    <w:rsid w:val="000D3093"/>
    <w:rsid w:val="000E260A"/>
    <w:rsid w:val="000F34A1"/>
    <w:rsid w:val="000F5E2B"/>
    <w:rsid w:val="001016C5"/>
    <w:rsid w:val="00101C6F"/>
    <w:rsid w:val="00102FE8"/>
    <w:rsid w:val="001045B2"/>
    <w:rsid w:val="001136F2"/>
    <w:rsid w:val="00125641"/>
    <w:rsid w:val="00131C35"/>
    <w:rsid w:val="00135938"/>
    <w:rsid w:val="001367C7"/>
    <w:rsid w:val="00136D7A"/>
    <w:rsid w:val="00143296"/>
    <w:rsid w:val="00145FD3"/>
    <w:rsid w:val="00151618"/>
    <w:rsid w:val="00185C60"/>
    <w:rsid w:val="0019523F"/>
    <w:rsid w:val="00197317"/>
    <w:rsid w:val="001B456B"/>
    <w:rsid w:val="001D2AE2"/>
    <w:rsid w:val="00200C6E"/>
    <w:rsid w:val="0020504B"/>
    <w:rsid w:val="00206E3B"/>
    <w:rsid w:val="0020717D"/>
    <w:rsid w:val="0021077D"/>
    <w:rsid w:val="00215916"/>
    <w:rsid w:val="002173AF"/>
    <w:rsid w:val="00221932"/>
    <w:rsid w:val="00225B50"/>
    <w:rsid w:val="00226B6B"/>
    <w:rsid w:val="0023129A"/>
    <w:rsid w:val="0023670F"/>
    <w:rsid w:val="00245105"/>
    <w:rsid w:val="00246EE7"/>
    <w:rsid w:val="002658CF"/>
    <w:rsid w:val="00271015"/>
    <w:rsid w:val="0027767A"/>
    <w:rsid w:val="002838B7"/>
    <w:rsid w:val="002A1963"/>
    <w:rsid w:val="002A44C4"/>
    <w:rsid w:val="002A5C1A"/>
    <w:rsid w:val="002A5C63"/>
    <w:rsid w:val="002B1610"/>
    <w:rsid w:val="002B1E9A"/>
    <w:rsid w:val="002B4D3F"/>
    <w:rsid w:val="002B6B37"/>
    <w:rsid w:val="002B703D"/>
    <w:rsid w:val="002C41DB"/>
    <w:rsid w:val="002C6809"/>
    <w:rsid w:val="002D29F7"/>
    <w:rsid w:val="002D34C2"/>
    <w:rsid w:val="002D54FC"/>
    <w:rsid w:val="002D6AD8"/>
    <w:rsid w:val="002E63A9"/>
    <w:rsid w:val="002F3F0E"/>
    <w:rsid w:val="00310629"/>
    <w:rsid w:val="00323948"/>
    <w:rsid w:val="00323C2D"/>
    <w:rsid w:val="00336501"/>
    <w:rsid w:val="00337EE1"/>
    <w:rsid w:val="00338FE7"/>
    <w:rsid w:val="00345A16"/>
    <w:rsid w:val="00366D23"/>
    <w:rsid w:val="00370626"/>
    <w:rsid w:val="00372F84"/>
    <w:rsid w:val="003730CD"/>
    <w:rsid w:val="00377EAB"/>
    <w:rsid w:val="00380213"/>
    <w:rsid w:val="003837D2"/>
    <w:rsid w:val="00385248"/>
    <w:rsid w:val="003872E8"/>
    <w:rsid w:val="00387543"/>
    <w:rsid w:val="003875D1"/>
    <w:rsid w:val="00391E89"/>
    <w:rsid w:val="00392254"/>
    <w:rsid w:val="00395C19"/>
    <w:rsid w:val="003A1326"/>
    <w:rsid w:val="003A2A47"/>
    <w:rsid w:val="003A7FBA"/>
    <w:rsid w:val="003C1E4B"/>
    <w:rsid w:val="003E0992"/>
    <w:rsid w:val="003E39A6"/>
    <w:rsid w:val="003E5F91"/>
    <w:rsid w:val="003E70B4"/>
    <w:rsid w:val="003E7CF4"/>
    <w:rsid w:val="003F543A"/>
    <w:rsid w:val="003F5FF6"/>
    <w:rsid w:val="00400664"/>
    <w:rsid w:val="004108AE"/>
    <w:rsid w:val="00420F4C"/>
    <w:rsid w:val="00423B7B"/>
    <w:rsid w:val="00426E78"/>
    <w:rsid w:val="00446009"/>
    <w:rsid w:val="00450C6C"/>
    <w:rsid w:val="00452B1E"/>
    <w:rsid w:val="00454925"/>
    <w:rsid w:val="004578A5"/>
    <w:rsid w:val="0047218D"/>
    <w:rsid w:val="00473E7E"/>
    <w:rsid w:val="0047635C"/>
    <w:rsid w:val="00492A80"/>
    <w:rsid w:val="00494015"/>
    <w:rsid w:val="00494D39"/>
    <w:rsid w:val="004A03D3"/>
    <w:rsid w:val="004A0570"/>
    <w:rsid w:val="004B0907"/>
    <w:rsid w:val="004C2B8D"/>
    <w:rsid w:val="004C451B"/>
    <w:rsid w:val="004D4E73"/>
    <w:rsid w:val="004E3B4B"/>
    <w:rsid w:val="004F2CFA"/>
    <w:rsid w:val="005039F1"/>
    <w:rsid w:val="00503D07"/>
    <w:rsid w:val="00505476"/>
    <w:rsid w:val="00505F9D"/>
    <w:rsid w:val="00510FD2"/>
    <w:rsid w:val="005146F3"/>
    <w:rsid w:val="005202E7"/>
    <w:rsid w:val="0052203E"/>
    <w:rsid w:val="00532C1C"/>
    <w:rsid w:val="005419CA"/>
    <w:rsid w:val="005440DB"/>
    <w:rsid w:val="00544E99"/>
    <w:rsid w:val="00551B5B"/>
    <w:rsid w:val="00552755"/>
    <w:rsid w:val="00556A42"/>
    <w:rsid w:val="005644D9"/>
    <w:rsid w:val="005735EA"/>
    <w:rsid w:val="005849DE"/>
    <w:rsid w:val="005853D8"/>
    <w:rsid w:val="00585D54"/>
    <w:rsid w:val="005A6606"/>
    <w:rsid w:val="005B0365"/>
    <w:rsid w:val="005B53B1"/>
    <w:rsid w:val="005B69C5"/>
    <w:rsid w:val="005B69FE"/>
    <w:rsid w:val="005D182D"/>
    <w:rsid w:val="005D2BF2"/>
    <w:rsid w:val="005D2CBC"/>
    <w:rsid w:val="005D4477"/>
    <w:rsid w:val="005D48B4"/>
    <w:rsid w:val="005E4594"/>
    <w:rsid w:val="005F784A"/>
    <w:rsid w:val="006001D8"/>
    <w:rsid w:val="00601B93"/>
    <w:rsid w:val="00607013"/>
    <w:rsid w:val="00612343"/>
    <w:rsid w:val="00626BC9"/>
    <w:rsid w:val="00630B16"/>
    <w:rsid w:val="00631EF5"/>
    <w:rsid w:val="006439C2"/>
    <w:rsid w:val="0064476F"/>
    <w:rsid w:val="006460BB"/>
    <w:rsid w:val="0065543B"/>
    <w:rsid w:val="00656BC1"/>
    <w:rsid w:val="0066762B"/>
    <w:rsid w:val="00672712"/>
    <w:rsid w:val="00682634"/>
    <w:rsid w:val="006902A1"/>
    <w:rsid w:val="006943B8"/>
    <w:rsid w:val="00695EC4"/>
    <w:rsid w:val="00696011"/>
    <w:rsid w:val="006A3110"/>
    <w:rsid w:val="006A4B00"/>
    <w:rsid w:val="006B10CD"/>
    <w:rsid w:val="006B68A0"/>
    <w:rsid w:val="006B68DB"/>
    <w:rsid w:val="006C20D0"/>
    <w:rsid w:val="006D3E41"/>
    <w:rsid w:val="006E21CC"/>
    <w:rsid w:val="006F2AEB"/>
    <w:rsid w:val="006F3B3B"/>
    <w:rsid w:val="006F62C7"/>
    <w:rsid w:val="006F65C7"/>
    <w:rsid w:val="0070294C"/>
    <w:rsid w:val="00704C26"/>
    <w:rsid w:val="007127E6"/>
    <w:rsid w:val="0071314B"/>
    <w:rsid w:val="007209AB"/>
    <w:rsid w:val="007240F1"/>
    <w:rsid w:val="007246B7"/>
    <w:rsid w:val="007335FA"/>
    <w:rsid w:val="007427D7"/>
    <w:rsid w:val="00746D69"/>
    <w:rsid w:val="00751527"/>
    <w:rsid w:val="00753653"/>
    <w:rsid w:val="00755BCA"/>
    <w:rsid w:val="00756683"/>
    <w:rsid w:val="00785D25"/>
    <w:rsid w:val="007931F1"/>
    <w:rsid w:val="00796AEA"/>
    <w:rsid w:val="007974A8"/>
    <w:rsid w:val="007A5DC2"/>
    <w:rsid w:val="007B3AB1"/>
    <w:rsid w:val="007C3575"/>
    <w:rsid w:val="007C590F"/>
    <w:rsid w:val="007C606B"/>
    <w:rsid w:val="007C6F9B"/>
    <w:rsid w:val="007D0144"/>
    <w:rsid w:val="007F0284"/>
    <w:rsid w:val="007F1327"/>
    <w:rsid w:val="00800729"/>
    <w:rsid w:val="0080077B"/>
    <w:rsid w:val="0080403A"/>
    <w:rsid w:val="008043F1"/>
    <w:rsid w:val="0080663A"/>
    <w:rsid w:val="00816874"/>
    <w:rsid w:val="00817331"/>
    <w:rsid w:val="00825DA1"/>
    <w:rsid w:val="00827443"/>
    <w:rsid w:val="008276E0"/>
    <w:rsid w:val="008301BF"/>
    <w:rsid w:val="00831F4B"/>
    <w:rsid w:val="008342CE"/>
    <w:rsid w:val="00844210"/>
    <w:rsid w:val="0084441B"/>
    <w:rsid w:val="008449AC"/>
    <w:rsid w:val="0084705B"/>
    <w:rsid w:val="00852307"/>
    <w:rsid w:val="00860319"/>
    <w:rsid w:val="00871A45"/>
    <w:rsid w:val="008806D3"/>
    <w:rsid w:val="00880886"/>
    <w:rsid w:val="00894CD2"/>
    <w:rsid w:val="008A3067"/>
    <w:rsid w:val="008B3003"/>
    <w:rsid w:val="008B6EF3"/>
    <w:rsid w:val="008C190A"/>
    <w:rsid w:val="008C39A8"/>
    <w:rsid w:val="008D54A0"/>
    <w:rsid w:val="008F4BD1"/>
    <w:rsid w:val="008F747F"/>
    <w:rsid w:val="009058BD"/>
    <w:rsid w:val="00910D97"/>
    <w:rsid w:val="0091695E"/>
    <w:rsid w:val="009176DF"/>
    <w:rsid w:val="00936479"/>
    <w:rsid w:val="00937651"/>
    <w:rsid w:val="0095418F"/>
    <w:rsid w:val="00964235"/>
    <w:rsid w:val="00975395"/>
    <w:rsid w:val="00987071"/>
    <w:rsid w:val="00987847"/>
    <w:rsid w:val="00994C8F"/>
    <w:rsid w:val="009975E2"/>
    <w:rsid w:val="009A3215"/>
    <w:rsid w:val="009A3E02"/>
    <w:rsid w:val="009A63A4"/>
    <w:rsid w:val="009B09BE"/>
    <w:rsid w:val="009B7C2E"/>
    <w:rsid w:val="009B7E43"/>
    <w:rsid w:val="009C3098"/>
    <w:rsid w:val="009C4970"/>
    <w:rsid w:val="009E0AD0"/>
    <w:rsid w:val="009E3A55"/>
    <w:rsid w:val="009E4CD3"/>
    <w:rsid w:val="00A05274"/>
    <w:rsid w:val="00A13FC9"/>
    <w:rsid w:val="00A265B0"/>
    <w:rsid w:val="00A313AA"/>
    <w:rsid w:val="00A32384"/>
    <w:rsid w:val="00A34636"/>
    <w:rsid w:val="00A400C8"/>
    <w:rsid w:val="00A44433"/>
    <w:rsid w:val="00A5302B"/>
    <w:rsid w:val="00A649A5"/>
    <w:rsid w:val="00A649B3"/>
    <w:rsid w:val="00A74024"/>
    <w:rsid w:val="00A7722D"/>
    <w:rsid w:val="00A807B2"/>
    <w:rsid w:val="00A8240F"/>
    <w:rsid w:val="00A8312E"/>
    <w:rsid w:val="00A86927"/>
    <w:rsid w:val="00A87E33"/>
    <w:rsid w:val="00A90605"/>
    <w:rsid w:val="00AA0F51"/>
    <w:rsid w:val="00AA0F91"/>
    <w:rsid w:val="00AA2697"/>
    <w:rsid w:val="00AA509C"/>
    <w:rsid w:val="00AA7FA2"/>
    <w:rsid w:val="00AB44AD"/>
    <w:rsid w:val="00AB61A8"/>
    <w:rsid w:val="00AC5897"/>
    <w:rsid w:val="00AC7D59"/>
    <w:rsid w:val="00AD4659"/>
    <w:rsid w:val="00AE4FE7"/>
    <w:rsid w:val="00AF19B8"/>
    <w:rsid w:val="00AF2E13"/>
    <w:rsid w:val="00B14B38"/>
    <w:rsid w:val="00B34461"/>
    <w:rsid w:val="00B51F52"/>
    <w:rsid w:val="00B52D71"/>
    <w:rsid w:val="00B54117"/>
    <w:rsid w:val="00B67D4B"/>
    <w:rsid w:val="00B70C6A"/>
    <w:rsid w:val="00B81089"/>
    <w:rsid w:val="00B8173B"/>
    <w:rsid w:val="00B95074"/>
    <w:rsid w:val="00B955AE"/>
    <w:rsid w:val="00B95939"/>
    <w:rsid w:val="00B95BBC"/>
    <w:rsid w:val="00BA0580"/>
    <w:rsid w:val="00BA1AEC"/>
    <w:rsid w:val="00BA5392"/>
    <w:rsid w:val="00BA7784"/>
    <w:rsid w:val="00BB4204"/>
    <w:rsid w:val="00BB4689"/>
    <w:rsid w:val="00BD4798"/>
    <w:rsid w:val="00BD4B96"/>
    <w:rsid w:val="00BF244F"/>
    <w:rsid w:val="00C04A80"/>
    <w:rsid w:val="00C17F0E"/>
    <w:rsid w:val="00C17F50"/>
    <w:rsid w:val="00C2568E"/>
    <w:rsid w:val="00C27420"/>
    <w:rsid w:val="00C3448D"/>
    <w:rsid w:val="00C42DF3"/>
    <w:rsid w:val="00C52C28"/>
    <w:rsid w:val="00C5608E"/>
    <w:rsid w:val="00C565D1"/>
    <w:rsid w:val="00C56E72"/>
    <w:rsid w:val="00C648CC"/>
    <w:rsid w:val="00C67F70"/>
    <w:rsid w:val="00C76AE7"/>
    <w:rsid w:val="00C77E85"/>
    <w:rsid w:val="00C83613"/>
    <w:rsid w:val="00C85208"/>
    <w:rsid w:val="00C85C46"/>
    <w:rsid w:val="00CB1ED1"/>
    <w:rsid w:val="00CB4EA3"/>
    <w:rsid w:val="00CB4FB0"/>
    <w:rsid w:val="00CB6044"/>
    <w:rsid w:val="00CC4634"/>
    <w:rsid w:val="00CC7157"/>
    <w:rsid w:val="00CE29CD"/>
    <w:rsid w:val="00CE2A21"/>
    <w:rsid w:val="00CE5B0A"/>
    <w:rsid w:val="00CF1C87"/>
    <w:rsid w:val="00CF34E7"/>
    <w:rsid w:val="00D0304C"/>
    <w:rsid w:val="00D05B80"/>
    <w:rsid w:val="00D06098"/>
    <w:rsid w:val="00D14538"/>
    <w:rsid w:val="00D339AB"/>
    <w:rsid w:val="00D36387"/>
    <w:rsid w:val="00D50BC6"/>
    <w:rsid w:val="00D606DF"/>
    <w:rsid w:val="00D64A42"/>
    <w:rsid w:val="00D65383"/>
    <w:rsid w:val="00D655CC"/>
    <w:rsid w:val="00D71823"/>
    <w:rsid w:val="00D76F5E"/>
    <w:rsid w:val="00D84FD2"/>
    <w:rsid w:val="00D91DA5"/>
    <w:rsid w:val="00D930B2"/>
    <w:rsid w:val="00D93BD1"/>
    <w:rsid w:val="00D97BEF"/>
    <w:rsid w:val="00DA5956"/>
    <w:rsid w:val="00DA6F9A"/>
    <w:rsid w:val="00DA7644"/>
    <w:rsid w:val="00DB2F06"/>
    <w:rsid w:val="00DB7EEB"/>
    <w:rsid w:val="00DC1263"/>
    <w:rsid w:val="00DC72E9"/>
    <w:rsid w:val="00DC7658"/>
    <w:rsid w:val="00DD00FB"/>
    <w:rsid w:val="00DD0B68"/>
    <w:rsid w:val="00DD3C63"/>
    <w:rsid w:val="00DD51A6"/>
    <w:rsid w:val="00DD5C7D"/>
    <w:rsid w:val="00DE03BC"/>
    <w:rsid w:val="00DE393A"/>
    <w:rsid w:val="00DE4BDB"/>
    <w:rsid w:val="00DF4090"/>
    <w:rsid w:val="00DF6821"/>
    <w:rsid w:val="00DF6EA5"/>
    <w:rsid w:val="00E01CF6"/>
    <w:rsid w:val="00E068CE"/>
    <w:rsid w:val="00E15AD1"/>
    <w:rsid w:val="00E1627E"/>
    <w:rsid w:val="00E16747"/>
    <w:rsid w:val="00E23CCD"/>
    <w:rsid w:val="00E254C4"/>
    <w:rsid w:val="00E3763A"/>
    <w:rsid w:val="00E37961"/>
    <w:rsid w:val="00E519C7"/>
    <w:rsid w:val="00E60415"/>
    <w:rsid w:val="00E63BCD"/>
    <w:rsid w:val="00E67798"/>
    <w:rsid w:val="00E726C5"/>
    <w:rsid w:val="00E85872"/>
    <w:rsid w:val="00E85940"/>
    <w:rsid w:val="00E86389"/>
    <w:rsid w:val="00E94061"/>
    <w:rsid w:val="00EA53B6"/>
    <w:rsid w:val="00EA5BC7"/>
    <w:rsid w:val="00EA754E"/>
    <w:rsid w:val="00EB16E4"/>
    <w:rsid w:val="00EB6325"/>
    <w:rsid w:val="00EB6DA5"/>
    <w:rsid w:val="00EC16F3"/>
    <w:rsid w:val="00EE3149"/>
    <w:rsid w:val="00EF0659"/>
    <w:rsid w:val="00EF289C"/>
    <w:rsid w:val="00EF7734"/>
    <w:rsid w:val="00F025D3"/>
    <w:rsid w:val="00F120ED"/>
    <w:rsid w:val="00F12A4F"/>
    <w:rsid w:val="00F17625"/>
    <w:rsid w:val="00F20799"/>
    <w:rsid w:val="00F336D5"/>
    <w:rsid w:val="00F457D6"/>
    <w:rsid w:val="00F51383"/>
    <w:rsid w:val="00F56A23"/>
    <w:rsid w:val="00F61B43"/>
    <w:rsid w:val="00F62333"/>
    <w:rsid w:val="00F623A9"/>
    <w:rsid w:val="00F80A5F"/>
    <w:rsid w:val="00F80D6D"/>
    <w:rsid w:val="00F84856"/>
    <w:rsid w:val="00F97DA2"/>
    <w:rsid w:val="00FA2138"/>
    <w:rsid w:val="00FB3E2E"/>
    <w:rsid w:val="00FB50C8"/>
    <w:rsid w:val="00FC1C28"/>
    <w:rsid w:val="00FC3BAF"/>
    <w:rsid w:val="00FC64EA"/>
    <w:rsid w:val="00FC7627"/>
    <w:rsid w:val="00FC7854"/>
    <w:rsid w:val="00FD0B5D"/>
    <w:rsid w:val="00FD2D70"/>
    <w:rsid w:val="00FD4E9B"/>
    <w:rsid w:val="00FE1AB9"/>
    <w:rsid w:val="00FE3101"/>
    <w:rsid w:val="00FE444B"/>
    <w:rsid w:val="00FF2594"/>
    <w:rsid w:val="00FF3C30"/>
    <w:rsid w:val="00FF43BD"/>
    <w:rsid w:val="00FF6581"/>
    <w:rsid w:val="011A6611"/>
    <w:rsid w:val="01CF6048"/>
    <w:rsid w:val="04BBE3F8"/>
    <w:rsid w:val="052BFF59"/>
    <w:rsid w:val="055C8DDF"/>
    <w:rsid w:val="05742623"/>
    <w:rsid w:val="0593B3F7"/>
    <w:rsid w:val="0789A795"/>
    <w:rsid w:val="08AD40A6"/>
    <w:rsid w:val="092577F6"/>
    <w:rsid w:val="09DB3EFE"/>
    <w:rsid w:val="0A83BB42"/>
    <w:rsid w:val="0B36C65E"/>
    <w:rsid w:val="0D142092"/>
    <w:rsid w:val="0D9A8189"/>
    <w:rsid w:val="0DEEDB56"/>
    <w:rsid w:val="0E21C34E"/>
    <w:rsid w:val="0E532825"/>
    <w:rsid w:val="0FD1237A"/>
    <w:rsid w:val="106BDAC4"/>
    <w:rsid w:val="1343D567"/>
    <w:rsid w:val="13942DF1"/>
    <w:rsid w:val="16DE9594"/>
    <w:rsid w:val="17246164"/>
    <w:rsid w:val="1729DADF"/>
    <w:rsid w:val="17E13D8E"/>
    <w:rsid w:val="19F27137"/>
    <w:rsid w:val="1B20BD62"/>
    <w:rsid w:val="1BB206B7"/>
    <w:rsid w:val="1C64666D"/>
    <w:rsid w:val="1D4DD718"/>
    <w:rsid w:val="1D892FA5"/>
    <w:rsid w:val="1EEFC304"/>
    <w:rsid w:val="1EFF1C7E"/>
    <w:rsid w:val="1F1B70EB"/>
    <w:rsid w:val="1F897ACF"/>
    <w:rsid w:val="20D0BD25"/>
    <w:rsid w:val="22FBE2D1"/>
    <w:rsid w:val="23863D66"/>
    <w:rsid w:val="23BD189C"/>
    <w:rsid w:val="2506301E"/>
    <w:rsid w:val="2581C332"/>
    <w:rsid w:val="25A42E48"/>
    <w:rsid w:val="25C3893A"/>
    <w:rsid w:val="25DE80BD"/>
    <w:rsid w:val="263D676C"/>
    <w:rsid w:val="27AEFEBD"/>
    <w:rsid w:val="27C9F649"/>
    <w:rsid w:val="280FCF3B"/>
    <w:rsid w:val="2884536C"/>
    <w:rsid w:val="2A198C81"/>
    <w:rsid w:val="2A19CA8A"/>
    <w:rsid w:val="2A1EAB1E"/>
    <w:rsid w:val="2A30BBDE"/>
    <w:rsid w:val="2AB6C3B2"/>
    <w:rsid w:val="2B75F4CA"/>
    <w:rsid w:val="2B8F4623"/>
    <w:rsid w:val="2C0C02BC"/>
    <w:rsid w:val="2DDB760D"/>
    <w:rsid w:val="2E2EF648"/>
    <w:rsid w:val="2E8C4150"/>
    <w:rsid w:val="2EAD958C"/>
    <w:rsid w:val="2EDBC98B"/>
    <w:rsid w:val="2F2A5A15"/>
    <w:rsid w:val="3141DD41"/>
    <w:rsid w:val="32932D71"/>
    <w:rsid w:val="32BF29BB"/>
    <w:rsid w:val="3371C538"/>
    <w:rsid w:val="34014213"/>
    <w:rsid w:val="34A7E2AF"/>
    <w:rsid w:val="34B0CCA5"/>
    <w:rsid w:val="351CD710"/>
    <w:rsid w:val="3534616C"/>
    <w:rsid w:val="3587CF82"/>
    <w:rsid w:val="35FE0D8E"/>
    <w:rsid w:val="37A22786"/>
    <w:rsid w:val="37DCD126"/>
    <w:rsid w:val="3912A9FA"/>
    <w:rsid w:val="3A281BFB"/>
    <w:rsid w:val="3B0CF9DE"/>
    <w:rsid w:val="3BB5E8D2"/>
    <w:rsid w:val="3D91F0AF"/>
    <w:rsid w:val="3E554947"/>
    <w:rsid w:val="3EC411F1"/>
    <w:rsid w:val="3F02378F"/>
    <w:rsid w:val="3F2DC110"/>
    <w:rsid w:val="3F8124E8"/>
    <w:rsid w:val="3FDC04F6"/>
    <w:rsid w:val="3FDDBC04"/>
    <w:rsid w:val="403BCEEE"/>
    <w:rsid w:val="41B3386A"/>
    <w:rsid w:val="41D67BA1"/>
    <w:rsid w:val="41D79F4F"/>
    <w:rsid w:val="42DACF89"/>
    <w:rsid w:val="4300C390"/>
    <w:rsid w:val="4425F5F0"/>
    <w:rsid w:val="446732A3"/>
    <w:rsid w:val="45C969F1"/>
    <w:rsid w:val="46A188AD"/>
    <w:rsid w:val="46B2FDF8"/>
    <w:rsid w:val="47C58992"/>
    <w:rsid w:val="47E7E23A"/>
    <w:rsid w:val="4907373C"/>
    <w:rsid w:val="49155F66"/>
    <w:rsid w:val="49453632"/>
    <w:rsid w:val="494F4082"/>
    <w:rsid w:val="4A981BA5"/>
    <w:rsid w:val="4AA3079D"/>
    <w:rsid w:val="4AD84C15"/>
    <w:rsid w:val="4D223F7C"/>
    <w:rsid w:val="4DF4EC8C"/>
    <w:rsid w:val="4E30F83A"/>
    <w:rsid w:val="4E7FB75B"/>
    <w:rsid w:val="4F62AC09"/>
    <w:rsid w:val="5059E03E"/>
    <w:rsid w:val="5095AE34"/>
    <w:rsid w:val="50C3FACC"/>
    <w:rsid w:val="51B8DD61"/>
    <w:rsid w:val="51F5B09F"/>
    <w:rsid w:val="5243FE87"/>
    <w:rsid w:val="52675311"/>
    <w:rsid w:val="5277EAD0"/>
    <w:rsid w:val="54032372"/>
    <w:rsid w:val="541F529F"/>
    <w:rsid w:val="542FBAB5"/>
    <w:rsid w:val="55BB13E4"/>
    <w:rsid w:val="55CA535C"/>
    <w:rsid w:val="573A2081"/>
    <w:rsid w:val="57439DE8"/>
    <w:rsid w:val="57766DB3"/>
    <w:rsid w:val="5864F223"/>
    <w:rsid w:val="5A29F7D2"/>
    <w:rsid w:val="5A2B6226"/>
    <w:rsid w:val="5A755CAA"/>
    <w:rsid w:val="5B6F1DD8"/>
    <w:rsid w:val="5C66DD12"/>
    <w:rsid w:val="5D009A84"/>
    <w:rsid w:val="5DAE9034"/>
    <w:rsid w:val="5E5CF860"/>
    <w:rsid w:val="5F1D3D61"/>
    <w:rsid w:val="5F4A6095"/>
    <w:rsid w:val="60912E20"/>
    <w:rsid w:val="60A91CF5"/>
    <w:rsid w:val="60F96506"/>
    <w:rsid w:val="63C8CEE2"/>
    <w:rsid w:val="63DCD6D8"/>
    <w:rsid w:val="64D38357"/>
    <w:rsid w:val="65649F43"/>
    <w:rsid w:val="65B9A219"/>
    <w:rsid w:val="65C67F65"/>
    <w:rsid w:val="65F1DE34"/>
    <w:rsid w:val="662AF030"/>
    <w:rsid w:val="669F597E"/>
    <w:rsid w:val="67230108"/>
    <w:rsid w:val="6838A14F"/>
    <w:rsid w:val="6849356D"/>
    <w:rsid w:val="689591AB"/>
    <w:rsid w:val="6916E039"/>
    <w:rsid w:val="691E769D"/>
    <w:rsid w:val="6935DFFC"/>
    <w:rsid w:val="69AAD484"/>
    <w:rsid w:val="6A087BE1"/>
    <w:rsid w:val="6B704211"/>
    <w:rsid w:val="6BCC5FD1"/>
    <w:rsid w:val="6C420BFA"/>
    <w:rsid w:val="6D92C3D9"/>
    <w:rsid w:val="6DCCA184"/>
    <w:rsid w:val="6DF7AA43"/>
    <w:rsid w:val="6E40B818"/>
    <w:rsid w:val="6EDFF866"/>
    <w:rsid w:val="6EF09CB5"/>
    <w:rsid w:val="6F9A9D3F"/>
    <w:rsid w:val="6FFF447C"/>
    <w:rsid w:val="700EBE28"/>
    <w:rsid w:val="701B4A17"/>
    <w:rsid w:val="70C34766"/>
    <w:rsid w:val="70FC54C0"/>
    <w:rsid w:val="72F3B6E3"/>
    <w:rsid w:val="73FAE828"/>
    <w:rsid w:val="745A12D4"/>
    <w:rsid w:val="7569773A"/>
    <w:rsid w:val="75780951"/>
    <w:rsid w:val="75D7B369"/>
    <w:rsid w:val="7699C635"/>
    <w:rsid w:val="777383CA"/>
    <w:rsid w:val="778ED205"/>
    <w:rsid w:val="77BE00F7"/>
    <w:rsid w:val="78451B4C"/>
    <w:rsid w:val="787D3E05"/>
    <w:rsid w:val="78E597B0"/>
    <w:rsid w:val="78FA3D29"/>
    <w:rsid w:val="790766A5"/>
    <w:rsid w:val="790F542B"/>
    <w:rsid w:val="793CF02C"/>
    <w:rsid w:val="79AE034C"/>
    <w:rsid w:val="79EE9563"/>
    <w:rsid w:val="79FAD745"/>
    <w:rsid w:val="7AA33706"/>
    <w:rsid w:val="7B3CC6BB"/>
    <w:rsid w:val="7B7149F1"/>
    <w:rsid w:val="7BF1F217"/>
    <w:rsid w:val="7C46F4ED"/>
    <w:rsid w:val="7C78F1D1"/>
    <w:rsid w:val="7CEDD056"/>
    <w:rsid w:val="7D97A6D2"/>
    <w:rsid w:val="7E00AA1C"/>
    <w:rsid w:val="7E97BF85"/>
    <w:rsid w:val="7F7E95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F354E"/>
  <w15:chartTrackingRefBased/>
  <w15:docId w15:val="{4DF51217-072A-40CE-B56E-B0771AC72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897"/>
    <w:pPr>
      <w:spacing w:after="200" w:line="276" w:lineRule="auto"/>
    </w:pPr>
    <w:rPr>
      <w:rFonts w:ascii="Times New Roman" w:eastAsiaTheme="minorEastAsia" w:hAnsi="Times New Roman" w:cs="Arial"/>
      <w:szCs w:val="24"/>
    </w:rPr>
  </w:style>
  <w:style w:type="paragraph" w:styleId="Heading1">
    <w:name w:val="heading 1"/>
    <w:basedOn w:val="Normal"/>
    <w:next w:val="Normal"/>
    <w:link w:val="Heading1Char"/>
    <w:uiPriority w:val="9"/>
    <w:qFormat/>
    <w:rsid w:val="00C77E85"/>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AC5897"/>
    <w:pPr>
      <w:keepNext/>
      <w:spacing w:before="240" w:after="60"/>
      <w:outlineLvl w:val="1"/>
    </w:pPr>
    <w:rPr>
      <w:rFonts w:ascii="Cambria" w:eastAsia="Times New Roman" w:hAnsi="Cambria" w:cs="Times New Roman"/>
      <w:b/>
      <w:bCs/>
      <w:i/>
      <w:iCs/>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C5897"/>
    <w:rPr>
      <w:rFonts w:ascii="Cambria" w:eastAsia="Times New Roman" w:hAnsi="Cambria" w:cs="Times New Roman"/>
      <w:b/>
      <w:bCs/>
      <w:i/>
      <w:iCs/>
      <w:sz w:val="28"/>
      <w:szCs w:val="28"/>
      <w:lang w:val="x-none"/>
    </w:rPr>
  </w:style>
  <w:style w:type="character" w:styleId="Hyperlink">
    <w:name w:val="Hyperlink"/>
    <w:basedOn w:val="DefaultParagraphFont"/>
    <w:uiPriority w:val="99"/>
    <w:unhideWhenUsed/>
    <w:rsid w:val="00AC5897"/>
    <w:rPr>
      <w:color w:val="0563C1" w:themeColor="hyperlink"/>
      <w:u w:val="single"/>
    </w:rPr>
  </w:style>
  <w:style w:type="table" w:styleId="TableGrid">
    <w:name w:val="Table Grid"/>
    <w:basedOn w:val="TableNormal"/>
    <w:uiPriority w:val="59"/>
    <w:rsid w:val="00AC589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5897"/>
    <w:pPr>
      <w:ind w:left="720"/>
      <w:contextualSpacing/>
    </w:pPr>
  </w:style>
  <w:style w:type="character" w:customStyle="1" w:styleId="normaltextrun">
    <w:name w:val="normaltextrun"/>
    <w:basedOn w:val="DefaultParagraphFont"/>
    <w:rsid w:val="00AC5897"/>
  </w:style>
  <w:style w:type="character" w:customStyle="1" w:styleId="eop">
    <w:name w:val="eop"/>
    <w:basedOn w:val="DefaultParagraphFont"/>
    <w:rsid w:val="00AC5897"/>
  </w:style>
  <w:style w:type="paragraph" w:customStyle="1" w:styleId="Default">
    <w:name w:val="Default"/>
    <w:rsid w:val="00AC5897"/>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AC5897"/>
    <w:pPr>
      <w:spacing w:before="100" w:beforeAutospacing="1" w:after="100" w:afterAutospacing="1" w:line="240" w:lineRule="auto"/>
    </w:pPr>
    <w:rPr>
      <w:rFonts w:eastAsia="Times New Roman" w:cs="Times New Roman"/>
      <w:sz w:val="24"/>
      <w:lang w:eastAsia="en-GB"/>
    </w:rPr>
  </w:style>
  <w:style w:type="paragraph" w:styleId="Header">
    <w:name w:val="header"/>
    <w:basedOn w:val="Normal"/>
    <w:link w:val="HeaderChar"/>
    <w:uiPriority w:val="99"/>
    <w:unhideWhenUsed/>
    <w:rsid w:val="000660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6087"/>
    <w:rPr>
      <w:rFonts w:ascii="Times New Roman" w:eastAsiaTheme="minorEastAsia" w:hAnsi="Times New Roman" w:cs="Arial"/>
      <w:szCs w:val="24"/>
    </w:rPr>
  </w:style>
  <w:style w:type="paragraph" w:styleId="Footer">
    <w:name w:val="footer"/>
    <w:basedOn w:val="Normal"/>
    <w:link w:val="FooterChar"/>
    <w:uiPriority w:val="99"/>
    <w:unhideWhenUsed/>
    <w:rsid w:val="00066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6087"/>
    <w:rPr>
      <w:rFonts w:ascii="Times New Roman" w:eastAsiaTheme="minorEastAsia" w:hAnsi="Times New Roman" w:cs="Arial"/>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Times New Roman" w:eastAsiaTheme="minorEastAsia" w:hAnsi="Times New Roman" w:cs="Arial"/>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8312E"/>
    <w:rPr>
      <w:b/>
      <w:bCs/>
    </w:rPr>
  </w:style>
  <w:style w:type="character" w:customStyle="1" w:styleId="CommentSubjectChar">
    <w:name w:val="Comment Subject Char"/>
    <w:basedOn w:val="CommentTextChar"/>
    <w:link w:val="CommentSubject"/>
    <w:uiPriority w:val="99"/>
    <w:semiHidden/>
    <w:rsid w:val="00A8312E"/>
    <w:rPr>
      <w:rFonts w:ascii="Times New Roman" w:eastAsiaTheme="minorEastAsia" w:hAnsi="Times New Roman" w:cs="Arial"/>
      <w:b/>
      <w:bCs/>
      <w:sz w:val="20"/>
      <w:szCs w:val="20"/>
    </w:rPr>
  </w:style>
  <w:style w:type="paragraph" w:styleId="Revision">
    <w:name w:val="Revision"/>
    <w:hidden/>
    <w:uiPriority w:val="99"/>
    <w:semiHidden/>
    <w:rsid w:val="00612343"/>
    <w:pPr>
      <w:spacing w:after="0" w:line="240" w:lineRule="auto"/>
    </w:pPr>
    <w:rPr>
      <w:rFonts w:ascii="Times New Roman" w:eastAsiaTheme="minorEastAsia" w:hAnsi="Times New Roman" w:cs="Arial"/>
      <w:szCs w:val="24"/>
    </w:rPr>
  </w:style>
  <w:style w:type="character" w:customStyle="1" w:styleId="Heading1Char">
    <w:name w:val="Heading 1 Char"/>
    <w:basedOn w:val="DefaultParagraphFont"/>
    <w:link w:val="Heading1"/>
    <w:uiPriority w:val="9"/>
    <w:rsid w:val="00C77E8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4d22892-52ac-4727-984d-4dab7625d948" xsi:nil="true"/>
    <lcf76f155ced4ddcb4097134ff3c332f xmlns="89b38bca-37f9-4604-84d3-90e56ff580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A409AC6E7BE94E8062B26AB9E0104B" ma:contentTypeVersion="17" ma:contentTypeDescription="Create a new document." ma:contentTypeScope="" ma:versionID="692cd9c6ceaa4a1d39461fe6148f2ec8">
  <xsd:schema xmlns:xsd="http://www.w3.org/2001/XMLSchema" xmlns:xs="http://www.w3.org/2001/XMLSchema" xmlns:p="http://schemas.microsoft.com/office/2006/metadata/properties" xmlns:ns2="89b38bca-37f9-4604-84d3-90e56ff58012" xmlns:ns3="74d22892-52ac-4727-984d-4dab7625d948" targetNamespace="http://schemas.microsoft.com/office/2006/metadata/properties" ma:root="true" ma:fieldsID="bdb4f79f17c9ccb4519a09502fb36c7e" ns2:_="" ns3:_="">
    <xsd:import namespace="89b38bca-37f9-4604-84d3-90e56ff58012"/>
    <xsd:import namespace="74d22892-52ac-4727-984d-4dab7625d9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b38bca-37f9-4604-84d3-90e56ff580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b059ca-7a6c-48b4-989a-ff4079574b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d22892-52ac-4727-984d-4dab7625d94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88ad47-aff3-4b0e-89b0-591976be3cba}" ma:internalName="TaxCatchAll" ma:showField="CatchAllData" ma:web="74d22892-52ac-4727-984d-4dab7625d9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69F0E8-0AA7-4D99-923B-1EEAD7BBDFEB}">
  <ds:schemaRefs>
    <ds:schemaRef ds:uri="http://schemas.microsoft.com/sharepoint/v3/contenttype/forms"/>
  </ds:schemaRefs>
</ds:datastoreItem>
</file>

<file path=customXml/itemProps2.xml><?xml version="1.0" encoding="utf-8"?>
<ds:datastoreItem xmlns:ds="http://schemas.openxmlformats.org/officeDocument/2006/customXml" ds:itemID="{28A250C8-3342-4419-AD6E-2A2CA19BF308}">
  <ds:schemaRef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74d22892-52ac-4727-984d-4dab7625d948"/>
    <ds:schemaRef ds:uri="http://purl.org/dc/dcmitype/"/>
    <ds:schemaRef ds:uri="http://www.w3.org/XML/1998/namespace"/>
    <ds:schemaRef ds:uri="89b38bca-37f9-4604-84d3-90e56ff58012"/>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F3060966-B318-4A6E-B680-A3F77884C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b38bca-37f9-4604-84d3-90e56ff58012"/>
    <ds:schemaRef ds:uri="74d22892-52ac-4727-984d-4dab7625d9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2209</Words>
  <Characters>12597</Characters>
  <Application>Microsoft Office Word</Application>
  <DocSecurity>0</DocSecurity>
  <Lines>104</Lines>
  <Paragraphs>29</Paragraphs>
  <ScaleCrop>false</ScaleCrop>
  <Company/>
  <LinksUpToDate>false</LinksUpToDate>
  <CharactersWithSpaces>14777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McEwan</dc:creator>
  <cp:keywords/>
  <dc:description/>
  <cp:lastModifiedBy>Kathryn McEwan</cp:lastModifiedBy>
  <cp:revision>3</cp:revision>
  <dcterms:created xsi:type="dcterms:W3CDTF">2024-12-03T14:11:00Z</dcterms:created>
  <dcterms:modified xsi:type="dcterms:W3CDTF">2024-12-03T14:11:00Z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0x010100A3A409AC6E7BE94E8062B26AB9E0104B</vt:lpwstr>
  </property>
  <property fmtid="{D5CDD505-2E9C-101B-9397-08002B2CF9AE}" pid="3" name="MediaServiceImageTags">
    <vt:lpwstr/>
  </property>
</Properties>
</file>