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DCCFB6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Search Strategy </w:t>
      </w:r>
      <w:bookmarkStart w:id="0" w:name="_GoBack"/>
      <w:bookmarkEnd w:id="0"/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4"/>
        <w:gridCol w:w="5902"/>
      </w:tblGrid>
      <w:tr w14:paraId="3D3D3FFF">
        <w:tc>
          <w:tcPr>
            <w:tcW w:w="3114" w:type="dxa"/>
          </w:tcPr>
          <w:p w14:paraId="23FBF9AC">
            <w:pPr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Cochrane library</w:t>
            </w:r>
          </w:p>
        </w:tc>
        <w:tc>
          <w:tcPr>
            <w:tcW w:w="5902" w:type="dxa"/>
          </w:tcPr>
          <w:p w14:paraId="14A5F1E3">
            <w:pPr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emotional intelligence OR emotional competence in Title Abstract Keyword AND end-of-life care OR hospice care OR palliative care OR terminal care in Title Abstract Keyword - (Word variations have been searched)</w:t>
            </w:r>
          </w:p>
        </w:tc>
      </w:tr>
      <w:tr w14:paraId="2B322F00">
        <w:tc>
          <w:tcPr>
            <w:tcW w:w="3114" w:type="dxa"/>
          </w:tcPr>
          <w:p w14:paraId="71CCEBC1">
            <w:pPr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Scopus</w:t>
            </w:r>
          </w:p>
        </w:tc>
        <w:tc>
          <w:tcPr>
            <w:tcW w:w="5902" w:type="dxa"/>
          </w:tcPr>
          <w:p w14:paraId="5D7D4E50">
            <w:pPr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( TITLE-ABS-KEY ( end-of-life AND care OR hospice AND care OR palliative AND care OR terminal AND care ) AND TITLE-ABS-KEY ( emotional AND intelligence OR emotional AND competence ) )</w:t>
            </w:r>
          </w:p>
        </w:tc>
      </w:tr>
      <w:tr w14:paraId="733A6A10">
        <w:tc>
          <w:tcPr>
            <w:tcW w:w="3114" w:type="dxa"/>
          </w:tcPr>
          <w:p w14:paraId="6FB4FF59">
            <w:pPr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Medline</w:t>
            </w:r>
          </w:p>
        </w:tc>
        <w:tc>
          <w:tcPr>
            <w:tcW w:w="5902" w:type="dxa"/>
          </w:tcPr>
          <w:p w14:paraId="0DB4FC29">
            <w:pPr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AB ( emotional intelligence or emotional competence ) AND AB ( end-of-life care OR hospice care OR palliative care OR terminal care )</w:t>
            </w:r>
          </w:p>
        </w:tc>
      </w:tr>
      <w:tr w14:paraId="5DB5F89B">
        <w:tc>
          <w:tcPr>
            <w:tcW w:w="3114" w:type="dxa"/>
          </w:tcPr>
          <w:p w14:paraId="2303D85B">
            <w:pPr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PubMed</w:t>
            </w:r>
          </w:p>
        </w:tc>
        <w:tc>
          <w:tcPr>
            <w:tcW w:w="5902" w:type="dxa"/>
          </w:tcPr>
          <w:p w14:paraId="658FEE4D">
            <w:pPr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(((end-of-life care[Title/Abstract]) OR (hospice care[Title/Abstract])) OR (palliative care[Title/Abstract])) OR (terminal care[Title/Abstract]) AND (emotional intelligence[Title/Abstract]) OR (emotional competence[Title/Abstract])</w:t>
            </w:r>
          </w:p>
        </w:tc>
      </w:tr>
      <w:tr w14:paraId="02175CB1">
        <w:tc>
          <w:tcPr>
            <w:tcW w:w="3114" w:type="dxa"/>
          </w:tcPr>
          <w:p w14:paraId="695531F5">
            <w:pPr>
              <w:tabs>
                <w:tab w:val="center" w:pos="1449"/>
              </w:tabs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Cinahl</w:t>
            </w:r>
            <w:r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ab/>
            </w:r>
          </w:p>
        </w:tc>
        <w:tc>
          <w:tcPr>
            <w:tcW w:w="5902" w:type="dxa"/>
          </w:tcPr>
          <w:p w14:paraId="046A6E55">
            <w:pPr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( TI ( emotional intelligence or emotional competence ) AND TI ( end-of-life care OR hospice care OR palliative care OR terminal care ) ) OR ( AB ( emotional intelligence or emotional competence ) AND AB ( end-of-life care OR hospice care OR palliative care OR terminal care ) )</w:t>
            </w:r>
          </w:p>
        </w:tc>
      </w:tr>
      <w:tr w14:paraId="0953FF6C">
        <w:tc>
          <w:tcPr>
            <w:tcW w:w="3114" w:type="dxa"/>
          </w:tcPr>
          <w:p w14:paraId="3000FB86">
            <w:pPr>
              <w:tabs>
                <w:tab w:val="center" w:pos="1449"/>
              </w:tabs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Web of science </w:t>
            </w:r>
          </w:p>
        </w:tc>
        <w:tc>
          <w:tcPr>
            <w:tcW w:w="5902" w:type="dxa"/>
          </w:tcPr>
          <w:p w14:paraId="716C8CE7">
            <w:pPr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(AB=(end-of-life care )OR AB=(hospice care) OR AB=(palliative care) OR AB=(terminal care))</w:t>
            </w:r>
          </w:p>
          <w:p w14:paraId="30BE2311">
            <w:pPr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AND (AB=(Emotional intelligence)) OR AB=(emotional competence))</w:t>
            </w:r>
          </w:p>
        </w:tc>
      </w:tr>
    </w:tbl>
    <w:p w14:paraId="67EDF6B5">
      <w:pPr>
        <w:rPr>
          <w:rFonts w:hint="default" w:ascii="Times New Roman" w:hAnsi="Times New Roman" w:cs="Times New Roman" w:eastAsiaTheme="minorEastAsia"/>
          <w:sz w:val="22"/>
          <w:szCs w:val="22"/>
          <w:lang w:val="en-US" w:eastAsia="zh-CN"/>
        </w:rPr>
      </w:pPr>
    </w:p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ptos">
    <w:altName w:val="Helvetica Neue"/>
    <w:panose1 w:val="020B0004020202020204"/>
    <w:charset w:val="00"/>
    <w:family w:val="swiss"/>
    <w:pitch w:val="default"/>
    <w:sig w:usb0="00000000" w:usb1="00000000" w:usb2="00000000" w:usb3="00000000" w:csb0="0000019F" w:csb1="00000000"/>
  </w:font>
  <w:font w:name="PMingLiU">
    <w:altName w:val="宋体-繁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FKai-SB">
    <w:altName w:val="苹方-简"/>
    <w:panose1 w:val="020B0604020202020204"/>
    <w:charset w:val="88"/>
    <w:family w:val="script"/>
    <w:pitch w:val="default"/>
    <w:sig w:usb0="00000000" w:usb1="00000000" w:usb2="00000016" w:usb3="00000000" w:csb0="00100001" w:csb1="00000000"/>
  </w:font>
  <w:font w:name="宋体-繁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QxZGRmZmVkMmNhNTg2YmQzNzk4MjZhYTkwMjQyN2UifQ=="/>
  </w:docVars>
  <w:rsids>
    <w:rsidRoot w:val="000D00FB"/>
    <w:rsid w:val="00052FF4"/>
    <w:rsid w:val="00053E6C"/>
    <w:rsid w:val="00056894"/>
    <w:rsid w:val="000610D5"/>
    <w:rsid w:val="0006414B"/>
    <w:rsid w:val="00065EA2"/>
    <w:rsid w:val="00065F62"/>
    <w:rsid w:val="000706E8"/>
    <w:rsid w:val="00071B8D"/>
    <w:rsid w:val="000B45E2"/>
    <w:rsid w:val="000C51A8"/>
    <w:rsid w:val="000D00FB"/>
    <w:rsid w:val="000D31A5"/>
    <w:rsid w:val="000D5788"/>
    <w:rsid w:val="000E287D"/>
    <w:rsid w:val="000E5587"/>
    <w:rsid w:val="000F25A1"/>
    <w:rsid w:val="0011776A"/>
    <w:rsid w:val="00125B27"/>
    <w:rsid w:val="00143BC9"/>
    <w:rsid w:val="00164D7E"/>
    <w:rsid w:val="001653D0"/>
    <w:rsid w:val="00174449"/>
    <w:rsid w:val="00176FE0"/>
    <w:rsid w:val="0019373F"/>
    <w:rsid w:val="001A40E3"/>
    <w:rsid w:val="001B704A"/>
    <w:rsid w:val="001C10DD"/>
    <w:rsid w:val="001D3C3D"/>
    <w:rsid w:val="001F4DB7"/>
    <w:rsid w:val="001F7FCE"/>
    <w:rsid w:val="00200697"/>
    <w:rsid w:val="00205F61"/>
    <w:rsid w:val="00216C2D"/>
    <w:rsid w:val="00244484"/>
    <w:rsid w:val="00244A78"/>
    <w:rsid w:val="002456EC"/>
    <w:rsid w:val="00253760"/>
    <w:rsid w:val="0025436D"/>
    <w:rsid w:val="00277278"/>
    <w:rsid w:val="002779CC"/>
    <w:rsid w:val="00284FB3"/>
    <w:rsid w:val="00286EFD"/>
    <w:rsid w:val="0029797E"/>
    <w:rsid w:val="002C50FC"/>
    <w:rsid w:val="002E03E0"/>
    <w:rsid w:val="002E3EFE"/>
    <w:rsid w:val="002E65F4"/>
    <w:rsid w:val="002F32C6"/>
    <w:rsid w:val="00305CA0"/>
    <w:rsid w:val="00307A8E"/>
    <w:rsid w:val="003249A8"/>
    <w:rsid w:val="00337B86"/>
    <w:rsid w:val="00341ABA"/>
    <w:rsid w:val="003455C8"/>
    <w:rsid w:val="003458E3"/>
    <w:rsid w:val="00355F85"/>
    <w:rsid w:val="003718F1"/>
    <w:rsid w:val="00373D62"/>
    <w:rsid w:val="00376689"/>
    <w:rsid w:val="003826AE"/>
    <w:rsid w:val="00384C4D"/>
    <w:rsid w:val="003878E9"/>
    <w:rsid w:val="00387E06"/>
    <w:rsid w:val="003C32C9"/>
    <w:rsid w:val="003D2EFF"/>
    <w:rsid w:val="003D4D27"/>
    <w:rsid w:val="003E5207"/>
    <w:rsid w:val="003E6335"/>
    <w:rsid w:val="003F639A"/>
    <w:rsid w:val="003F7268"/>
    <w:rsid w:val="00406C5A"/>
    <w:rsid w:val="00410C27"/>
    <w:rsid w:val="00417B58"/>
    <w:rsid w:val="0042155A"/>
    <w:rsid w:val="00436952"/>
    <w:rsid w:val="00441E1E"/>
    <w:rsid w:val="00455A32"/>
    <w:rsid w:val="00461E2D"/>
    <w:rsid w:val="00474B91"/>
    <w:rsid w:val="0049127D"/>
    <w:rsid w:val="004C3306"/>
    <w:rsid w:val="004D7F5A"/>
    <w:rsid w:val="004E06AF"/>
    <w:rsid w:val="004E63E1"/>
    <w:rsid w:val="00500C6F"/>
    <w:rsid w:val="00501DDF"/>
    <w:rsid w:val="00517F2F"/>
    <w:rsid w:val="00523C99"/>
    <w:rsid w:val="00531FB7"/>
    <w:rsid w:val="00536630"/>
    <w:rsid w:val="005450D5"/>
    <w:rsid w:val="00546953"/>
    <w:rsid w:val="005635F6"/>
    <w:rsid w:val="00582971"/>
    <w:rsid w:val="00590A51"/>
    <w:rsid w:val="0059427F"/>
    <w:rsid w:val="005A6972"/>
    <w:rsid w:val="005A7368"/>
    <w:rsid w:val="005B709C"/>
    <w:rsid w:val="005C0B16"/>
    <w:rsid w:val="005E717B"/>
    <w:rsid w:val="006144A4"/>
    <w:rsid w:val="00616B7B"/>
    <w:rsid w:val="00625603"/>
    <w:rsid w:val="006272C0"/>
    <w:rsid w:val="0064544B"/>
    <w:rsid w:val="006471BD"/>
    <w:rsid w:val="00652525"/>
    <w:rsid w:val="006747B9"/>
    <w:rsid w:val="00680877"/>
    <w:rsid w:val="00693F82"/>
    <w:rsid w:val="006B5FE9"/>
    <w:rsid w:val="006C2969"/>
    <w:rsid w:val="006C532B"/>
    <w:rsid w:val="006D1912"/>
    <w:rsid w:val="006D1D92"/>
    <w:rsid w:val="006F1E6F"/>
    <w:rsid w:val="00703428"/>
    <w:rsid w:val="0070392B"/>
    <w:rsid w:val="0071781D"/>
    <w:rsid w:val="0072006A"/>
    <w:rsid w:val="00724D7D"/>
    <w:rsid w:val="0073206A"/>
    <w:rsid w:val="00732B3C"/>
    <w:rsid w:val="00742F2A"/>
    <w:rsid w:val="00752F65"/>
    <w:rsid w:val="00771ADF"/>
    <w:rsid w:val="00771CDB"/>
    <w:rsid w:val="007735FF"/>
    <w:rsid w:val="0077479B"/>
    <w:rsid w:val="00790926"/>
    <w:rsid w:val="007B2444"/>
    <w:rsid w:val="007C2267"/>
    <w:rsid w:val="007C49DE"/>
    <w:rsid w:val="007E74B8"/>
    <w:rsid w:val="00803CD4"/>
    <w:rsid w:val="008206B4"/>
    <w:rsid w:val="008226C1"/>
    <w:rsid w:val="00826C60"/>
    <w:rsid w:val="00843F1C"/>
    <w:rsid w:val="00852D03"/>
    <w:rsid w:val="008532D9"/>
    <w:rsid w:val="00864200"/>
    <w:rsid w:val="00875A85"/>
    <w:rsid w:val="00896E8B"/>
    <w:rsid w:val="008A0AFE"/>
    <w:rsid w:val="008A0FE2"/>
    <w:rsid w:val="008A7A82"/>
    <w:rsid w:val="008B3FA6"/>
    <w:rsid w:val="008B5F17"/>
    <w:rsid w:val="008C0C75"/>
    <w:rsid w:val="008C3DF3"/>
    <w:rsid w:val="008C6938"/>
    <w:rsid w:val="008F09A0"/>
    <w:rsid w:val="0090420E"/>
    <w:rsid w:val="00912DC3"/>
    <w:rsid w:val="009141FA"/>
    <w:rsid w:val="00922AB3"/>
    <w:rsid w:val="00945D85"/>
    <w:rsid w:val="0095095C"/>
    <w:rsid w:val="00953481"/>
    <w:rsid w:val="00957646"/>
    <w:rsid w:val="009605DD"/>
    <w:rsid w:val="00964F9C"/>
    <w:rsid w:val="009664AB"/>
    <w:rsid w:val="00972E20"/>
    <w:rsid w:val="009A3647"/>
    <w:rsid w:val="009B5C06"/>
    <w:rsid w:val="009D0FCA"/>
    <w:rsid w:val="009D354F"/>
    <w:rsid w:val="009D38A1"/>
    <w:rsid w:val="009F5CBE"/>
    <w:rsid w:val="00A154D9"/>
    <w:rsid w:val="00A1551E"/>
    <w:rsid w:val="00A362F2"/>
    <w:rsid w:val="00A40439"/>
    <w:rsid w:val="00A7467C"/>
    <w:rsid w:val="00A80240"/>
    <w:rsid w:val="00A8734C"/>
    <w:rsid w:val="00A87D57"/>
    <w:rsid w:val="00A913EC"/>
    <w:rsid w:val="00AA546B"/>
    <w:rsid w:val="00AA7DC3"/>
    <w:rsid w:val="00AC43D1"/>
    <w:rsid w:val="00AC7116"/>
    <w:rsid w:val="00AD3237"/>
    <w:rsid w:val="00B00DE1"/>
    <w:rsid w:val="00B058BB"/>
    <w:rsid w:val="00B11F8E"/>
    <w:rsid w:val="00B4271B"/>
    <w:rsid w:val="00B43309"/>
    <w:rsid w:val="00B461A8"/>
    <w:rsid w:val="00B5049A"/>
    <w:rsid w:val="00B506CF"/>
    <w:rsid w:val="00B50E7C"/>
    <w:rsid w:val="00B61274"/>
    <w:rsid w:val="00B63024"/>
    <w:rsid w:val="00B7431E"/>
    <w:rsid w:val="00B773C9"/>
    <w:rsid w:val="00B90928"/>
    <w:rsid w:val="00B91A26"/>
    <w:rsid w:val="00BA6A8F"/>
    <w:rsid w:val="00BC2160"/>
    <w:rsid w:val="00BC5C48"/>
    <w:rsid w:val="00BC7091"/>
    <w:rsid w:val="00BD4238"/>
    <w:rsid w:val="00C07ABD"/>
    <w:rsid w:val="00C1242B"/>
    <w:rsid w:val="00C250B2"/>
    <w:rsid w:val="00C26DA4"/>
    <w:rsid w:val="00C351C7"/>
    <w:rsid w:val="00C43DF3"/>
    <w:rsid w:val="00C81DAE"/>
    <w:rsid w:val="00C837C6"/>
    <w:rsid w:val="00C93D68"/>
    <w:rsid w:val="00C94296"/>
    <w:rsid w:val="00CA49C4"/>
    <w:rsid w:val="00CA5601"/>
    <w:rsid w:val="00CA598C"/>
    <w:rsid w:val="00CB2D6D"/>
    <w:rsid w:val="00CB3843"/>
    <w:rsid w:val="00CB43F9"/>
    <w:rsid w:val="00CF3F40"/>
    <w:rsid w:val="00CF7D0F"/>
    <w:rsid w:val="00D03E21"/>
    <w:rsid w:val="00D04517"/>
    <w:rsid w:val="00D17387"/>
    <w:rsid w:val="00D229C3"/>
    <w:rsid w:val="00D25A89"/>
    <w:rsid w:val="00D4016C"/>
    <w:rsid w:val="00D61327"/>
    <w:rsid w:val="00D64DC7"/>
    <w:rsid w:val="00D64FC7"/>
    <w:rsid w:val="00D66CE4"/>
    <w:rsid w:val="00D67963"/>
    <w:rsid w:val="00D75430"/>
    <w:rsid w:val="00D850B6"/>
    <w:rsid w:val="00D94620"/>
    <w:rsid w:val="00D968D9"/>
    <w:rsid w:val="00DA514D"/>
    <w:rsid w:val="00DC2854"/>
    <w:rsid w:val="00DC2BA1"/>
    <w:rsid w:val="00DD1873"/>
    <w:rsid w:val="00DE037D"/>
    <w:rsid w:val="00DE34F5"/>
    <w:rsid w:val="00DF7DD9"/>
    <w:rsid w:val="00E137D0"/>
    <w:rsid w:val="00E308D9"/>
    <w:rsid w:val="00E33A94"/>
    <w:rsid w:val="00E35DC7"/>
    <w:rsid w:val="00E37743"/>
    <w:rsid w:val="00E42893"/>
    <w:rsid w:val="00E57DDB"/>
    <w:rsid w:val="00E62F91"/>
    <w:rsid w:val="00E84E6D"/>
    <w:rsid w:val="00E85E59"/>
    <w:rsid w:val="00E91D4E"/>
    <w:rsid w:val="00E96993"/>
    <w:rsid w:val="00E9792B"/>
    <w:rsid w:val="00EA5695"/>
    <w:rsid w:val="00EB7B32"/>
    <w:rsid w:val="00EC7F7B"/>
    <w:rsid w:val="00ED03E2"/>
    <w:rsid w:val="00ED1976"/>
    <w:rsid w:val="00ED5483"/>
    <w:rsid w:val="00EE03C1"/>
    <w:rsid w:val="00EF3284"/>
    <w:rsid w:val="00EF78C8"/>
    <w:rsid w:val="00F25F7E"/>
    <w:rsid w:val="00F30729"/>
    <w:rsid w:val="00F30A10"/>
    <w:rsid w:val="00F5024E"/>
    <w:rsid w:val="00F62E73"/>
    <w:rsid w:val="00F66CB2"/>
    <w:rsid w:val="00F87A74"/>
    <w:rsid w:val="00F952D9"/>
    <w:rsid w:val="00F9779E"/>
    <w:rsid w:val="00FA0169"/>
    <w:rsid w:val="00FC11C0"/>
    <w:rsid w:val="00FC2E55"/>
    <w:rsid w:val="00FC6C6D"/>
    <w:rsid w:val="00FD030D"/>
    <w:rsid w:val="00FD3EDD"/>
    <w:rsid w:val="00FE5557"/>
    <w:rsid w:val="00FF5E82"/>
    <w:rsid w:val="67EFB5CC"/>
    <w:rsid w:val="6FFF4A9C"/>
    <w:rsid w:val="7FBFB46C"/>
    <w:rsid w:val="DE4753AE"/>
    <w:rsid w:val="F7DF8BF2"/>
    <w:rsid w:val="FF7F6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EastAsia" w:cstheme="minorBidi"/>
      <w:kern w:val="2"/>
      <w:sz w:val="24"/>
      <w:szCs w:val="24"/>
      <w:lang w:val="en-GB" w:eastAsia="zh-TW" w:bidi="ar-SA"/>
      <w14:ligatures w14:val="standardContextual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39"/>
    <w:pPr>
      <w:spacing w:after="0" w:line="240" w:lineRule="auto"/>
    </w:pPr>
    <w:rPr>
      <w:kern w:val="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22"/>
    <w:rPr>
      <w:b/>
      <w:bCs/>
    </w:rPr>
  </w:style>
  <w:style w:type="character" w:styleId="6">
    <w:name w:val="Hyperlink"/>
    <w:basedOn w:val="4"/>
    <w:unhideWhenUsed/>
    <w:uiPriority w:val="99"/>
    <w:rPr>
      <w:color w:val="0000FF"/>
      <w:u w:val="single"/>
    </w:rPr>
  </w:style>
  <w:style w:type="character" w:customStyle="1" w:styleId="7">
    <w:name w:val="Unresolved Mention"/>
    <w:basedOn w:val="4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.~WRD0000</Template>
  <Pages>1</Pages>
  <Words>606</Words>
  <Characters>3460</Characters>
  <Lines>28</Lines>
  <Paragraphs>8</Paragraphs>
  <TotalTime>373</TotalTime>
  <ScaleCrop>false</ScaleCrop>
  <LinksUpToDate>false</LinksUpToDate>
  <CharactersWithSpaces>4058</CharactersWithSpaces>
  <Application>WPS Office_7.5.1.8994_F1E327BC-269C-435d-A152-05C5408002CA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2024-07-30T10:03:00Z</dcterms:created>
  <dc:creator>JT</dc:creator>
  <cp:lastModifiedBy>admin</cp:lastModifiedBy>
  <dcterms:modified xsi:type="dcterms:W3CDTF">2025-07-11T15:01:06Z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2052-7.5.1.8994</vt:lpwstr>
  </property>
  <property fmtid="{D5CDD505-2E9C-101B-9397-08002B2CF9AE}" pid="3" name="ICV">
    <vt:lpwstr>4B5972E6ED06C83054B670685D2A73BB_43</vt:lpwstr>
  </property>
</Properties>
</file>