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79AE6" w14:textId="5F91B709" w:rsidR="009305AA" w:rsidRPr="009305AA" w:rsidRDefault="009305AA" w:rsidP="009305AA">
      <w:pPr>
        <w:spacing w:line="360" w:lineRule="auto"/>
        <w:rPr>
          <w:rFonts w:ascii="Times New Roman" w:hAnsi="Times New Roman" w:hint="eastAsia"/>
          <w:color w:val="000000" w:themeColor="text1"/>
        </w:rPr>
      </w:pPr>
      <w:r w:rsidRPr="00964736">
        <w:rPr>
          <w:rFonts w:ascii="Times New Roman" w:hAnsi="Times New Roman" w:hint="eastAsia"/>
          <w:b/>
          <w:bCs/>
          <w:sz w:val="24"/>
          <w:szCs w:val="24"/>
        </w:rPr>
        <w:t>Additional file</w:t>
      </w:r>
      <w:r>
        <w:rPr>
          <w:rFonts w:ascii="Times New Roman" w:hAnsi="Times New Roman" w:hint="eastAsia"/>
          <w:b/>
          <w:bCs/>
          <w:sz w:val="24"/>
          <w:szCs w:val="24"/>
        </w:rPr>
        <w:t xml:space="preserve"> </w:t>
      </w:r>
      <w:r>
        <w:rPr>
          <w:rFonts w:ascii="Times New Roman" w:hAnsi="Times New Roman" w:hint="eastAsia"/>
          <w:b/>
          <w:bCs/>
          <w:sz w:val="24"/>
          <w:szCs w:val="24"/>
        </w:rPr>
        <w:t>2</w:t>
      </w:r>
      <w:r w:rsidRPr="00964736">
        <w:rPr>
          <w:rFonts w:ascii="Times New Roman" w:hAnsi="Times New Roman" w:hint="eastAsia"/>
          <w:b/>
          <w:bCs/>
          <w:sz w:val="24"/>
          <w:szCs w:val="24"/>
        </w:rPr>
        <w:t xml:space="preserve">. </w:t>
      </w:r>
      <w:r w:rsidRPr="006D1B88">
        <w:rPr>
          <w:rFonts w:ascii="Times New Roman" w:hAnsi="Times New Roman"/>
          <w:b/>
          <w:bCs/>
          <w:color w:val="000000" w:themeColor="text1"/>
        </w:rPr>
        <w:t>Study Quality</w:t>
      </w:r>
    </w:p>
    <w:p w14:paraId="50E9AC28" w14:textId="3C5C6912" w:rsidR="004F5447" w:rsidRDefault="00000000">
      <w:pPr>
        <w:ind w:firstLineChars="200" w:firstLine="422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Table </w:t>
      </w:r>
      <w:r>
        <w:rPr>
          <w:rFonts w:ascii="Times New Roman" w:hAnsi="Times New Roman" w:hint="eastAsia"/>
          <w:b/>
          <w:bCs/>
        </w:rPr>
        <w:t>1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Results of the critical appraisal of the qualitative studies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6"/>
        <w:gridCol w:w="1177"/>
        <w:gridCol w:w="1124"/>
        <w:gridCol w:w="1147"/>
        <w:gridCol w:w="1289"/>
        <w:gridCol w:w="1173"/>
        <w:gridCol w:w="1156"/>
        <w:gridCol w:w="1142"/>
        <w:gridCol w:w="1083"/>
        <w:gridCol w:w="1227"/>
        <w:gridCol w:w="1116"/>
        <w:gridCol w:w="948"/>
      </w:tblGrid>
      <w:tr w:rsidR="004F5447" w14:paraId="693BE6E5" w14:textId="77777777" w:rsidTr="00545E9E"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14:paraId="2F7E5E69" w14:textId="77777777" w:rsidR="004F5447" w:rsidRPr="00545E9E" w:rsidRDefault="004F5447" w:rsidP="005B0769">
            <w:pPr>
              <w:ind w:firstLineChars="200" w:firstLine="400"/>
              <w:jc w:val="left"/>
              <w:rPr>
                <w:rFonts w:ascii="Times New Roman" w:hAnsi="Times New Roman"/>
                <w:kern w:val="0"/>
                <w:sz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bottom w:val="single" w:sz="4" w:space="0" w:color="auto"/>
            </w:tcBorders>
          </w:tcPr>
          <w:p w14:paraId="1DF8C0D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1.Objective</w:t>
            </w:r>
          </w:p>
        </w:tc>
        <w:tc>
          <w:tcPr>
            <w:tcW w:w="1172" w:type="dxa"/>
            <w:tcBorders>
              <w:top w:val="single" w:sz="4" w:space="0" w:color="auto"/>
              <w:bottom w:val="single" w:sz="4" w:space="0" w:color="auto"/>
            </w:tcBorders>
          </w:tcPr>
          <w:p w14:paraId="6B0B5BC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2. Design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</w:tcPr>
          <w:p w14:paraId="2DCE14A1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3. Context</w:t>
            </w:r>
          </w:p>
        </w:tc>
        <w:tc>
          <w:tcPr>
            <w:tcW w:w="1067" w:type="dxa"/>
            <w:tcBorders>
              <w:top w:val="single" w:sz="4" w:space="0" w:color="auto"/>
              <w:bottom w:val="single" w:sz="4" w:space="0" w:color="auto"/>
            </w:tcBorders>
          </w:tcPr>
          <w:p w14:paraId="55FA24D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4.Connection to literature</w:t>
            </w:r>
          </w:p>
        </w:tc>
        <w:tc>
          <w:tcPr>
            <w:tcW w:w="1179" w:type="dxa"/>
            <w:tcBorders>
              <w:top w:val="single" w:sz="4" w:space="0" w:color="auto"/>
              <w:bottom w:val="single" w:sz="4" w:space="0" w:color="auto"/>
            </w:tcBorders>
          </w:tcPr>
          <w:p w14:paraId="78649A28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5.Sampling</w:t>
            </w:r>
          </w:p>
        </w:tc>
        <w:tc>
          <w:tcPr>
            <w:tcW w:w="1177" w:type="dxa"/>
            <w:tcBorders>
              <w:top w:val="single" w:sz="4" w:space="0" w:color="auto"/>
              <w:bottom w:val="single" w:sz="4" w:space="0" w:color="auto"/>
            </w:tcBorders>
          </w:tcPr>
          <w:p w14:paraId="467ADE0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6. Data collection</w:t>
            </w:r>
          </w:p>
        </w:tc>
        <w:tc>
          <w:tcPr>
            <w:tcW w:w="1174" w:type="dxa"/>
            <w:tcBorders>
              <w:top w:val="single" w:sz="4" w:space="0" w:color="auto"/>
              <w:bottom w:val="single" w:sz="4" w:space="0" w:color="auto"/>
            </w:tcBorders>
          </w:tcPr>
          <w:p w14:paraId="72A38E5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7. Analysis</w:t>
            </w:r>
          </w:p>
        </w:tc>
        <w:tc>
          <w:tcPr>
            <w:tcW w:w="1082" w:type="dxa"/>
            <w:tcBorders>
              <w:top w:val="single" w:sz="4" w:space="0" w:color="auto"/>
              <w:bottom w:val="single" w:sz="4" w:space="0" w:color="auto"/>
            </w:tcBorders>
          </w:tcPr>
          <w:p w14:paraId="0799D3B1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8. Credibility</w:t>
            </w:r>
          </w:p>
        </w:tc>
        <w:tc>
          <w:tcPr>
            <w:tcW w:w="1230" w:type="dxa"/>
            <w:tcBorders>
              <w:top w:val="single" w:sz="4" w:space="0" w:color="auto"/>
              <w:bottom w:val="single" w:sz="4" w:space="0" w:color="auto"/>
            </w:tcBorders>
          </w:tcPr>
          <w:p w14:paraId="335AE679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9. Conclusions</w:t>
            </w:r>
          </w:p>
        </w:tc>
        <w:tc>
          <w:tcPr>
            <w:tcW w:w="1091" w:type="dxa"/>
            <w:tcBorders>
              <w:top w:val="single" w:sz="4" w:space="0" w:color="auto"/>
              <w:bottom w:val="single" w:sz="4" w:space="0" w:color="auto"/>
            </w:tcBorders>
          </w:tcPr>
          <w:p w14:paraId="41487A2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10. Reflexivity</w:t>
            </w:r>
          </w:p>
        </w:tc>
        <w:tc>
          <w:tcPr>
            <w:tcW w:w="991" w:type="dxa"/>
            <w:tcBorders>
              <w:top w:val="single" w:sz="4" w:space="0" w:color="auto"/>
              <w:bottom w:val="single" w:sz="4" w:space="0" w:color="auto"/>
            </w:tcBorders>
          </w:tcPr>
          <w:p w14:paraId="148263D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Total score (%)</w:t>
            </w:r>
          </w:p>
        </w:tc>
      </w:tr>
      <w:tr w:rsidR="004F5447" w14:paraId="520FBE53" w14:textId="77777777" w:rsidTr="00545E9E">
        <w:tc>
          <w:tcPr>
            <w:tcW w:w="1414" w:type="dxa"/>
            <w:tcBorders>
              <w:top w:val="single" w:sz="4" w:space="0" w:color="auto"/>
            </w:tcBorders>
          </w:tcPr>
          <w:p w14:paraId="3A15D23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Ashton S E, et al., 2016</w:t>
            </w:r>
          </w:p>
        </w:tc>
        <w:tc>
          <w:tcPr>
            <w:tcW w:w="1182" w:type="dxa"/>
            <w:tcBorders>
              <w:top w:val="single" w:sz="4" w:space="0" w:color="auto"/>
            </w:tcBorders>
          </w:tcPr>
          <w:p w14:paraId="722E0E1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0" w:name="OLE_LINK16"/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  <w:bookmarkEnd w:id="0"/>
          </w:p>
        </w:tc>
        <w:tc>
          <w:tcPr>
            <w:tcW w:w="1172" w:type="dxa"/>
            <w:tcBorders>
              <w:top w:val="single" w:sz="4" w:space="0" w:color="auto"/>
            </w:tcBorders>
          </w:tcPr>
          <w:p w14:paraId="6BE0B76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  <w:tcBorders>
              <w:top w:val="single" w:sz="4" w:space="0" w:color="auto"/>
            </w:tcBorders>
          </w:tcPr>
          <w:p w14:paraId="26E95CF6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  <w:tcBorders>
              <w:top w:val="single" w:sz="4" w:space="0" w:color="auto"/>
            </w:tcBorders>
          </w:tcPr>
          <w:p w14:paraId="61A02228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9" w:type="dxa"/>
            <w:tcBorders>
              <w:top w:val="single" w:sz="4" w:space="0" w:color="auto"/>
            </w:tcBorders>
          </w:tcPr>
          <w:p w14:paraId="574B3BBC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  <w:tcBorders>
              <w:top w:val="single" w:sz="4" w:space="0" w:color="auto"/>
            </w:tcBorders>
          </w:tcPr>
          <w:p w14:paraId="7C3F880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4" w:type="dxa"/>
            <w:tcBorders>
              <w:top w:val="single" w:sz="4" w:space="0" w:color="auto"/>
            </w:tcBorders>
          </w:tcPr>
          <w:p w14:paraId="2C51F0CC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  <w:tcBorders>
              <w:top w:val="single" w:sz="4" w:space="0" w:color="auto"/>
            </w:tcBorders>
          </w:tcPr>
          <w:p w14:paraId="5E8F98F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30" w:type="dxa"/>
            <w:tcBorders>
              <w:top w:val="single" w:sz="4" w:space="0" w:color="auto"/>
            </w:tcBorders>
          </w:tcPr>
          <w:p w14:paraId="45EB901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  <w:tcBorders>
              <w:top w:val="single" w:sz="4" w:space="0" w:color="auto"/>
            </w:tcBorders>
          </w:tcPr>
          <w:p w14:paraId="7904DA0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  <w:tcBorders>
              <w:top w:val="single" w:sz="4" w:space="0" w:color="auto"/>
            </w:tcBorders>
          </w:tcPr>
          <w:p w14:paraId="4A2D973C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85%</w:t>
            </w:r>
          </w:p>
        </w:tc>
      </w:tr>
      <w:tr w:rsidR="004F5447" w14:paraId="4A3D009B" w14:textId="77777777" w:rsidTr="00545E9E">
        <w:tc>
          <w:tcPr>
            <w:tcW w:w="1414" w:type="dxa"/>
          </w:tcPr>
          <w:p w14:paraId="410554B6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Blake M, et al., 2018</w:t>
            </w:r>
          </w:p>
        </w:tc>
        <w:tc>
          <w:tcPr>
            <w:tcW w:w="1182" w:type="dxa"/>
          </w:tcPr>
          <w:p w14:paraId="048FACC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1" w:name="OLE_LINK17"/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  <w:bookmarkEnd w:id="1"/>
          </w:p>
        </w:tc>
        <w:tc>
          <w:tcPr>
            <w:tcW w:w="1172" w:type="dxa"/>
          </w:tcPr>
          <w:p w14:paraId="16E4F06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</w:tcPr>
          <w:p w14:paraId="67E7F85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</w:tcPr>
          <w:p w14:paraId="492ECF5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9" w:type="dxa"/>
          </w:tcPr>
          <w:p w14:paraId="23D4024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</w:tcPr>
          <w:p w14:paraId="176781C9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4" w:type="dxa"/>
          </w:tcPr>
          <w:p w14:paraId="78EAAD6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</w:tcPr>
          <w:p w14:paraId="5E0AF06E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1230" w:type="dxa"/>
          </w:tcPr>
          <w:p w14:paraId="64B685CC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</w:tcPr>
          <w:p w14:paraId="4937DB2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</w:tcPr>
          <w:p w14:paraId="7EDEF3D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75%</w:t>
            </w:r>
          </w:p>
        </w:tc>
      </w:tr>
      <w:tr w:rsidR="004F5447" w14:paraId="4B9FE0B3" w14:textId="77777777" w:rsidTr="00545E9E">
        <w:tc>
          <w:tcPr>
            <w:tcW w:w="1414" w:type="dxa"/>
          </w:tcPr>
          <w:p w14:paraId="214D061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Chen L H, et al., 2022</w:t>
            </w:r>
          </w:p>
        </w:tc>
        <w:tc>
          <w:tcPr>
            <w:tcW w:w="1182" w:type="dxa"/>
          </w:tcPr>
          <w:p w14:paraId="22EE5FC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2" w:name="OLE_LINK18"/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  <w:bookmarkEnd w:id="2"/>
          </w:p>
        </w:tc>
        <w:tc>
          <w:tcPr>
            <w:tcW w:w="1172" w:type="dxa"/>
          </w:tcPr>
          <w:p w14:paraId="2DDDA94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</w:tcPr>
          <w:p w14:paraId="2BB36A39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</w:tcPr>
          <w:p w14:paraId="1CFEE25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9" w:type="dxa"/>
          </w:tcPr>
          <w:p w14:paraId="793E61C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</w:tcPr>
          <w:p w14:paraId="6939C2E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4" w:type="dxa"/>
          </w:tcPr>
          <w:p w14:paraId="67F7910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</w:tcPr>
          <w:p w14:paraId="1F849E3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1230" w:type="dxa"/>
          </w:tcPr>
          <w:p w14:paraId="3DB5FBB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</w:tcPr>
          <w:p w14:paraId="09879379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</w:tcPr>
          <w:p w14:paraId="31314E91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80%</w:t>
            </w:r>
          </w:p>
        </w:tc>
      </w:tr>
      <w:tr w:rsidR="004F5447" w14:paraId="1E7A0B8B" w14:textId="77777777" w:rsidTr="00545E9E">
        <w:tc>
          <w:tcPr>
            <w:tcW w:w="1414" w:type="dxa"/>
          </w:tcPr>
          <w:p w14:paraId="4F7C0C91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proofErr w:type="spellStart"/>
            <w:r w:rsidRPr="00545E9E">
              <w:rPr>
                <w:rFonts w:ascii="Times New Roman" w:hAnsi="Times New Roman"/>
                <w:kern w:val="0"/>
                <w:sz w:val="20"/>
              </w:rPr>
              <w:t>Vleminck</w:t>
            </w:r>
            <w:proofErr w:type="spellEnd"/>
            <w:r w:rsidRPr="00545E9E">
              <w:rPr>
                <w:rFonts w:ascii="Times New Roman" w:hAnsi="Times New Roman"/>
                <w:kern w:val="0"/>
                <w:sz w:val="20"/>
              </w:rPr>
              <w:t xml:space="preserve"> A D, et al., 2014</w:t>
            </w:r>
          </w:p>
        </w:tc>
        <w:tc>
          <w:tcPr>
            <w:tcW w:w="1182" w:type="dxa"/>
          </w:tcPr>
          <w:p w14:paraId="64FAF2D6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3" w:name="OLE_LINK19"/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  <w:bookmarkEnd w:id="3"/>
          </w:p>
        </w:tc>
        <w:tc>
          <w:tcPr>
            <w:tcW w:w="1172" w:type="dxa"/>
          </w:tcPr>
          <w:p w14:paraId="0A42E59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</w:tcPr>
          <w:p w14:paraId="436FAB2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</w:tcPr>
          <w:p w14:paraId="2E04C477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9" w:type="dxa"/>
          </w:tcPr>
          <w:p w14:paraId="07F1DAE8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</w:tcPr>
          <w:p w14:paraId="6467A94E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4" w:type="dxa"/>
          </w:tcPr>
          <w:p w14:paraId="77D709EC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</w:tcPr>
          <w:p w14:paraId="0FA494D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30" w:type="dxa"/>
          </w:tcPr>
          <w:p w14:paraId="37EF3B4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</w:tcPr>
          <w:p w14:paraId="6FC0C7BC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</w:tcPr>
          <w:p w14:paraId="51BB6E0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90%</w:t>
            </w:r>
          </w:p>
        </w:tc>
      </w:tr>
      <w:tr w:rsidR="004F5447" w14:paraId="7A23F502" w14:textId="77777777" w:rsidTr="00545E9E">
        <w:tc>
          <w:tcPr>
            <w:tcW w:w="1414" w:type="dxa"/>
          </w:tcPr>
          <w:p w14:paraId="4B19A20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Alam A, et al., 2022</w:t>
            </w:r>
          </w:p>
        </w:tc>
        <w:tc>
          <w:tcPr>
            <w:tcW w:w="1182" w:type="dxa"/>
          </w:tcPr>
          <w:p w14:paraId="31698172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4" w:name="OLE_LINK20"/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  <w:bookmarkEnd w:id="4"/>
          </w:p>
        </w:tc>
        <w:tc>
          <w:tcPr>
            <w:tcW w:w="1172" w:type="dxa"/>
          </w:tcPr>
          <w:p w14:paraId="3797ADE8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</w:tcPr>
          <w:p w14:paraId="50F77FA9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067" w:type="dxa"/>
          </w:tcPr>
          <w:p w14:paraId="41E96331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9" w:type="dxa"/>
          </w:tcPr>
          <w:p w14:paraId="318F1EC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</w:tcPr>
          <w:p w14:paraId="5A9B7E52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4" w:type="dxa"/>
          </w:tcPr>
          <w:p w14:paraId="1A49F01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</w:tcPr>
          <w:p w14:paraId="218BCC0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30" w:type="dxa"/>
          </w:tcPr>
          <w:p w14:paraId="0B1F6BE2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</w:tcPr>
          <w:p w14:paraId="4F7A852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</w:tcPr>
          <w:p w14:paraId="2A542BE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80%</w:t>
            </w:r>
          </w:p>
        </w:tc>
      </w:tr>
      <w:tr w:rsidR="004F5447" w14:paraId="417F53F1" w14:textId="77777777" w:rsidTr="00545E9E">
        <w:tc>
          <w:tcPr>
            <w:tcW w:w="1414" w:type="dxa"/>
          </w:tcPr>
          <w:p w14:paraId="507B364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Dickinson C, et al., 2013</w:t>
            </w:r>
          </w:p>
        </w:tc>
        <w:tc>
          <w:tcPr>
            <w:tcW w:w="1182" w:type="dxa"/>
          </w:tcPr>
          <w:p w14:paraId="21DD1E1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2" w:type="dxa"/>
          </w:tcPr>
          <w:p w14:paraId="3AD79D2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89" w:type="dxa"/>
          </w:tcPr>
          <w:p w14:paraId="7CB51B1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</w:tcPr>
          <w:p w14:paraId="4ADC279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9" w:type="dxa"/>
          </w:tcPr>
          <w:p w14:paraId="7AE8234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</w:tcPr>
          <w:p w14:paraId="369E1696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4" w:type="dxa"/>
          </w:tcPr>
          <w:p w14:paraId="69D55088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</w:tcPr>
          <w:p w14:paraId="377F5BA8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1230" w:type="dxa"/>
          </w:tcPr>
          <w:p w14:paraId="2BEC053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</w:tcPr>
          <w:p w14:paraId="1891BA66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</w:tcPr>
          <w:p w14:paraId="29A8883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75%</w:t>
            </w:r>
          </w:p>
        </w:tc>
      </w:tr>
      <w:tr w:rsidR="004F5447" w14:paraId="797EBC7C" w14:textId="77777777" w:rsidTr="00545E9E">
        <w:tc>
          <w:tcPr>
            <w:tcW w:w="1414" w:type="dxa"/>
          </w:tcPr>
          <w:p w14:paraId="4CC41ED7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Fried T R, et al., 2021</w:t>
            </w:r>
          </w:p>
        </w:tc>
        <w:tc>
          <w:tcPr>
            <w:tcW w:w="1182" w:type="dxa"/>
          </w:tcPr>
          <w:p w14:paraId="1ADFF33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5" w:name="OLE_LINK21"/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  <w:bookmarkEnd w:id="5"/>
          </w:p>
        </w:tc>
        <w:tc>
          <w:tcPr>
            <w:tcW w:w="1172" w:type="dxa"/>
          </w:tcPr>
          <w:p w14:paraId="1C82B8BC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</w:tcPr>
          <w:p w14:paraId="5DF5D4C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</w:tcPr>
          <w:p w14:paraId="3AF0668E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9" w:type="dxa"/>
          </w:tcPr>
          <w:p w14:paraId="339B1906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</w:tcPr>
          <w:p w14:paraId="601BC0F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4" w:type="dxa"/>
          </w:tcPr>
          <w:p w14:paraId="23C59526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</w:tcPr>
          <w:p w14:paraId="6DF7A419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30" w:type="dxa"/>
          </w:tcPr>
          <w:p w14:paraId="505F565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091" w:type="dxa"/>
          </w:tcPr>
          <w:p w14:paraId="7480C3E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</w:tcPr>
          <w:p w14:paraId="0AE7CBB6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80%</w:t>
            </w:r>
          </w:p>
        </w:tc>
      </w:tr>
      <w:tr w:rsidR="004F5447" w14:paraId="7812D6F4" w14:textId="77777777" w:rsidTr="00545E9E">
        <w:tc>
          <w:tcPr>
            <w:tcW w:w="1414" w:type="dxa"/>
          </w:tcPr>
          <w:p w14:paraId="0E11EA2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Golden S E, et al., 2023</w:t>
            </w:r>
          </w:p>
        </w:tc>
        <w:tc>
          <w:tcPr>
            <w:tcW w:w="1182" w:type="dxa"/>
          </w:tcPr>
          <w:p w14:paraId="605136AE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2" w:type="dxa"/>
          </w:tcPr>
          <w:p w14:paraId="26ABA0D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89" w:type="dxa"/>
          </w:tcPr>
          <w:p w14:paraId="2146BDC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</w:tcPr>
          <w:p w14:paraId="31EAB14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9" w:type="dxa"/>
          </w:tcPr>
          <w:p w14:paraId="139F45D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</w:tcPr>
          <w:p w14:paraId="6047DFB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4" w:type="dxa"/>
          </w:tcPr>
          <w:p w14:paraId="405D49D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</w:tcPr>
          <w:p w14:paraId="55E59976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30" w:type="dxa"/>
          </w:tcPr>
          <w:p w14:paraId="643D2918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</w:tcPr>
          <w:p w14:paraId="195E66C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</w:tcPr>
          <w:p w14:paraId="5599605E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80%</w:t>
            </w:r>
          </w:p>
        </w:tc>
      </w:tr>
      <w:tr w:rsidR="004F5447" w14:paraId="34F6111B" w14:textId="77777777" w:rsidTr="00545E9E">
        <w:tc>
          <w:tcPr>
            <w:tcW w:w="1414" w:type="dxa"/>
          </w:tcPr>
          <w:p w14:paraId="05CD428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Jongsm K, et al., 2020</w:t>
            </w:r>
          </w:p>
        </w:tc>
        <w:tc>
          <w:tcPr>
            <w:tcW w:w="1182" w:type="dxa"/>
          </w:tcPr>
          <w:p w14:paraId="2E7F1B6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2" w:type="dxa"/>
          </w:tcPr>
          <w:p w14:paraId="5D4BF64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</w:tcPr>
          <w:p w14:paraId="46338E7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</w:tcPr>
          <w:p w14:paraId="42ECECB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9" w:type="dxa"/>
          </w:tcPr>
          <w:p w14:paraId="16428DB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</w:tcPr>
          <w:p w14:paraId="124264E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4" w:type="dxa"/>
          </w:tcPr>
          <w:p w14:paraId="182645E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</w:tcPr>
          <w:p w14:paraId="0F54105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30" w:type="dxa"/>
          </w:tcPr>
          <w:p w14:paraId="2703FBF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</w:tcPr>
          <w:p w14:paraId="5EE670E6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91" w:type="dxa"/>
          </w:tcPr>
          <w:p w14:paraId="4986018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90%</w:t>
            </w:r>
          </w:p>
        </w:tc>
      </w:tr>
      <w:tr w:rsidR="004F5447" w14:paraId="7498A17C" w14:textId="77777777" w:rsidTr="007B2E7A">
        <w:tc>
          <w:tcPr>
            <w:tcW w:w="1414" w:type="dxa"/>
            <w:tcBorders>
              <w:bottom w:val="nil"/>
            </w:tcBorders>
          </w:tcPr>
          <w:p w14:paraId="5EFB09F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proofErr w:type="spellStart"/>
            <w:r w:rsidRPr="00545E9E">
              <w:rPr>
                <w:rFonts w:ascii="Times New Roman" w:hAnsi="Times New Roman"/>
                <w:kern w:val="0"/>
                <w:sz w:val="20"/>
              </w:rPr>
              <w:t>Kermel-schiffman</w:t>
            </w:r>
            <w:proofErr w:type="spellEnd"/>
            <w:r w:rsidRPr="00545E9E">
              <w:rPr>
                <w:rFonts w:ascii="Times New Roman" w:hAnsi="Times New Roman"/>
                <w:kern w:val="0"/>
                <w:sz w:val="20"/>
              </w:rPr>
              <w:t xml:space="preserve"> I, et al., 2020</w:t>
            </w:r>
          </w:p>
        </w:tc>
        <w:tc>
          <w:tcPr>
            <w:tcW w:w="1182" w:type="dxa"/>
            <w:tcBorders>
              <w:bottom w:val="nil"/>
            </w:tcBorders>
          </w:tcPr>
          <w:p w14:paraId="5FB9CAF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6" w:name="OLE_LINK22"/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  <w:bookmarkEnd w:id="6"/>
          </w:p>
        </w:tc>
        <w:tc>
          <w:tcPr>
            <w:tcW w:w="1172" w:type="dxa"/>
            <w:tcBorders>
              <w:bottom w:val="nil"/>
            </w:tcBorders>
          </w:tcPr>
          <w:p w14:paraId="75ACC3E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  <w:tcBorders>
              <w:bottom w:val="nil"/>
            </w:tcBorders>
          </w:tcPr>
          <w:p w14:paraId="7FE3F151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  <w:tcBorders>
              <w:bottom w:val="nil"/>
            </w:tcBorders>
          </w:tcPr>
          <w:p w14:paraId="66ADBB6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9" w:type="dxa"/>
            <w:tcBorders>
              <w:bottom w:val="nil"/>
            </w:tcBorders>
          </w:tcPr>
          <w:p w14:paraId="31FBCF9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  <w:tcBorders>
              <w:bottom w:val="nil"/>
            </w:tcBorders>
          </w:tcPr>
          <w:p w14:paraId="2458886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4" w:type="dxa"/>
            <w:tcBorders>
              <w:bottom w:val="nil"/>
            </w:tcBorders>
          </w:tcPr>
          <w:p w14:paraId="7375FDD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  <w:tcBorders>
              <w:bottom w:val="nil"/>
            </w:tcBorders>
          </w:tcPr>
          <w:p w14:paraId="1097BE7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1230" w:type="dxa"/>
            <w:tcBorders>
              <w:bottom w:val="nil"/>
            </w:tcBorders>
          </w:tcPr>
          <w:p w14:paraId="28732FF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  <w:tcBorders>
              <w:bottom w:val="nil"/>
            </w:tcBorders>
          </w:tcPr>
          <w:p w14:paraId="6603711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  <w:tcBorders>
              <w:bottom w:val="nil"/>
            </w:tcBorders>
          </w:tcPr>
          <w:p w14:paraId="2D175EB2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75%</w:t>
            </w:r>
          </w:p>
        </w:tc>
      </w:tr>
      <w:tr w:rsidR="004F5447" w14:paraId="6865F4A3" w14:textId="77777777" w:rsidTr="007B2E7A"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1E78158C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lastRenderedPageBreak/>
              <w:t>Manthorpe J, et al., 2019</w:t>
            </w:r>
          </w:p>
        </w:tc>
        <w:tc>
          <w:tcPr>
            <w:tcW w:w="1182" w:type="dxa"/>
            <w:tcBorders>
              <w:top w:val="nil"/>
              <w:bottom w:val="single" w:sz="4" w:space="0" w:color="auto"/>
            </w:tcBorders>
          </w:tcPr>
          <w:p w14:paraId="7FDF6D4E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2" w:type="dxa"/>
            <w:tcBorders>
              <w:top w:val="nil"/>
              <w:bottom w:val="single" w:sz="4" w:space="0" w:color="auto"/>
            </w:tcBorders>
          </w:tcPr>
          <w:p w14:paraId="3971342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  <w:tcBorders>
              <w:top w:val="nil"/>
              <w:bottom w:val="single" w:sz="4" w:space="0" w:color="auto"/>
            </w:tcBorders>
          </w:tcPr>
          <w:p w14:paraId="46EBC9D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  <w:tcBorders>
              <w:top w:val="nil"/>
              <w:bottom w:val="single" w:sz="4" w:space="0" w:color="auto"/>
            </w:tcBorders>
          </w:tcPr>
          <w:p w14:paraId="5EAA092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9" w:type="dxa"/>
            <w:tcBorders>
              <w:top w:val="nil"/>
              <w:bottom w:val="single" w:sz="4" w:space="0" w:color="auto"/>
            </w:tcBorders>
          </w:tcPr>
          <w:p w14:paraId="3C2D054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  <w:tcBorders>
              <w:top w:val="nil"/>
              <w:bottom w:val="single" w:sz="4" w:space="0" w:color="auto"/>
            </w:tcBorders>
          </w:tcPr>
          <w:p w14:paraId="2630BA9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4" w:type="dxa"/>
            <w:tcBorders>
              <w:top w:val="nil"/>
              <w:bottom w:val="single" w:sz="4" w:space="0" w:color="auto"/>
            </w:tcBorders>
          </w:tcPr>
          <w:p w14:paraId="3673942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  <w:tcBorders>
              <w:top w:val="nil"/>
              <w:bottom w:val="single" w:sz="4" w:space="0" w:color="auto"/>
            </w:tcBorders>
          </w:tcPr>
          <w:p w14:paraId="0B07F08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1230" w:type="dxa"/>
            <w:tcBorders>
              <w:top w:val="nil"/>
              <w:bottom w:val="single" w:sz="4" w:space="0" w:color="auto"/>
            </w:tcBorders>
          </w:tcPr>
          <w:p w14:paraId="4AA2C8F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  <w:tcBorders>
              <w:top w:val="nil"/>
              <w:bottom w:val="single" w:sz="4" w:space="0" w:color="auto"/>
            </w:tcBorders>
          </w:tcPr>
          <w:p w14:paraId="6203F9A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  <w:tcBorders>
              <w:top w:val="nil"/>
              <w:bottom w:val="single" w:sz="4" w:space="0" w:color="auto"/>
            </w:tcBorders>
          </w:tcPr>
          <w:p w14:paraId="4D8E5529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75%</w:t>
            </w:r>
          </w:p>
        </w:tc>
      </w:tr>
      <w:tr w:rsidR="004F5447" w14:paraId="3ECF36A1" w14:textId="77777777" w:rsidTr="007B2E7A">
        <w:tc>
          <w:tcPr>
            <w:tcW w:w="1414" w:type="dxa"/>
            <w:tcBorders>
              <w:top w:val="single" w:sz="4" w:space="0" w:color="auto"/>
              <w:bottom w:val="nil"/>
            </w:tcBorders>
          </w:tcPr>
          <w:p w14:paraId="2A66FCE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Robinson L, et al., 2013</w:t>
            </w:r>
          </w:p>
        </w:tc>
        <w:tc>
          <w:tcPr>
            <w:tcW w:w="1182" w:type="dxa"/>
            <w:tcBorders>
              <w:top w:val="single" w:sz="4" w:space="0" w:color="auto"/>
              <w:bottom w:val="nil"/>
            </w:tcBorders>
          </w:tcPr>
          <w:p w14:paraId="4C006AF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7" w:name="OLE_LINK23"/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  <w:bookmarkEnd w:id="7"/>
          </w:p>
        </w:tc>
        <w:tc>
          <w:tcPr>
            <w:tcW w:w="1172" w:type="dxa"/>
            <w:tcBorders>
              <w:top w:val="single" w:sz="4" w:space="0" w:color="auto"/>
              <w:bottom w:val="nil"/>
            </w:tcBorders>
          </w:tcPr>
          <w:p w14:paraId="4714E2D8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  <w:tcBorders>
              <w:top w:val="single" w:sz="4" w:space="0" w:color="auto"/>
              <w:bottom w:val="nil"/>
            </w:tcBorders>
          </w:tcPr>
          <w:p w14:paraId="074F532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067" w:type="dxa"/>
            <w:tcBorders>
              <w:top w:val="single" w:sz="4" w:space="0" w:color="auto"/>
              <w:bottom w:val="nil"/>
            </w:tcBorders>
          </w:tcPr>
          <w:p w14:paraId="093510F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9" w:type="dxa"/>
            <w:tcBorders>
              <w:top w:val="single" w:sz="4" w:space="0" w:color="auto"/>
              <w:bottom w:val="nil"/>
            </w:tcBorders>
          </w:tcPr>
          <w:p w14:paraId="53D80CB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  <w:tcBorders>
              <w:top w:val="single" w:sz="4" w:space="0" w:color="auto"/>
              <w:bottom w:val="nil"/>
            </w:tcBorders>
          </w:tcPr>
          <w:p w14:paraId="226C016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4" w:type="dxa"/>
            <w:tcBorders>
              <w:top w:val="single" w:sz="4" w:space="0" w:color="auto"/>
              <w:bottom w:val="nil"/>
            </w:tcBorders>
          </w:tcPr>
          <w:p w14:paraId="247D8B41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  <w:tcBorders>
              <w:top w:val="single" w:sz="4" w:space="0" w:color="auto"/>
              <w:bottom w:val="nil"/>
            </w:tcBorders>
          </w:tcPr>
          <w:p w14:paraId="7F540C1C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1230" w:type="dxa"/>
            <w:tcBorders>
              <w:top w:val="single" w:sz="4" w:space="0" w:color="auto"/>
              <w:bottom w:val="nil"/>
            </w:tcBorders>
          </w:tcPr>
          <w:p w14:paraId="566183A9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  <w:tcBorders>
              <w:top w:val="single" w:sz="4" w:space="0" w:color="auto"/>
              <w:bottom w:val="nil"/>
            </w:tcBorders>
          </w:tcPr>
          <w:p w14:paraId="7604BD0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  <w:tcBorders>
              <w:top w:val="single" w:sz="4" w:space="0" w:color="auto"/>
              <w:bottom w:val="nil"/>
            </w:tcBorders>
          </w:tcPr>
          <w:p w14:paraId="2ED50FE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65%</w:t>
            </w:r>
          </w:p>
        </w:tc>
      </w:tr>
      <w:tr w:rsidR="004F5447" w14:paraId="2D0A03FF" w14:textId="77777777" w:rsidTr="00545E9E">
        <w:tc>
          <w:tcPr>
            <w:tcW w:w="1414" w:type="dxa"/>
            <w:tcBorders>
              <w:top w:val="nil"/>
              <w:bottom w:val="nil"/>
            </w:tcBorders>
          </w:tcPr>
          <w:p w14:paraId="2E6F9D0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proofErr w:type="spellStart"/>
            <w:r w:rsidRPr="00545E9E">
              <w:rPr>
                <w:rFonts w:ascii="Times New Roman" w:hAnsi="Times New Roman"/>
                <w:kern w:val="0"/>
                <w:sz w:val="20"/>
              </w:rPr>
              <w:t>Saevareid</w:t>
            </w:r>
            <w:proofErr w:type="spellEnd"/>
            <w:r w:rsidRPr="00545E9E">
              <w:rPr>
                <w:rFonts w:ascii="Times New Roman" w:hAnsi="Times New Roman"/>
                <w:kern w:val="0"/>
                <w:sz w:val="20"/>
              </w:rPr>
              <w:t xml:space="preserve"> T J L, et al., 2021</w:t>
            </w:r>
          </w:p>
        </w:tc>
        <w:tc>
          <w:tcPr>
            <w:tcW w:w="1182" w:type="dxa"/>
            <w:tcBorders>
              <w:top w:val="nil"/>
              <w:bottom w:val="nil"/>
            </w:tcBorders>
          </w:tcPr>
          <w:p w14:paraId="0AE8B80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1CE939F1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  <w:tcBorders>
              <w:top w:val="nil"/>
              <w:bottom w:val="nil"/>
            </w:tcBorders>
          </w:tcPr>
          <w:p w14:paraId="3A60920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25CE7786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 w14:paraId="7CCC21D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  <w:tcBorders>
              <w:top w:val="nil"/>
              <w:bottom w:val="nil"/>
            </w:tcBorders>
          </w:tcPr>
          <w:p w14:paraId="3E3C722E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4" w:type="dxa"/>
            <w:tcBorders>
              <w:top w:val="nil"/>
              <w:bottom w:val="nil"/>
            </w:tcBorders>
          </w:tcPr>
          <w:p w14:paraId="2FF5267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6AD0FE8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30" w:type="dxa"/>
            <w:tcBorders>
              <w:top w:val="nil"/>
              <w:bottom w:val="nil"/>
            </w:tcBorders>
          </w:tcPr>
          <w:p w14:paraId="6EC0E7A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  <w:tcBorders>
              <w:top w:val="nil"/>
              <w:bottom w:val="nil"/>
            </w:tcBorders>
          </w:tcPr>
          <w:p w14:paraId="798368C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4156766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85%</w:t>
            </w:r>
          </w:p>
        </w:tc>
      </w:tr>
      <w:tr w:rsidR="004F5447" w14:paraId="4321991F" w14:textId="77777777" w:rsidTr="00545E9E">
        <w:tc>
          <w:tcPr>
            <w:tcW w:w="1414" w:type="dxa"/>
            <w:tcBorders>
              <w:top w:val="nil"/>
              <w:bottom w:val="nil"/>
            </w:tcBorders>
          </w:tcPr>
          <w:p w14:paraId="744823A7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Sussma T, et al., 2021</w:t>
            </w:r>
          </w:p>
        </w:tc>
        <w:tc>
          <w:tcPr>
            <w:tcW w:w="1182" w:type="dxa"/>
            <w:tcBorders>
              <w:top w:val="nil"/>
              <w:bottom w:val="nil"/>
            </w:tcBorders>
          </w:tcPr>
          <w:p w14:paraId="0E8CAB97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8" w:name="OLE_LINK24"/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  <w:bookmarkEnd w:id="8"/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459F855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  <w:tcBorders>
              <w:top w:val="nil"/>
              <w:bottom w:val="nil"/>
            </w:tcBorders>
          </w:tcPr>
          <w:p w14:paraId="13CA368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4F9A215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 w14:paraId="66FF14EC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  <w:tcBorders>
              <w:top w:val="nil"/>
              <w:bottom w:val="nil"/>
            </w:tcBorders>
          </w:tcPr>
          <w:p w14:paraId="62D292A6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4" w:type="dxa"/>
            <w:tcBorders>
              <w:top w:val="nil"/>
              <w:bottom w:val="nil"/>
            </w:tcBorders>
          </w:tcPr>
          <w:p w14:paraId="4350E03E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10B7809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30" w:type="dxa"/>
            <w:tcBorders>
              <w:top w:val="nil"/>
              <w:bottom w:val="nil"/>
            </w:tcBorders>
          </w:tcPr>
          <w:p w14:paraId="6ACDFBEC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091" w:type="dxa"/>
            <w:tcBorders>
              <w:top w:val="nil"/>
              <w:bottom w:val="nil"/>
            </w:tcBorders>
          </w:tcPr>
          <w:p w14:paraId="7B46745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58EACF5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75%</w:t>
            </w:r>
          </w:p>
        </w:tc>
      </w:tr>
      <w:tr w:rsidR="004F5447" w14:paraId="1A5373FE" w14:textId="77777777" w:rsidTr="00545E9E">
        <w:tc>
          <w:tcPr>
            <w:tcW w:w="1414" w:type="dxa"/>
            <w:tcBorders>
              <w:top w:val="nil"/>
              <w:bottom w:val="nil"/>
            </w:tcBorders>
          </w:tcPr>
          <w:p w14:paraId="7AFC038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Tetrault A, et al., 2022</w:t>
            </w:r>
          </w:p>
        </w:tc>
        <w:tc>
          <w:tcPr>
            <w:tcW w:w="1182" w:type="dxa"/>
            <w:tcBorders>
              <w:top w:val="nil"/>
              <w:bottom w:val="nil"/>
            </w:tcBorders>
          </w:tcPr>
          <w:p w14:paraId="3120B7B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4F341D87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  <w:tcBorders>
              <w:top w:val="nil"/>
              <w:bottom w:val="nil"/>
            </w:tcBorders>
          </w:tcPr>
          <w:p w14:paraId="1D5D932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29E3AB4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 w14:paraId="1E2E36F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  <w:tcBorders>
              <w:top w:val="nil"/>
              <w:bottom w:val="nil"/>
            </w:tcBorders>
          </w:tcPr>
          <w:p w14:paraId="6DFF140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9" w:name="OLE_LINK25"/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  <w:bookmarkEnd w:id="9"/>
          </w:p>
        </w:tc>
        <w:tc>
          <w:tcPr>
            <w:tcW w:w="1174" w:type="dxa"/>
            <w:tcBorders>
              <w:top w:val="nil"/>
              <w:bottom w:val="nil"/>
            </w:tcBorders>
          </w:tcPr>
          <w:p w14:paraId="6DAFD47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0D75B79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1230" w:type="dxa"/>
            <w:tcBorders>
              <w:top w:val="nil"/>
              <w:bottom w:val="nil"/>
            </w:tcBorders>
          </w:tcPr>
          <w:p w14:paraId="7811BD4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  <w:tcBorders>
              <w:top w:val="nil"/>
              <w:bottom w:val="nil"/>
            </w:tcBorders>
          </w:tcPr>
          <w:p w14:paraId="5B9826C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7715CC81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65%</w:t>
            </w:r>
          </w:p>
        </w:tc>
      </w:tr>
      <w:tr w:rsidR="004F5447" w14:paraId="2C79E721" w14:textId="77777777" w:rsidTr="00545E9E">
        <w:tc>
          <w:tcPr>
            <w:tcW w:w="1414" w:type="dxa"/>
            <w:tcBorders>
              <w:top w:val="nil"/>
              <w:bottom w:val="nil"/>
            </w:tcBorders>
          </w:tcPr>
          <w:p w14:paraId="0E9585F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Tilburgs B, et al., 2018</w:t>
            </w:r>
          </w:p>
        </w:tc>
        <w:tc>
          <w:tcPr>
            <w:tcW w:w="1182" w:type="dxa"/>
            <w:tcBorders>
              <w:top w:val="nil"/>
              <w:bottom w:val="nil"/>
            </w:tcBorders>
          </w:tcPr>
          <w:p w14:paraId="1940C1B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6453C49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  <w:tcBorders>
              <w:top w:val="nil"/>
              <w:bottom w:val="nil"/>
            </w:tcBorders>
          </w:tcPr>
          <w:p w14:paraId="7CAAE45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4307FDD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 w14:paraId="24A1AED2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  <w:tcBorders>
              <w:top w:val="nil"/>
              <w:bottom w:val="nil"/>
            </w:tcBorders>
          </w:tcPr>
          <w:p w14:paraId="69BC6AF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4" w:type="dxa"/>
            <w:tcBorders>
              <w:top w:val="nil"/>
              <w:bottom w:val="nil"/>
            </w:tcBorders>
          </w:tcPr>
          <w:p w14:paraId="7C60FDF7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2FFBE451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1230" w:type="dxa"/>
            <w:tcBorders>
              <w:top w:val="nil"/>
              <w:bottom w:val="nil"/>
            </w:tcBorders>
          </w:tcPr>
          <w:p w14:paraId="6D72CD5E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  <w:tcBorders>
              <w:top w:val="nil"/>
              <w:bottom w:val="nil"/>
            </w:tcBorders>
          </w:tcPr>
          <w:p w14:paraId="683D7619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18E88D1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80%</w:t>
            </w:r>
          </w:p>
        </w:tc>
      </w:tr>
      <w:tr w:rsidR="004F5447" w14:paraId="1FF90EDB" w14:textId="77777777" w:rsidTr="00545E9E">
        <w:tc>
          <w:tcPr>
            <w:tcW w:w="1414" w:type="dxa"/>
            <w:tcBorders>
              <w:top w:val="nil"/>
              <w:bottom w:val="nil"/>
            </w:tcBorders>
          </w:tcPr>
          <w:p w14:paraId="5BA497CE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Tjia J, et al., 2023</w:t>
            </w:r>
          </w:p>
        </w:tc>
        <w:tc>
          <w:tcPr>
            <w:tcW w:w="1182" w:type="dxa"/>
            <w:tcBorders>
              <w:top w:val="nil"/>
              <w:bottom w:val="nil"/>
            </w:tcBorders>
          </w:tcPr>
          <w:p w14:paraId="5460AA3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1B6F5E98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  <w:tcBorders>
              <w:top w:val="nil"/>
              <w:bottom w:val="nil"/>
            </w:tcBorders>
          </w:tcPr>
          <w:p w14:paraId="1A8CB9CC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23C0930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 w14:paraId="2DD4B401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  <w:tcBorders>
              <w:top w:val="nil"/>
              <w:bottom w:val="nil"/>
            </w:tcBorders>
          </w:tcPr>
          <w:p w14:paraId="540A6301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4" w:type="dxa"/>
            <w:tcBorders>
              <w:top w:val="nil"/>
              <w:bottom w:val="nil"/>
            </w:tcBorders>
          </w:tcPr>
          <w:p w14:paraId="2D84F2A2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605CFF7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30" w:type="dxa"/>
            <w:tcBorders>
              <w:top w:val="nil"/>
              <w:bottom w:val="nil"/>
            </w:tcBorders>
          </w:tcPr>
          <w:p w14:paraId="6AC0CD5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091" w:type="dxa"/>
            <w:tcBorders>
              <w:top w:val="nil"/>
              <w:bottom w:val="nil"/>
            </w:tcBorders>
          </w:tcPr>
          <w:p w14:paraId="0193934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1584BAA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75%</w:t>
            </w:r>
          </w:p>
        </w:tc>
      </w:tr>
      <w:tr w:rsidR="004F5447" w14:paraId="3BF92886" w14:textId="77777777" w:rsidTr="00545E9E">
        <w:trPr>
          <w:trHeight w:val="288"/>
        </w:trPr>
        <w:tc>
          <w:tcPr>
            <w:tcW w:w="1414" w:type="dxa"/>
            <w:tcBorders>
              <w:top w:val="nil"/>
              <w:bottom w:val="nil"/>
            </w:tcBorders>
          </w:tcPr>
          <w:p w14:paraId="30BBAE68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Poppe M, et al., 2013</w:t>
            </w:r>
          </w:p>
        </w:tc>
        <w:tc>
          <w:tcPr>
            <w:tcW w:w="1182" w:type="dxa"/>
            <w:tcBorders>
              <w:top w:val="nil"/>
              <w:bottom w:val="nil"/>
            </w:tcBorders>
          </w:tcPr>
          <w:p w14:paraId="2B1E888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4D67D8A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89" w:type="dxa"/>
            <w:tcBorders>
              <w:top w:val="nil"/>
              <w:bottom w:val="nil"/>
            </w:tcBorders>
          </w:tcPr>
          <w:p w14:paraId="23F04731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53E7F8F8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 w14:paraId="05471797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7" w:type="dxa"/>
            <w:tcBorders>
              <w:top w:val="nil"/>
              <w:bottom w:val="nil"/>
            </w:tcBorders>
          </w:tcPr>
          <w:p w14:paraId="1360B90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4" w:type="dxa"/>
            <w:tcBorders>
              <w:top w:val="nil"/>
              <w:bottom w:val="nil"/>
            </w:tcBorders>
          </w:tcPr>
          <w:p w14:paraId="00A5F0D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79165381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30" w:type="dxa"/>
            <w:tcBorders>
              <w:top w:val="nil"/>
              <w:bottom w:val="nil"/>
            </w:tcBorders>
          </w:tcPr>
          <w:p w14:paraId="688E7A6B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091" w:type="dxa"/>
            <w:tcBorders>
              <w:top w:val="nil"/>
              <w:bottom w:val="nil"/>
            </w:tcBorders>
          </w:tcPr>
          <w:p w14:paraId="3CFB384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0CABF596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55%</w:t>
            </w:r>
          </w:p>
        </w:tc>
      </w:tr>
      <w:tr w:rsidR="004F5447" w14:paraId="3F953F0C" w14:textId="77777777" w:rsidTr="00545E9E">
        <w:tc>
          <w:tcPr>
            <w:tcW w:w="1414" w:type="dxa"/>
            <w:tcBorders>
              <w:top w:val="nil"/>
              <w:bottom w:val="nil"/>
            </w:tcBorders>
          </w:tcPr>
          <w:p w14:paraId="60947CE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Mirja C Van Soest-</w:t>
            </w:r>
            <w:proofErr w:type="spellStart"/>
            <w:r w:rsidRPr="00545E9E">
              <w:rPr>
                <w:rFonts w:ascii="Times New Roman" w:hAnsi="Times New Roman"/>
                <w:kern w:val="0"/>
                <w:sz w:val="20"/>
              </w:rPr>
              <w:t>poortvlie</w:t>
            </w:r>
            <w:proofErr w:type="spellEnd"/>
            <w:r w:rsidRPr="00545E9E">
              <w:rPr>
                <w:rFonts w:ascii="Times New Roman" w:hAnsi="Times New Roman"/>
                <w:kern w:val="0"/>
                <w:sz w:val="20"/>
              </w:rPr>
              <w:t>, et al., 2015</w:t>
            </w:r>
          </w:p>
        </w:tc>
        <w:tc>
          <w:tcPr>
            <w:tcW w:w="1182" w:type="dxa"/>
            <w:tcBorders>
              <w:top w:val="nil"/>
              <w:bottom w:val="nil"/>
            </w:tcBorders>
          </w:tcPr>
          <w:p w14:paraId="3B87F2F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10" w:name="OLE_LINK27"/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  <w:bookmarkEnd w:id="10"/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6981F501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  <w:tcBorders>
              <w:top w:val="nil"/>
              <w:bottom w:val="nil"/>
            </w:tcBorders>
          </w:tcPr>
          <w:p w14:paraId="39A1156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73C016A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 w14:paraId="2B31912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  <w:tcBorders>
              <w:top w:val="nil"/>
              <w:bottom w:val="nil"/>
            </w:tcBorders>
          </w:tcPr>
          <w:p w14:paraId="279B787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4" w:type="dxa"/>
            <w:tcBorders>
              <w:top w:val="nil"/>
              <w:bottom w:val="nil"/>
            </w:tcBorders>
          </w:tcPr>
          <w:p w14:paraId="12683BA7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43C53CC6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30" w:type="dxa"/>
            <w:tcBorders>
              <w:top w:val="nil"/>
              <w:bottom w:val="nil"/>
            </w:tcBorders>
          </w:tcPr>
          <w:p w14:paraId="00B9603C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  <w:tcBorders>
              <w:top w:val="nil"/>
              <w:bottom w:val="nil"/>
            </w:tcBorders>
          </w:tcPr>
          <w:p w14:paraId="62AD8B47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36C50673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90%</w:t>
            </w:r>
          </w:p>
        </w:tc>
      </w:tr>
      <w:tr w:rsidR="004F5447" w14:paraId="5F36B474" w14:textId="77777777" w:rsidTr="00545E9E">
        <w:trPr>
          <w:trHeight w:val="320"/>
        </w:trPr>
        <w:tc>
          <w:tcPr>
            <w:tcW w:w="1414" w:type="dxa"/>
            <w:tcBorders>
              <w:top w:val="nil"/>
              <w:bottom w:val="nil"/>
            </w:tcBorders>
          </w:tcPr>
          <w:p w14:paraId="5BA07DF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Wang S B, et al., 2020</w:t>
            </w:r>
          </w:p>
        </w:tc>
        <w:tc>
          <w:tcPr>
            <w:tcW w:w="1182" w:type="dxa"/>
            <w:tcBorders>
              <w:top w:val="nil"/>
              <w:bottom w:val="nil"/>
            </w:tcBorders>
          </w:tcPr>
          <w:p w14:paraId="370D0E99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2" w:type="dxa"/>
            <w:tcBorders>
              <w:top w:val="nil"/>
              <w:bottom w:val="nil"/>
            </w:tcBorders>
          </w:tcPr>
          <w:p w14:paraId="0AF5E152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  <w:tcBorders>
              <w:top w:val="nil"/>
              <w:bottom w:val="nil"/>
            </w:tcBorders>
          </w:tcPr>
          <w:p w14:paraId="15D1C32F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  <w:tcBorders>
              <w:top w:val="nil"/>
              <w:bottom w:val="nil"/>
            </w:tcBorders>
          </w:tcPr>
          <w:p w14:paraId="2B39A4F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9" w:type="dxa"/>
            <w:tcBorders>
              <w:top w:val="nil"/>
              <w:bottom w:val="nil"/>
            </w:tcBorders>
          </w:tcPr>
          <w:p w14:paraId="5D7B394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  <w:tcBorders>
              <w:top w:val="nil"/>
              <w:bottom w:val="nil"/>
            </w:tcBorders>
          </w:tcPr>
          <w:p w14:paraId="5B50470E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174" w:type="dxa"/>
            <w:tcBorders>
              <w:top w:val="nil"/>
              <w:bottom w:val="nil"/>
            </w:tcBorders>
          </w:tcPr>
          <w:p w14:paraId="31C2D920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82" w:type="dxa"/>
            <w:tcBorders>
              <w:top w:val="nil"/>
              <w:bottom w:val="nil"/>
            </w:tcBorders>
          </w:tcPr>
          <w:p w14:paraId="1B106FD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1230" w:type="dxa"/>
            <w:tcBorders>
              <w:top w:val="nil"/>
              <w:bottom w:val="nil"/>
            </w:tcBorders>
          </w:tcPr>
          <w:p w14:paraId="609ECB4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  <w:tcBorders>
              <w:top w:val="nil"/>
              <w:bottom w:val="nil"/>
            </w:tcBorders>
          </w:tcPr>
          <w:p w14:paraId="46E8D2D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  <w:tcBorders>
              <w:top w:val="nil"/>
              <w:bottom w:val="nil"/>
            </w:tcBorders>
          </w:tcPr>
          <w:p w14:paraId="6CED1B21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70%</w:t>
            </w:r>
          </w:p>
        </w:tc>
      </w:tr>
      <w:tr w:rsidR="004F5447" w14:paraId="5356B27A" w14:textId="77777777" w:rsidTr="00545E9E">
        <w:tc>
          <w:tcPr>
            <w:tcW w:w="1414" w:type="dxa"/>
            <w:tcBorders>
              <w:top w:val="nil"/>
              <w:bottom w:val="single" w:sz="4" w:space="0" w:color="auto"/>
            </w:tcBorders>
          </w:tcPr>
          <w:p w14:paraId="50B59C88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Romy van Ricksta, et al., 2019</w:t>
            </w:r>
          </w:p>
        </w:tc>
        <w:tc>
          <w:tcPr>
            <w:tcW w:w="1182" w:type="dxa"/>
            <w:tcBorders>
              <w:top w:val="nil"/>
              <w:bottom w:val="single" w:sz="4" w:space="0" w:color="auto"/>
            </w:tcBorders>
          </w:tcPr>
          <w:p w14:paraId="6242F7C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2" w:type="dxa"/>
            <w:tcBorders>
              <w:top w:val="nil"/>
              <w:bottom w:val="single" w:sz="4" w:space="0" w:color="auto"/>
            </w:tcBorders>
          </w:tcPr>
          <w:p w14:paraId="3E2970FA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89" w:type="dxa"/>
            <w:tcBorders>
              <w:top w:val="nil"/>
              <w:bottom w:val="single" w:sz="4" w:space="0" w:color="auto"/>
            </w:tcBorders>
          </w:tcPr>
          <w:p w14:paraId="56E00A2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67" w:type="dxa"/>
            <w:tcBorders>
              <w:top w:val="nil"/>
              <w:bottom w:val="single" w:sz="4" w:space="0" w:color="auto"/>
            </w:tcBorders>
          </w:tcPr>
          <w:p w14:paraId="6BF334A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9" w:type="dxa"/>
            <w:tcBorders>
              <w:top w:val="nil"/>
              <w:bottom w:val="single" w:sz="4" w:space="0" w:color="auto"/>
            </w:tcBorders>
          </w:tcPr>
          <w:p w14:paraId="6C375EAD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7" w:type="dxa"/>
            <w:tcBorders>
              <w:top w:val="nil"/>
              <w:bottom w:val="single" w:sz="4" w:space="0" w:color="auto"/>
            </w:tcBorders>
          </w:tcPr>
          <w:p w14:paraId="233810A8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174" w:type="dxa"/>
            <w:tcBorders>
              <w:top w:val="nil"/>
              <w:bottom w:val="single" w:sz="4" w:space="0" w:color="auto"/>
            </w:tcBorders>
          </w:tcPr>
          <w:p w14:paraId="38E3AF9C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082" w:type="dxa"/>
            <w:tcBorders>
              <w:top w:val="nil"/>
              <w:bottom w:val="single" w:sz="4" w:space="0" w:color="auto"/>
            </w:tcBorders>
          </w:tcPr>
          <w:p w14:paraId="11D4BE74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1230" w:type="dxa"/>
            <w:tcBorders>
              <w:top w:val="nil"/>
              <w:bottom w:val="single" w:sz="4" w:space="0" w:color="auto"/>
            </w:tcBorders>
          </w:tcPr>
          <w:p w14:paraId="299B2642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091" w:type="dxa"/>
            <w:tcBorders>
              <w:top w:val="nil"/>
              <w:bottom w:val="single" w:sz="4" w:space="0" w:color="auto"/>
            </w:tcBorders>
          </w:tcPr>
          <w:p w14:paraId="40177BB5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1" w:type="dxa"/>
            <w:tcBorders>
              <w:top w:val="nil"/>
              <w:bottom w:val="single" w:sz="4" w:space="0" w:color="auto"/>
            </w:tcBorders>
          </w:tcPr>
          <w:p w14:paraId="5FF19E67" w14:textId="77777777" w:rsidR="004F5447" w:rsidRPr="00545E9E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 w:rsidRPr="00545E9E">
              <w:rPr>
                <w:rFonts w:ascii="Times New Roman" w:hAnsi="Times New Roman"/>
                <w:kern w:val="0"/>
                <w:sz w:val="20"/>
              </w:rPr>
              <w:t>75%</w:t>
            </w:r>
          </w:p>
        </w:tc>
      </w:tr>
    </w:tbl>
    <w:p w14:paraId="4009E316" w14:textId="77777777" w:rsidR="004F5447" w:rsidRDefault="00000000">
      <w:pPr>
        <w:ind w:firstLineChars="200" w:firstLine="4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14:paraId="362669EB" w14:textId="77777777" w:rsidR="004F5447" w:rsidRDefault="004F5447" w:rsidP="005F3046">
      <w:pPr>
        <w:rPr>
          <w:rFonts w:ascii="Times New Roman" w:hAnsi="Times New Roman"/>
          <w:b/>
          <w:bCs/>
        </w:rPr>
      </w:pPr>
    </w:p>
    <w:p w14:paraId="4937D0D7" w14:textId="77777777" w:rsidR="004F5447" w:rsidRDefault="00000000">
      <w:pPr>
        <w:ind w:firstLineChars="200" w:firstLine="42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Table </w:t>
      </w:r>
      <w:r>
        <w:rPr>
          <w:rFonts w:ascii="Times New Roman" w:hAnsi="Times New Roman" w:hint="eastAsia"/>
          <w:b/>
          <w:bCs/>
        </w:rPr>
        <w:t>2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Results of the critical appraisal of the quantitative studies</w:t>
      </w:r>
    </w:p>
    <w:tbl>
      <w:tblPr>
        <w:tblStyle w:val="ab"/>
        <w:tblW w:w="14670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987"/>
        <w:gridCol w:w="810"/>
        <w:gridCol w:w="990"/>
        <w:gridCol w:w="935"/>
        <w:gridCol w:w="235"/>
        <w:gridCol w:w="990"/>
        <w:gridCol w:w="895"/>
        <w:gridCol w:w="905"/>
        <w:gridCol w:w="945"/>
        <w:gridCol w:w="855"/>
        <w:gridCol w:w="845"/>
        <w:gridCol w:w="955"/>
        <w:gridCol w:w="990"/>
        <w:gridCol w:w="810"/>
        <w:gridCol w:w="810"/>
        <w:gridCol w:w="720"/>
      </w:tblGrid>
      <w:tr w:rsidR="005B0769" w:rsidRPr="005B0769" w14:paraId="48DD9404" w14:textId="77777777" w:rsidTr="004E0F80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7D53A457" w14:textId="77777777" w:rsidR="004F5447" w:rsidRPr="005B0769" w:rsidRDefault="004F5447" w:rsidP="005B0769">
            <w:pPr>
              <w:ind w:firstLineChars="200" w:firstLine="400"/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</w:tc>
        <w:tc>
          <w:tcPr>
            <w:tcW w:w="987" w:type="dxa"/>
            <w:tcBorders>
              <w:top w:val="single" w:sz="4" w:space="0" w:color="auto"/>
              <w:bottom w:val="single" w:sz="4" w:space="0" w:color="auto"/>
            </w:tcBorders>
          </w:tcPr>
          <w:p w14:paraId="51699A88" w14:textId="4117CF52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1.Obje</w:t>
            </w:r>
            <w:r w:rsidR="005B0769">
              <w:rPr>
                <w:rFonts w:ascii="Times New Roman" w:hAnsi="Times New Roman" w:hint="eastAsia"/>
                <w:kern w:val="0"/>
                <w:sz w:val="20"/>
                <w:szCs w:val="20"/>
              </w:rPr>
              <w:t>c</w:t>
            </w: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t</w:t>
            </w:r>
            <w:r w:rsidR="005B0769"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ive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5B5A3B8E" w14:textId="77777777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2.</w:t>
            </w:r>
          </w:p>
          <w:p w14:paraId="2FABA2DC" w14:textId="77777777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Design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6939774" w14:textId="77777777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3.</w:t>
            </w:r>
          </w:p>
          <w:p w14:paraId="47262C8F" w14:textId="77777777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Subject selection</w:t>
            </w:r>
          </w:p>
        </w:tc>
        <w:tc>
          <w:tcPr>
            <w:tcW w:w="11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7534FC" w14:textId="77777777" w:rsidR="00545E9E" w:rsidRPr="005B0769" w:rsidRDefault="00545E9E" w:rsidP="005B0769">
            <w:pPr>
              <w:numPr>
                <w:ilvl w:val="0"/>
                <w:numId w:val="1"/>
              </w:num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</w:p>
          <w:p w14:paraId="1E88479D" w14:textId="7C0DF149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 xml:space="preserve">Subject </w:t>
            </w:r>
            <w:proofErr w:type="spellStart"/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charac</w:t>
            </w:r>
            <w:r w:rsidR="005B0769"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teristics</w:t>
            </w:r>
            <w:proofErr w:type="spellEnd"/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6D300775" w14:textId="1CFA64AD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 xml:space="preserve">5. Random </w:t>
            </w:r>
            <w:proofErr w:type="spellStart"/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allo</w:t>
            </w:r>
            <w:proofErr w:type="spellEnd"/>
            <w:r w:rsidR="005B0769"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cation</w:t>
            </w:r>
          </w:p>
        </w:tc>
        <w:tc>
          <w:tcPr>
            <w:tcW w:w="895" w:type="dxa"/>
            <w:tcBorders>
              <w:top w:val="single" w:sz="4" w:space="0" w:color="auto"/>
              <w:bottom w:val="single" w:sz="4" w:space="0" w:color="auto"/>
            </w:tcBorders>
          </w:tcPr>
          <w:p w14:paraId="669B00E6" w14:textId="0367D30A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6.Blind</w:t>
            </w:r>
            <w:r w:rsidR="005B0769"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 xml:space="preserve">ing </w:t>
            </w:r>
            <w:proofErr w:type="spellStart"/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investi</w:t>
            </w:r>
            <w:proofErr w:type="spellEnd"/>
            <w:r w:rsidR="005B0769"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gators</w:t>
            </w:r>
          </w:p>
        </w:tc>
        <w:tc>
          <w:tcPr>
            <w:tcW w:w="905" w:type="dxa"/>
            <w:tcBorders>
              <w:top w:val="single" w:sz="4" w:space="0" w:color="auto"/>
              <w:bottom w:val="single" w:sz="4" w:space="0" w:color="auto"/>
            </w:tcBorders>
          </w:tcPr>
          <w:p w14:paraId="637E58E2" w14:textId="333B7642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7.</w:t>
            </w:r>
            <w:r w:rsidR="005B0769" w:rsidRPr="005B0769">
              <w:rPr>
                <w:rFonts w:ascii="Times New Roman" w:hAnsi="Times New Roman"/>
                <w:kern w:val="0"/>
                <w:sz w:val="20"/>
                <w:szCs w:val="20"/>
              </w:rPr>
              <w:t>Blind</w:t>
            </w:r>
            <w:r w:rsidR="005B0769"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ing subjects</w:t>
            </w:r>
          </w:p>
        </w:tc>
        <w:tc>
          <w:tcPr>
            <w:tcW w:w="945" w:type="dxa"/>
            <w:tcBorders>
              <w:top w:val="single" w:sz="4" w:space="0" w:color="auto"/>
              <w:bottom w:val="single" w:sz="4" w:space="0" w:color="auto"/>
            </w:tcBorders>
          </w:tcPr>
          <w:p w14:paraId="0124D46F" w14:textId="2E046CA8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8. Out</w:t>
            </w:r>
            <w:r w:rsidR="005B0769"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comes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</w:tcPr>
          <w:p w14:paraId="7CF6633D" w14:textId="77777777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9. Sample size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134A0EDB" w14:textId="461FCE79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10. Analy</w:t>
            </w:r>
            <w:r w:rsidR="005B0769"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sis</w:t>
            </w:r>
          </w:p>
        </w:tc>
        <w:tc>
          <w:tcPr>
            <w:tcW w:w="955" w:type="dxa"/>
            <w:tcBorders>
              <w:top w:val="single" w:sz="4" w:space="0" w:color="auto"/>
              <w:bottom w:val="single" w:sz="4" w:space="0" w:color="auto"/>
            </w:tcBorders>
          </w:tcPr>
          <w:p w14:paraId="1B289199" w14:textId="77777777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11. Estimate of variance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7E664A3C" w14:textId="0EDDFEA6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12. Con</w:t>
            </w:r>
            <w:r w:rsidR="005B0769"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founding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353ACDB8" w14:textId="77777777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13. Results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4" w:space="0" w:color="auto"/>
            </w:tcBorders>
          </w:tcPr>
          <w:p w14:paraId="2BF2D14E" w14:textId="3CAAE049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 xml:space="preserve">14. </w:t>
            </w:r>
            <w:proofErr w:type="spellStart"/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Conclu</w:t>
            </w:r>
            <w:r w:rsidR="005B0769">
              <w:rPr>
                <w:rFonts w:ascii="Times New Roman" w:hAnsi="Times New Roman" w:hint="eastAsia"/>
                <w:kern w:val="0"/>
                <w:sz w:val="20"/>
                <w:szCs w:val="20"/>
              </w:rPr>
              <w:t>-</w:t>
            </w: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sion</w:t>
            </w:r>
            <w:proofErr w:type="spellEnd"/>
          </w:p>
        </w:tc>
        <w:tc>
          <w:tcPr>
            <w:tcW w:w="720" w:type="dxa"/>
            <w:tcBorders>
              <w:top w:val="single" w:sz="4" w:space="0" w:color="auto"/>
              <w:bottom w:val="single" w:sz="4" w:space="0" w:color="auto"/>
            </w:tcBorders>
          </w:tcPr>
          <w:p w14:paraId="1D545F6D" w14:textId="77777777" w:rsidR="004F5447" w:rsidRPr="005B0769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5B0769">
              <w:rPr>
                <w:rFonts w:ascii="Times New Roman" w:hAnsi="Times New Roman"/>
                <w:kern w:val="0"/>
                <w:sz w:val="20"/>
                <w:szCs w:val="20"/>
              </w:rPr>
              <w:t>Total score (%)</w:t>
            </w:r>
          </w:p>
        </w:tc>
      </w:tr>
      <w:tr w:rsidR="005B0769" w14:paraId="56E79364" w14:textId="77777777" w:rsidTr="004E0F80">
        <w:tc>
          <w:tcPr>
            <w:tcW w:w="993" w:type="dxa"/>
            <w:tcBorders>
              <w:top w:val="single" w:sz="4" w:space="0" w:color="auto"/>
            </w:tcBorders>
          </w:tcPr>
          <w:p w14:paraId="778438DD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Brazil K, et al., 2015</w:t>
            </w:r>
          </w:p>
        </w:tc>
        <w:tc>
          <w:tcPr>
            <w:tcW w:w="987" w:type="dxa"/>
            <w:tcBorders>
              <w:top w:val="single" w:sz="4" w:space="0" w:color="auto"/>
            </w:tcBorders>
          </w:tcPr>
          <w:p w14:paraId="26866734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0D32058B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530B5C31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35" w:type="dxa"/>
            <w:tcBorders>
              <w:top w:val="single" w:sz="4" w:space="0" w:color="auto"/>
            </w:tcBorders>
          </w:tcPr>
          <w:p w14:paraId="75DCB491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25" w:type="dxa"/>
            <w:gridSpan w:val="2"/>
            <w:tcBorders>
              <w:top w:val="single" w:sz="4" w:space="0" w:color="auto"/>
            </w:tcBorders>
          </w:tcPr>
          <w:p w14:paraId="2F0806AD" w14:textId="77777777" w:rsidR="004F5447" w:rsidRDefault="00000000" w:rsidP="005B0769">
            <w:pPr>
              <w:ind w:firstLineChars="100" w:firstLine="200"/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95" w:type="dxa"/>
            <w:tcBorders>
              <w:top w:val="single" w:sz="4" w:space="0" w:color="auto"/>
            </w:tcBorders>
          </w:tcPr>
          <w:p w14:paraId="61F4F92E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05" w:type="dxa"/>
            <w:tcBorders>
              <w:top w:val="single" w:sz="4" w:space="0" w:color="auto"/>
            </w:tcBorders>
          </w:tcPr>
          <w:p w14:paraId="0E084DDA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45" w:type="dxa"/>
            <w:tcBorders>
              <w:top w:val="single" w:sz="4" w:space="0" w:color="auto"/>
            </w:tcBorders>
          </w:tcPr>
          <w:p w14:paraId="6F9F6C80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52124F34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23755C87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55" w:type="dxa"/>
            <w:tcBorders>
              <w:top w:val="single" w:sz="4" w:space="0" w:color="auto"/>
            </w:tcBorders>
          </w:tcPr>
          <w:p w14:paraId="686B6A54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7BDAF6B2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1A37173B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810" w:type="dxa"/>
            <w:tcBorders>
              <w:top w:val="single" w:sz="4" w:space="0" w:color="auto"/>
            </w:tcBorders>
          </w:tcPr>
          <w:p w14:paraId="4E8302FB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720" w:type="dxa"/>
            <w:tcBorders>
              <w:top w:val="single" w:sz="4" w:space="0" w:color="auto"/>
            </w:tcBorders>
          </w:tcPr>
          <w:p w14:paraId="13163B24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94%</w:t>
            </w:r>
          </w:p>
        </w:tc>
      </w:tr>
      <w:tr w:rsidR="004E0F80" w14:paraId="04AE31F3" w14:textId="77777777" w:rsidTr="004E0F80">
        <w:tc>
          <w:tcPr>
            <w:tcW w:w="993" w:type="dxa"/>
          </w:tcPr>
          <w:p w14:paraId="0D0E4FD4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Huang H L, et al., 2023</w:t>
            </w:r>
          </w:p>
        </w:tc>
        <w:tc>
          <w:tcPr>
            <w:tcW w:w="987" w:type="dxa"/>
          </w:tcPr>
          <w:p w14:paraId="79192C16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810" w:type="dxa"/>
          </w:tcPr>
          <w:p w14:paraId="55BD5169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90" w:type="dxa"/>
          </w:tcPr>
          <w:p w14:paraId="5AE90814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35" w:type="dxa"/>
          </w:tcPr>
          <w:p w14:paraId="38E7C66D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25" w:type="dxa"/>
            <w:gridSpan w:val="2"/>
          </w:tcPr>
          <w:p w14:paraId="2EB4114D" w14:textId="77777777" w:rsidR="004F5447" w:rsidRDefault="00000000" w:rsidP="005B0769">
            <w:pPr>
              <w:ind w:firstLineChars="100" w:firstLine="200"/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11" w:name="OLE_LINK29"/>
            <w:r>
              <w:rPr>
                <w:rFonts w:ascii="Times New Roman" w:hAnsi="Times New Roman"/>
                <w:kern w:val="0"/>
                <w:sz w:val="20"/>
              </w:rPr>
              <w:t>NA</w:t>
            </w:r>
            <w:bookmarkEnd w:id="11"/>
          </w:p>
        </w:tc>
        <w:tc>
          <w:tcPr>
            <w:tcW w:w="895" w:type="dxa"/>
          </w:tcPr>
          <w:p w14:paraId="4D08784F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05" w:type="dxa"/>
          </w:tcPr>
          <w:p w14:paraId="58FC5786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45" w:type="dxa"/>
          </w:tcPr>
          <w:p w14:paraId="63B68DF0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55" w:type="dxa"/>
          </w:tcPr>
          <w:p w14:paraId="6D701D5B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845" w:type="dxa"/>
          </w:tcPr>
          <w:p w14:paraId="01231EDA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55" w:type="dxa"/>
          </w:tcPr>
          <w:p w14:paraId="3B634F29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90" w:type="dxa"/>
          </w:tcPr>
          <w:p w14:paraId="6BE0BA0D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10" w:type="dxa"/>
          </w:tcPr>
          <w:p w14:paraId="274E6814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810" w:type="dxa"/>
          </w:tcPr>
          <w:p w14:paraId="05FB9BB7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720" w:type="dxa"/>
          </w:tcPr>
          <w:p w14:paraId="209163CB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100%</w:t>
            </w:r>
          </w:p>
        </w:tc>
      </w:tr>
      <w:tr w:rsidR="004E0F80" w14:paraId="7811A1B3" w14:textId="77777777" w:rsidTr="004E0F80">
        <w:tc>
          <w:tcPr>
            <w:tcW w:w="993" w:type="dxa"/>
          </w:tcPr>
          <w:p w14:paraId="29BEEA88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Pettigrew C, et al., 2020</w:t>
            </w:r>
          </w:p>
        </w:tc>
        <w:tc>
          <w:tcPr>
            <w:tcW w:w="987" w:type="dxa"/>
          </w:tcPr>
          <w:p w14:paraId="1C38202D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12" w:name="OLE_LINK32"/>
            <w:r>
              <w:rPr>
                <w:rFonts w:ascii="Times New Roman" w:hAnsi="Times New Roman"/>
                <w:kern w:val="0"/>
                <w:sz w:val="20"/>
              </w:rPr>
              <w:t>Yes</w:t>
            </w:r>
            <w:bookmarkEnd w:id="12"/>
          </w:p>
        </w:tc>
        <w:tc>
          <w:tcPr>
            <w:tcW w:w="810" w:type="dxa"/>
          </w:tcPr>
          <w:p w14:paraId="30371DBD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13" w:name="OLE_LINK31"/>
            <w:r>
              <w:rPr>
                <w:rFonts w:ascii="Times New Roman" w:hAnsi="Times New Roman"/>
                <w:kern w:val="0"/>
                <w:sz w:val="20"/>
              </w:rPr>
              <w:t>Partial</w:t>
            </w:r>
            <w:bookmarkEnd w:id="13"/>
          </w:p>
        </w:tc>
        <w:tc>
          <w:tcPr>
            <w:tcW w:w="990" w:type="dxa"/>
          </w:tcPr>
          <w:p w14:paraId="4D7CA8C3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935" w:type="dxa"/>
          </w:tcPr>
          <w:p w14:paraId="42631728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25" w:type="dxa"/>
            <w:gridSpan w:val="2"/>
          </w:tcPr>
          <w:p w14:paraId="6E7C3CF5" w14:textId="77777777" w:rsidR="004F5447" w:rsidRDefault="00000000" w:rsidP="005B0769">
            <w:pPr>
              <w:ind w:firstLineChars="100" w:firstLine="200"/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95" w:type="dxa"/>
          </w:tcPr>
          <w:p w14:paraId="2F3B84A2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05" w:type="dxa"/>
          </w:tcPr>
          <w:p w14:paraId="195BF79F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45" w:type="dxa"/>
          </w:tcPr>
          <w:p w14:paraId="78374E26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55" w:type="dxa"/>
          </w:tcPr>
          <w:p w14:paraId="7CBDFB44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845" w:type="dxa"/>
          </w:tcPr>
          <w:p w14:paraId="1F5D5C76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55" w:type="dxa"/>
          </w:tcPr>
          <w:p w14:paraId="5BB0DEFA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90" w:type="dxa"/>
          </w:tcPr>
          <w:p w14:paraId="2B66FAEF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10" w:type="dxa"/>
          </w:tcPr>
          <w:p w14:paraId="28B55BB2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810" w:type="dxa"/>
          </w:tcPr>
          <w:p w14:paraId="508B9055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720" w:type="dxa"/>
          </w:tcPr>
          <w:p w14:paraId="152CF076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75%</w:t>
            </w:r>
          </w:p>
        </w:tc>
      </w:tr>
      <w:tr w:rsidR="004E0F80" w14:paraId="3AFDA2FB" w14:textId="77777777" w:rsidTr="004E0F80">
        <w:tc>
          <w:tcPr>
            <w:tcW w:w="993" w:type="dxa"/>
          </w:tcPr>
          <w:p w14:paraId="57755121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0"/>
              </w:rPr>
              <w:t>Rahemi</w:t>
            </w:r>
            <w:proofErr w:type="spellEnd"/>
            <w:r>
              <w:rPr>
                <w:rFonts w:ascii="Times New Roman" w:hAnsi="Times New Roman"/>
                <w:kern w:val="0"/>
                <w:sz w:val="20"/>
              </w:rPr>
              <w:t xml:space="preserve"> Z, et al., 2023</w:t>
            </w:r>
          </w:p>
        </w:tc>
        <w:tc>
          <w:tcPr>
            <w:tcW w:w="987" w:type="dxa"/>
          </w:tcPr>
          <w:p w14:paraId="4AB637A1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14" w:name="OLE_LINK33"/>
            <w:r>
              <w:rPr>
                <w:rFonts w:ascii="Times New Roman" w:hAnsi="Times New Roman"/>
                <w:kern w:val="0"/>
                <w:sz w:val="20"/>
              </w:rPr>
              <w:t>Yes</w:t>
            </w:r>
            <w:bookmarkEnd w:id="14"/>
          </w:p>
        </w:tc>
        <w:tc>
          <w:tcPr>
            <w:tcW w:w="810" w:type="dxa"/>
          </w:tcPr>
          <w:p w14:paraId="4B80F0C2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990" w:type="dxa"/>
          </w:tcPr>
          <w:p w14:paraId="2CA11114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35" w:type="dxa"/>
          </w:tcPr>
          <w:p w14:paraId="3A18F47F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25" w:type="dxa"/>
            <w:gridSpan w:val="2"/>
          </w:tcPr>
          <w:p w14:paraId="6A6889DF" w14:textId="77777777" w:rsidR="004F5447" w:rsidRDefault="00000000" w:rsidP="005B0769">
            <w:pPr>
              <w:ind w:firstLineChars="100" w:firstLine="200"/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95" w:type="dxa"/>
          </w:tcPr>
          <w:p w14:paraId="477E12C4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05" w:type="dxa"/>
          </w:tcPr>
          <w:p w14:paraId="4AA2D27A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45" w:type="dxa"/>
          </w:tcPr>
          <w:p w14:paraId="63717406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55" w:type="dxa"/>
          </w:tcPr>
          <w:p w14:paraId="127D04FE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845" w:type="dxa"/>
          </w:tcPr>
          <w:p w14:paraId="61352C95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55" w:type="dxa"/>
          </w:tcPr>
          <w:p w14:paraId="4FFC45B1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90" w:type="dxa"/>
          </w:tcPr>
          <w:p w14:paraId="1C0A70EB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10" w:type="dxa"/>
          </w:tcPr>
          <w:p w14:paraId="579AA423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810" w:type="dxa"/>
          </w:tcPr>
          <w:p w14:paraId="6297B877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720" w:type="dxa"/>
          </w:tcPr>
          <w:p w14:paraId="718CA0B1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88%</w:t>
            </w:r>
          </w:p>
        </w:tc>
      </w:tr>
      <w:tr w:rsidR="004E0F80" w14:paraId="5433F2E7" w14:textId="77777777" w:rsidTr="004E0F80">
        <w:tc>
          <w:tcPr>
            <w:tcW w:w="993" w:type="dxa"/>
          </w:tcPr>
          <w:p w14:paraId="2F625A9D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Huang H L, et al., 2018</w:t>
            </w:r>
          </w:p>
        </w:tc>
        <w:tc>
          <w:tcPr>
            <w:tcW w:w="987" w:type="dxa"/>
          </w:tcPr>
          <w:p w14:paraId="6B3B144C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15" w:name="OLE_LINK34"/>
            <w:r>
              <w:rPr>
                <w:rFonts w:ascii="Times New Roman" w:hAnsi="Times New Roman"/>
                <w:kern w:val="0"/>
                <w:sz w:val="20"/>
              </w:rPr>
              <w:t>Yes</w:t>
            </w:r>
            <w:bookmarkEnd w:id="15"/>
          </w:p>
        </w:tc>
        <w:tc>
          <w:tcPr>
            <w:tcW w:w="810" w:type="dxa"/>
          </w:tcPr>
          <w:p w14:paraId="54868A97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90" w:type="dxa"/>
          </w:tcPr>
          <w:p w14:paraId="487F9ABF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35" w:type="dxa"/>
          </w:tcPr>
          <w:p w14:paraId="62606DB2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25" w:type="dxa"/>
            <w:gridSpan w:val="2"/>
          </w:tcPr>
          <w:p w14:paraId="285D3D7A" w14:textId="77777777" w:rsidR="004F5447" w:rsidRDefault="00000000" w:rsidP="005B0769">
            <w:pPr>
              <w:ind w:firstLineChars="100" w:firstLine="200"/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95" w:type="dxa"/>
          </w:tcPr>
          <w:p w14:paraId="1C0C35CF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05" w:type="dxa"/>
          </w:tcPr>
          <w:p w14:paraId="1B78FA6D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45" w:type="dxa"/>
          </w:tcPr>
          <w:p w14:paraId="0B2BF23B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55" w:type="dxa"/>
          </w:tcPr>
          <w:p w14:paraId="2FF8719D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845" w:type="dxa"/>
          </w:tcPr>
          <w:p w14:paraId="692B6601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55" w:type="dxa"/>
          </w:tcPr>
          <w:p w14:paraId="40F529A0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90" w:type="dxa"/>
          </w:tcPr>
          <w:p w14:paraId="184AC33B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10" w:type="dxa"/>
          </w:tcPr>
          <w:p w14:paraId="07307BB0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810" w:type="dxa"/>
          </w:tcPr>
          <w:p w14:paraId="6A05CCD3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720" w:type="dxa"/>
          </w:tcPr>
          <w:p w14:paraId="7B8FBC33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100%</w:t>
            </w:r>
          </w:p>
        </w:tc>
      </w:tr>
      <w:tr w:rsidR="004E0F80" w14:paraId="05445038" w14:textId="77777777" w:rsidTr="004E0F80">
        <w:tc>
          <w:tcPr>
            <w:tcW w:w="993" w:type="dxa"/>
          </w:tcPr>
          <w:p w14:paraId="67FA63DA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Shi Z R, et al., 2016</w:t>
            </w:r>
          </w:p>
        </w:tc>
        <w:tc>
          <w:tcPr>
            <w:tcW w:w="987" w:type="dxa"/>
          </w:tcPr>
          <w:p w14:paraId="0BD59D88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810" w:type="dxa"/>
          </w:tcPr>
          <w:p w14:paraId="1D091D23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990" w:type="dxa"/>
          </w:tcPr>
          <w:p w14:paraId="01AF7A12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35" w:type="dxa"/>
          </w:tcPr>
          <w:p w14:paraId="43EABA6A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25" w:type="dxa"/>
            <w:gridSpan w:val="2"/>
          </w:tcPr>
          <w:p w14:paraId="1EFE3EFE" w14:textId="77777777" w:rsidR="004F5447" w:rsidRDefault="00000000" w:rsidP="005B0769">
            <w:pPr>
              <w:ind w:firstLineChars="100" w:firstLine="200"/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95" w:type="dxa"/>
          </w:tcPr>
          <w:p w14:paraId="1AC34F85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05" w:type="dxa"/>
          </w:tcPr>
          <w:p w14:paraId="51CE7277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45" w:type="dxa"/>
          </w:tcPr>
          <w:p w14:paraId="780A0E34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55" w:type="dxa"/>
          </w:tcPr>
          <w:p w14:paraId="34CFCBF7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845" w:type="dxa"/>
          </w:tcPr>
          <w:p w14:paraId="22D08BF0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55" w:type="dxa"/>
          </w:tcPr>
          <w:p w14:paraId="35953B6C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90" w:type="dxa"/>
          </w:tcPr>
          <w:p w14:paraId="391571C8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10" w:type="dxa"/>
          </w:tcPr>
          <w:p w14:paraId="06BACD71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16" w:name="OLE_LINK35"/>
            <w:r>
              <w:rPr>
                <w:rFonts w:ascii="Times New Roman" w:hAnsi="Times New Roman"/>
                <w:kern w:val="0"/>
                <w:sz w:val="20"/>
              </w:rPr>
              <w:t>Yes</w:t>
            </w:r>
            <w:bookmarkEnd w:id="16"/>
          </w:p>
        </w:tc>
        <w:tc>
          <w:tcPr>
            <w:tcW w:w="810" w:type="dxa"/>
          </w:tcPr>
          <w:p w14:paraId="47681BFA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720" w:type="dxa"/>
          </w:tcPr>
          <w:p w14:paraId="00061AF1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81%</w:t>
            </w:r>
          </w:p>
        </w:tc>
      </w:tr>
      <w:tr w:rsidR="004E0F80" w14:paraId="400C4519" w14:textId="77777777" w:rsidTr="004E0F80">
        <w:tc>
          <w:tcPr>
            <w:tcW w:w="993" w:type="dxa"/>
          </w:tcPr>
          <w:p w14:paraId="28C61E75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Tay</w:t>
            </w:r>
            <w:r>
              <w:rPr>
                <w:rFonts w:ascii="Times New Roman" w:hAnsi="Times New Roman" w:hint="eastAsia"/>
                <w:kern w:val="0"/>
                <w:sz w:val="20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</w:rPr>
              <w:t xml:space="preserve">S Y T, et al., </w:t>
            </w:r>
            <w:r>
              <w:rPr>
                <w:rFonts w:ascii="Times New Roman" w:hAnsi="Times New Roman"/>
                <w:kern w:val="0"/>
                <w:sz w:val="20"/>
              </w:rPr>
              <w:lastRenderedPageBreak/>
              <w:t>2015</w:t>
            </w:r>
          </w:p>
        </w:tc>
        <w:tc>
          <w:tcPr>
            <w:tcW w:w="987" w:type="dxa"/>
          </w:tcPr>
          <w:p w14:paraId="538B32C8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17" w:name="OLE_LINK36"/>
            <w:r>
              <w:rPr>
                <w:rFonts w:ascii="Times New Roman" w:hAnsi="Times New Roman"/>
                <w:kern w:val="0"/>
                <w:sz w:val="20"/>
              </w:rPr>
              <w:lastRenderedPageBreak/>
              <w:t>Yes</w:t>
            </w:r>
            <w:bookmarkEnd w:id="17"/>
          </w:p>
        </w:tc>
        <w:tc>
          <w:tcPr>
            <w:tcW w:w="810" w:type="dxa"/>
          </w:tcPr>
          <w:p w14:paraId="1E2806D6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990" w:type="dxa"/>
          </w:tcPr>
          <w:p w14:paraId="009B13F7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35" w:type="dxa"/>
          </w:tcPr>
          <w:p w14:paraId="5859A480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1225" w:type="dxa"/>
            <w:gridSpan w:val="2"/>
          </w:tcPr>
          <w:p w14:paraId="02089E11" w14:textId="77777777" w:rsidR="004F5447" w:rsidRDefault="00000000" w:rsidP="005B0769">
            <w:pPr>
              <w:ind w:firstLineChars="100" w:firstLine="200"/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95" w:type="dxa"/>
          </w:tcPr>
          <w:p w14:paraId="1FA4AFC5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05" w:type="dxa"/>
          </w:tcPr>
          <w:p w14:paraId="0BF7D7E3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45" w:type="dxa"/>
          </w:tcPr>
          <w:p w14:paraId="3E21D63D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55" w:type="dxa"/>
          </w:tcPr>
          <w:p w14:paraId="3324B389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845" w:type="dxa"/>
          </w:tcPr>
          <w:p w14:paraId="22084C4A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55" w:type="dxa"/>
          </w:tcPr>
          <w:p w14:paraId="33636B3B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90" w:type="dxa"/>
          </w:tcPr>
          <w:p w14:paraId="081580B1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10" w:type="dxa"/>
          </w:tcPr>
          <w:p w14:paraId="3BF6BA00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810" w:type="dxa"/>
          </w:tcPr>
          <w:p w14:paraId="034A7895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720" w:type="dxa"/>
          </w:tcPr>
          <w:p w14:paraId="5B0092CA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81%</w:t>
            </w:r>
          </w:p>
        </w:tc>
      </w:tr>
      <w:tr w:rsidR="004E0F80" w14:paraId="57335FF1" w14:textId="77777777" w:rsidTr="004E0F80">
        <w:tc>
          <w:tcPr>
            <w:tcW w:w="993" w:type="dxa"/>
          </w:tcPr>
          <w:p w14:paraId="31C3A846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proofErr w:type="spellStart"/>
            <w:r>
              <w:rPr>
                <w:rFonts w:ascii="Times New Roman" w:hAnsi="Times New Roman"/>
                <w:kern w:val="0"/>
                <w:sz w:val="20"/>
              </w:rPr>
              <w:t>Lingler</w:t>
            </w:r>
            <w:proofErr w:type="spellEnd"/>
            <w:r>
              <w:rPr>
                <w:rFonts w:ascii="Times New Roman" w:hAnsi="Times New Roman"/>
                <w:kern w:val="0"/>
                <w:sz w:val="20"/>
              </w:rPr>
              <w:t xml:space="preserve"> J H, et al., 2008</w:t>
            </w:r>
          </w:p>
        </w:tc>
        <w:tc>
          <w:tcPr>
            <w:tcW w:w="987" w:type="dxa"/>
          </w:tcPr>
          <w:p w14:paraId="3A1B5741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bookmarkStart w:id="18" w:name="OLE_LINK37"/>
            <w:r>
              <w:rPr>
                <w:rFonts w:ascii="Times New Roman" w:hAnsi="Times New Roman"/>
                <w:kern w:val="0"/>
                <w:sz w:val="20"/>
              </w:rPr>
              <w:t>Yes</w:t>
            </w:r>
            <w:bookmarkEnd w:id="18"/>
          </w:p>
        </w:tc>
        <w:tc>
          <w:tcPr>
            <w:tcW w:w="810" w:type="dxa"/>
          </w:tcPr>
          <w:p w14:paraId="45EF1993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990" w:type="dxa"/>
          </w:tcPr>
          <w:p w14:paraId="00B508C1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35" w:type="dxa"/>
          </w:tcPr>
          <w:p w14:paraId="3C1D7A41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25" w:type="dxa"/>
            <w:gridSpan w:val="2"/>
          </w:tcPr>
          <w:p w14:paraId="51E7D48C" w14:textId="77777777" w:rsidR="004F5447" w:rsidRDefault="00000000" w:rsidP="005B0769">
            <w:pPr>
              <w:ind w:firstLineChars="100" w:firstLine="200"/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95" w:type="dxa"/>
          </w:tcPr>
          <w:p w14:paraId="45D1E85C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05" w:type="dxa"/>
          </w:tcPr>
          <w:p w14:paraId="20CBE1AC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45" w:type="dxa"/>
          </w:tcPr>
          <w:p w14:paraId="489D4B91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855" w:type="dxa"/>
          </w:tcPr>
          <w:p w14:paraId="5568C979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845" w:type="dxa"/>
          </w:tcPr>
          <w:p w14:paraId="300611F5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55" w:type="dxa"/>
          </w:tcPr>
          <w:p w14:paraId="73EBA62A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0" w:type="dxa"/>
          </w:tcPr>
          <w:p w14:paraId="32528202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10" w:type="dxa"/>
          </w:tcPr>
          <w:p w14:paraId="22525E2C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810" w:type="dxa"/>
          </w:tcPr>
          <w:p w14:paraId="4CF3707C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720" w:type="dxa"/>
          </w:tcPr>
          <w:p w14:paraId="322F2F39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70%</w:t>
            </w:r>
          </w:p>
        </w:tc>
      </w:tr>
      <w:tr w:rsidR="004E0F80" w14:paraId="6A1ACA18" w14:textId="77777777" w:rsidTr="004E0F80">
        <w:tc>
          <w:tcPr>
            <w:tcW w:w="993" w:type="dxa"/>
          </w:tcPr>
          <w:p w14:paraId="68F49044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Garand L, et al., 2011</w:t>
            </w:r>
          </w:p>
        </w:tc>
        <w:tc>
          <w:tcPr>
            <w:tcW w:w="987" w:type="dxa"/>
          </w:tcPr>
          <w:p w14:paraId="094F7A3E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810" w:type="dxa"/>
          </w:tcPr>
          <w:p w14:paraId="49114176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990" w:type="dxa"/>
          </w:tcPr>
          <w:p w14:paraId="36093AC3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35" w:type="dxa"/>
          </w:tcPr>
          <w:p w14:paraId="1B201E16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1225" w:type="dxa"/>
            <w:gridSpan w:val="2"/>
          </w:tcPr>
          <w:p w14:paraId="3A2F0444" w14:textId="77777777" w:rsidR="004F5447" w:rsidRDefault="00000000" w:rsidP="005B0769">
            <w:pPr>
              <w:ind w:firstLineChars="100" w:firstLine="200"/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95" w:type="dxa"/>
          </w:tcPr>
          <w:p w14:paraId="38C3691D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05" w:type="dxa"/>
          </w:tcPr>
          <w:p w14:paraId="3BA45128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945" w:type="dxa"/>
          </w:tcPr>
          <w:p w14:paraId="29CA3A48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855" w:type="dxa"/>
          </w:tcPr>
          <w:p w14:paraId="4E2AB253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Partial</w:t>
            </w:r>
          </w:p>
        </w:tc>
        <w:tc>
          <w:tcPr>
            <w:tcW w:w="845" w:type="dxa"/>
          </w:tcPr>
          <w:p w14:paraId="5707EFA5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955" w:type="dxa"/>
          </w:tcPr>
          <w:p w14:paraId="66817072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990" w:type="dxa"/>
          </w:tcPr>
          <w:p w14:paraId="0EC3A7A6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NA</w:t>
            </w:r>
          </w:p>
        </w:tc>
        <w:tc>
          <w:tcPr>
            <w:tcW w:w="810" w:type="dxa"/>
          </w:tcPr>
          <w:p w14:paraId="030343CE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810" w:type="dxa"/>
          </w:tcPr>
          <w:p w14:paraId="2F4CE7AA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720" w:type="dxa"/>
          </w:tcPr>
          <w:p w14:paraId="34603695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65%</w:t>
            </w:r>
          </w:p>
        </w:tc>
      </w:tr>
    </w:tbl>
    <w:p w14:paraId="3EC3F784" w14:textId="77777777" w:rsidR="004F5447" w:rsidRDefault="004F5447"/>
    <w:p w14:paraId="41BDA7C6" w14:textId="77777777" w:rsidR="004F5447" w:rsidRDefault="004F5447"/>
    <w:p w14:paraId="025A6097" w14:textId="77777777" w:rsidR="004F5447" w:rsidRDefault="004F5447"/>
    <w:p w14:paraId="677BAFB5" w14:textId="77777777" w:rsidR="004F5447" w:rsidRDefault="004F5447"/>
    <w:p w14:paraId="0A390606" w14:textId="77777777" w:rsidR="004F5447" w:rsidRDefault="004F5447"/>
    <w:p w14:paraId="0BE6C1E4" w14:textId="77777777" w:rsidR="004F5447" w:rsidRDefault="004F5447"/>
    <w:p w14:paraId="242DCBF7" w14:textId="77777777" w:rsidR="004F5447" w:rsidRDefault="004F5447"/>
    <w:p w14:paraId="0DB94C09" w14:textId="77777777" w:rsidR="004F5447" w:rsidRDefault="004F5447"/>
    <w:p w14:paraId="4CF21591" w14:textId="77777777" w:rsidR="004F5447" w:rsidRDefault="004F5447"/>
    <w:p w14:paraId="67BD34CE" w14:textId="77777777" w:rsidR="004F5447" w:rsidRDefault="004F5447"/>
    <w:p w14:paraId="6730602C" w14:textId="77777777" w:rsidR="004F5447" w:rsidRDefault="004F5447"/>
    <w:p w14:paraId="32228334" w14:textId="77777777" w:rsidR="004F5447" w:rsidRDefault="004F5447"/>
    <w:p w14:paraId="12B9F5AF" w14:textId="77777777" w:rsidR="004F5447" w:rsidRDefault="004F5447"/>
    <w:p w14:paraId="08CD3431" w14:textId="77777777" w:rsidR="004F5447" w:rsidRDefault="004F5447"/>
    <w:p w14:paraId="1E8C2A95" w14:textId="77777777" w:rsidR="004F5447" w:rsidRDefault="004F5447"/>
    <w:p w14:paraId="7A5D89CB" w14:textId="77777777" w:rsidR="004F5447" w:rsidRDefault="004F5447"/>
    <w:p w14:paraId="4135C825" w14:textId="77777777" w:rsidR="004F5447" w:rsidRDefault="004F5447"/>
    <w:p w14:paraId="4A4D6459" w14:textId="77777777" w:rsidR="004F5447" w:rsidRDefault="004F5447"/>
    <w:p w14:paraId="6B9C25AC" w14:textId="77777777" w:rsidR="004F5447" w:rsidRDefault="004F5447"/>
    <w:p w14:paraId="1785C3F7" w14:textId="77777777" w:rsidR="004F5447" w:rsidRDefault="004F5447"/>
    <w:p w14:paraId="1C53F5E0" w14:textId="77777777" w:rsidR="004F5447" w:rsidRDefault="00000000">
      <w:pPr>
        <w:ind w:firstLineChars="200" w:firstLine="422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Table </w:t>
      </w:r>
      <w:r>
        <w:rPr>
          <w:rFonts w:ascii="Times New Roman" w:hAnsi="Times New Roman" w:hint="eastAsia"/>
          <w:b/>
          <w:bCs/>
        </w:rPr>
        <w:t>3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</w:rPr>
        <w:t>Results of the critical appraisal of the mixed studies</w:t>
      </w:r>
    </w:p>
    <w:tbl>
      <w:tblPr>
        <w:tblStyle w:val="ab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0"/>
        <w:gridCol w:w="2798"/>
        <w:gridCol w:w="2794"/>
        <w:gridCol w:w="2794"/>
        <w:gridCol w:w="2782"/>
      </w:tblGrid>
      <w:tr w:rsidR="004F5447" w14:paraId="74C88E28" w14:textId="77777777" w:rsidTr="00545E9E">
        <w:tc>
          <w:tcPr>
            <w:tcW w:w="2834" w:type="dxa"/>
            <w:tcBorders>
              <w:top w:val="single" w:sz="4" w:space="0" w:color="auto"/>
              <w:bottom w:val="single" w:sz="4" w:space="0" w:color="auto"/>
            </w:tcBorders>
          </w:tcPr>
          <w:p w14:paraId="5C0C6279" w14:textId="77777777" w:rsidR="004F5447" w:rsidRDefault="004F5447">
            <w:pPr>
              <w:ind w:firstLineChars="200" w:firstLine="400"/>
              <w:rPr>
                <w:rFonts w:ascii="Times New Roman" w:hAnsi="Times New Roman"/>
                <w:kern w:val="0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22A9C77" w14:textId="1C647AD7" w:rsidR="004F5447" w:rsidRDefault="00545E9E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</w:rPr>
              <w:t>1.</w:t>
            </w:r>
            <w:r>
              <w:rPr>
                <w:rFonts w:ascii="Times New Roman" w:hAnsi="Times New Roman"/>
                <w:kern w:val="0"/>
                <w:sz w:val="20"/>
              </w:rPr>
              <w:t>Appropriate mixed-methods design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17C15946" w14:textId="27DB85CE" w:rsidR="004F5447" w:rsidRDefault="00545E9E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</w:rPr>
              <w:t>2.</w:t>
            </w:r>
            <w:r>
              <w:rPr>
                <w:rFonts w:ascii="Times New Roman" w:hAnsi="Times New Roman"/>
                <w:kern w:val="0"/>
                <w:sz w:val="20"/>
              </w:rPr>
              <w:t>Relevant integration of qualitative and quantitative data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6F8A9650" w14:textId="0E8627CA" w:rsidR="004F5447" w:rsidRDefault="00545E9E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 w:hint="eastAsia"/>
                <w:kern w:val="0"/>
                <w:sz w:val="20"/>
              </w:rPr>
              <w:t>3.</w:t>
            </w:r>
            <w:r>
              <w:rPr>
                <w:rFonts w:ascii="Times New Roman" w:hAnsi="Times New Roman"/>
                <w:kern w:val="0"/>
                <w:sz w:val="20"/>
              </w:rPr>
              <w:t>Considers limitations of integration (e.g. divergence)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2B56AA2" w14:textId="0094DDD8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Total score (%)</w:t>
            </w:r>
          </w:p>
        </w:tc>
      </w:tr>
      <w:tr w:rsidR="004F5447" w14:paraId="49E6E4FE" w14:textId="77777777" w:rsidTr="00545E9E">
        <w:tc>
          <w:tcPr>
            <w:tcW w:w="2834" w:type="dxa"/>
            <w:tcBorders>
              <w:top w:val="single" w:sz="4" w:space="0" w:color="auto"/>
            </w:tcBorders>
          </w:tcPr>
          <w:p w14:paraId="4D029568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Cheong K, et al., 2015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772AA0CD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3967D980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600FD53F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vAlign w:val="center"/>
          </w:tcPr>
          <w:p w14:paraId="5A74B23E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67%</w:t>
            </w:r>
          </w:p>
        </w:tc>
      </w:tr>
      <w:tr w:rsidR="004F5447" w14:paraId="6FD74DD7" w14:textId="77777777" w:rsidTr="00545E9E">
        <w:tc>
          <w:tcPr>
            <w:tcW w:w="2834" w:type="dxa"/>
          </w:tcPr>
          <w:p w14:paraId="39EBB067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Hirschman K B, et al., 2008</w:t>
            </w:r>
          </w:p>
        </w:tc>
        <w:tc>
          <w:tcPr>
            <w:tcW w:w="2835" w:type="dxa"/>
          </w:tcPr>
          <w:p w14:paraId="21DB27E0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2835" w:type="dxa"/>
          </w:tcPr>
          <w:p w14:paraId="6F9588A6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2835" w:type="dxa"/>
          </w:tcPr>
          <w:p w14:paraId="56A8450F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2835" w:type="dxa"/>
            <w:vAlign w:val="center"/>
          </w:tcPr>
          <w:p w14:paraId="106E3AED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67%</w:t>
            </w:r>
          </w:p>
        </w:tc>
      </w:tr>
      <w:tr w:rsidR="004F5447" w14:paraId="4F4227A5" w14:textId="77777777" w:rsidTr="00545E9E">
        <w:tc>
          <w:tcPr>
            <w:tcW w:w="2834" w:type="dxa"/>
          </w:tcPr>
          <w:p w14:paraId="31D236B4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Beck E R, et al., 2017</w:t>
            </w:r>
          </w:p>
        </w:tc>
        <w:tc>
          <w:tcPr>
            <w:tcW w:w="2835" w:type="dxa"/>
          </w:tcPr>
          <w:p w14:paraId="68896C22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2835" w:type="dxa"/>
          </w:tcPr>
          <w:p w14:paraId="7B063EE5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2835" w:type="dxa"/>
          </w:tcPr>
          <w:p w14:paraId="39A7E2A2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2835" w:type="dxa"/>
            <w:vAlign w:val="center"/>
          </w:tcPr>
          <w:p w14:paraId="78AE3C09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100%</w:t>
            </w:r>
          </w:p>
        </w:tc>
      </w:tr>
      <w:tr w:rsidR="004F5447" w14:paraId="7CF1C59D" w14:textId="77777777" w:rsidTr="00545E9E">
        <w:tc>
          <w:tcPr>
            <w:tcW w:w="2834" w:type="dxa"/>
          </w:tcPr>
          <w:p w14:paraId="37F7C0E1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Lee L, et al., 2019</w:t>
            </w:r>
          </w:p>
        </w:tc>
        <w:tc>
          <w:tcPr>
            <w:tcW w:w="2835" w:type="dxa"/>
          </w:tcPr>
          <w:p w14:paraId="36AF4CB5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2835" w:type="dxa"/>
          </w:tcPr>
          <w:p w14:paraId="7E1E94D7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2835" w:type="dxa"/>
          </w:tcPr>
          <w:p w14:paraId="7640FB2E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2835" w:type="dxa"/>
            <w:vAlign w:val="center"/>
          </w:tcPr>
          <w:p w14:paraId="35F11650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67%</w:t>
            </w:r>
          </w:p>
        </w:tc>
      </w:tr>
      <w:tr w:rsidR="004F5447" w14:paraId="61B4E5D0" w14:textId="77777777" w:rsidTr="00545E9E">
        <w:trPr>
          <w:trHeight w:val="90"/>
        </w:trPr>
        <w:tc>
          <w:tcPr>
            <w:tcW w:w="2834" w:type="dxa"/>
          </w:tcPr>
          <w:p w14:paraId="62370DF8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Ali N, et al., 2021</w:t>
            </w:r>
          </w:p>
        </w:tc>
        <w:tc>
          <w:tcPr>
            <w:tcW w:w="2835" w:type="dxa"/>
          </w:tcPr>
          <w:p w14:paraId="751FDFB2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2835" w:type="dxa"/>
          </w:tcPr>
          <w:p w14:paraId="62D5B27D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2835" w:type="dxa"/>
          </w:tcPr>
          <w:p w14:paraId="3B2D44F2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2835" w:type="dxa"/>
            <w:vAlign w:val="center"/>
          </w:tcPr>
          <w:p w14:paraId="52BAC218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67%</w:t>
            </w:r>
          </w:p>
        </w:tc>
      </w:tr>
      <w:tr w:rsidR="004F5447" w14:paraId="4EFE1483" w14:textId="77777777" w:rsidTr="00545E9E">
        <w:tc>
          <w:tcPr>
            <w:tcW w:w="2834" w:type="dxa"/>
          </w:tcPr>
          <w:p w14:paraId="73E14742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L</w:t>
            </w:r>
            <w:r>
              <w:rPr>
                <w:rFonts w:ascii="Times New Roman" w:hAnsi="Times New Roman" w:hint="eastAsia"/>
                <w:kern w:val="0"/>
                <w:sz w:val="20"/>
              </w:rPr>
              <w:t>o</w:t>
            </w:r>
            <w:r>
              <w:rPr>
                <w:rFonts w:ascii="Times New Roman" w:hAnsi="Times New Roman"/>
                <w:kern w:val="0"/>
                <w:sz w:val="20"/>
              </w:rPr>
              <w:t xml:space="preserve"> T J, et al., 2017</w:t>
            </w:r>
          </w:p>
        </w:tc>
        <w:tc>
          <w:tcPr>
            <w:tcW w:w="2835" w:type="dxa"/>
          </w:tcPr>
          <w:p w14:paraId="2477A1FE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2835" w:type="dxa"/>
          </w:tcPr>
          <w:p w14:paraId="1C8E6039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2835" w:type="dxa"/>
          </w:tcPr>
          <w:p w14:paraId="1D0E211C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2835" w:type="dxa"/>
            <w:vAlign w:val="center"/>
          </w:tcPr>
          <w:p w14:paraId="4218DDB4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67%</w:t>
            </w:r>
          </w:p>
        </w:tc>
      </w:tr>
      <w:tr w:rsidR="004F5447" w14:paraId="02E16A1A" w14:textId="77777777" w:rsidTr="005B0769">
        <w:tc>
          <w:tcPr>
            <w:tcW w:w="2834" w:type="dxa"/>
            <w:tcBorders>
              <w:bottom w:val="single" w:sz="4" w:space="0" w:color="auto"/>
            </w:tcBorders>
          </w:tcPr>
          <w:p w14:paraId="0465C26E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Wil</w:t>
            </w:r>
            <w:r>
              <w:rPr>
                <w:rFonts w:ascii="Times New Roman" w:hAnsi="Times New Roman" w:hint="eastAsia"/>
                <w:kern w:val="0"/>
                <w:sz w:val="20"/>
              </w:rPr>
              <w:t xml:space="preserve"> </w:t>
            </w:r>
            <w:r>
              <w:rPr>
                <w:rFonts w:ascii="Times New Roman" w:hAnsi="Times New Roman"/>
                <w:kern w:val="0"/>
                <w:sz w:val="20"/>
              </w:rPr>
              <w:t>S M, et al., 2017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4EE0AB76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1C1E9BDF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Yes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5D4E70DC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No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14:paraId="254C8044" w14:textId="77777777" w:rsidR="004F5447" w:rsidRDefault="00000000" w:rsidP="005B0769">
            <w:pPr>
              <w:jc w:val="left"/>
              <w:rPr>
                <w:rFonts w:ascii="Times New Roman" w:hAnsi="Times New Roman"/>
                <w:kern w:val="0"/>
                <w:sz w:val="20"/>
              </w:rPr>
            </w:pPr>
            <w:r>
              <w:rPr>
                <w:rFonts w:ascii="Times New Roman" w:hAnsi="Times New Roman"/>
                <w:kern w:val="0"/>
                <w:sz w:val="20"/>
              </w:rPr>
              <w:t>67%</w:t>
            </w:r>
          </w:p>
        </w:tc>
      </w:tr>
    </w:tbl>
    <w:p w14:paraId="1633D76F" w14:textId="77777777" w:rsidR="004F5447" w:rsidRDefault="004F5447"/>
    <w:p w14:paraId="6DD4A627" w14:textId="77777777" w:rsidR="004F5447" w:rsidRDefault="004F5447"/>
    <w:p w14:paraId="4F5A3559" w14:textId="77777777" w:rsidR="004F5447" w:rsidRDefault="004F5447"/>
    <w:p w14:paraId="48B9D602" w14:textId="77777777" w:rsidR="004F5447" w:rsidRDefault="004F5447"/>
    <w:sectPr w:rsidR="004F5447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770F8F" w14:textId="77777777" w:rsidR="007F7EC6" w:rsidRDefault="007F7EC6" w:rsidP="00FF432D">
      <w:r>
        <w:separator/>
      </w:r>
    </w:p>
  </w:endnote>
  <w:endnote w:type="continuationSeparator" w:id="0">
    <w:p w14:paraId="1951341C" w14:textId="77777777" w:rsidR="007F7EC6" w:rsidRDefault="007F7EC6" w:rsidP="00FF4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DE0F6" w14:textId="77777777" w:rsidR="007F7EC6" w:rsidRDefault="007F7EC6" w:rsidP="00FF432D">
      <w:r>
        <w:separator/>
      </w:r>
    </w:p>
  </w:footnote>
  <w:footnote w:type="continuationSeparator" w:id="0">
    <w:p w14:paraId="3CC64EAA" w14:textId="77777777" w:rsidR="007F7EC6" w:rsidRDefault="007F7EC6" w:rsidP="00FF43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590F7"/>
    <w:multiLevelType w:val="singleLevel"/>
    <w:tmpl w:val="4EF590F7"/>
    <w:lvl w:ilvl="0">
      <w:start w:val="4"/>
      <w:numFmt w:val="decimal"/>
      <w:suff w:val="space"/>
      <w:lvlText w:val="%1."/>
      <w:lvlJc w:val="left"/>
    </w:lvl>
  </w:abstractNum>
  <w:num w:numId="1" w16cid:durableId="7768743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279"/>
    <w:rsid w:val="00452E04"/>
    <w:rsid w:val="004E0F80"/>
    <w:rsid w:val="004F5447"/>
    <w:rsid w:val="00514835"/>
    <w:rsid w:val="00545E9E"/>
    <w:rsid w:val="0056116A"/>
    <w:rsid w:val="005B0769"/>
    <w:rsid w:val="005F3046"/>
    <w:rsid w:val="00604C9E"/>
    <w:rsid w:val="006C4279"/>
    <w:rsid w:val="007B2E7A"/>
    <w:rsid w:val="007F7EC6"/>
    <w:rsid w:val="008E4FE4"/>
    <w:rsid w:val="009305AA"/>
    <w:rsid w:val="00C946CF"/>
    <w:rsid w:val="00CA7082"/>
    <w:rsid w:val="00DB3BE3"/>
    <w:rsid w:val="00F553C1"/>
    <w:rsid w:val="00FF432D"/>
    <w:rsid w:val="0410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B5DC86"/>
  <w15:docId w15:val="{9727277F-00FB-4A86-A402-42645368B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9">
    <w:name w:val="Title"/>
    <w:basedOn w:val="a"/>
    <w:next w:val="a"/>
    <w:link w:val="aa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b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a">
    <w:name w:val="标题 字符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副标题 字符"/>
    <w:basedOn w:val="a0"/>
    <w:link w:val="a7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 字符"/>
    <w:basedOn w:val="a0"/>
    <w:link w:val="ac"/>
    <w:uiPriority w:val="29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">
    <w:name w:val="Intense Quote"/>
    <w:basedOn w:val="a"/>
    <w:next w:val="a"/>
    <w:link w:val="af0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0">
    <w:name w:val="明显引用 字符"/>
    <w:basedOn w:val="a0"/>
    <w:link w:val="af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524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星 吴</dc:creator>
  <cp:lastModifiedBy>星 吴</cp:lastModifiedBy>
  <cp:revision>7</cp:revision>
  <dcterms:created xsi:type="dcterms:W3CDTF">2026-03-03T12:34:00Z</dcterms:created>
  <dcterms:modified xsi:type="dcterms:W3CDTF">2026-03-03T13:23:00Z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eyJoZGlkIjoiMDljYzUzMWQ4OWI0YzBkYjYzMDRhZTY5ZjZkYmFmYTgiLCJ1c2VySWQiOiI2MjYyMjgyNzkifQ==</vt:lpwstr>
  </property>
  <property fmtid="{D5CDD505-2E9C-101B-9397-08002B2CF9AE}" pid="3" name="KSOProductBuildVer">
    <vt:lpwstr>2052-12.1.0.20784</vt:lpwstr>
  </property>
  <property fmtid="{D5CDD505-2E9C-101B-9397-08002B2CF9AE}" pid="4" name="ICV">
    <vt:lpwstr>76D4A045A2164BE68598B493B9E08EE5_12</vt:lpwstr>
  </property>
</Properties>
</file>