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69A92" w14:textId="17D6CB4C" w:rsidR="002426B2" w:rsidRDefault="002426B2" w:rsidP="002426B2">
      <w:pPr>
        <w:pStyle w:val="NormalWeb"/>
        <w:spacing w:line="360" w:lineRule="auto"/>
        <w:rPr>
          <w:b/>
          <w:bCs/>
          <w:color w:val="000000" w:themeColor="text1"/>
          <w:lang w:val="en-GB"/>
        </w:rPr>
      </w:pPr>
      <w:r w:rsidRPr="00F16775">
        <w:rPr>
          <w:b/>
          <w:bCs/>
          <w:color w:val="000000" w:themeColor="text1"/>
          <w:lang w:val="en-GB"/>
        </w:rPr>
        <w:t xml:space="preserve">Supplementary material </w:t>
      </w:r>
    </w:p>
    <w:p w14:paraId="460CA3AF" w14:textId="77777777" w:rsidR="002426B2" w:rsidRDefault="002426B2" w:rsidP="002426B2">
      <w:pPr>
        <w:pStyle w:val="NormalWeb"/>
        <w:spacing w:line="360" w:lineRule="auto"/>
        <w:rPr>
          <w:b/>
          <w:bCs/>
          <w:color w:val="000000" w:themeColor="text1"/>
          <w:lang w:val="en-GB"/>
        </w:rPr>
      </w:pPr>
    </w:p>
    <w:p w14:paraId="345E2D76" w14:textId="202070E9" w:rsidR="002426B2" w:rsidRPr="00F16775" w:rsidRDefault="002426B2" w:rsidP="002426B2">
      <w:pPr>
        <w:pStyle w:val="NormalWeb"/>
        <w:spacing w:line="360" w:lineRule="auto"/>
        <w:rPr>
          <w:b/>
          <w:bCs/>
          <w:color w:val="000000" w:themeColor="text1"/>
          <w:lang w:val="en-GB"/>
        </w:rPr>
      </w:pPr>
      <w:r w:rsidRPr="00F16775">
        <w:rPr>
          <w:b/>
          <w:bCs/>
          <w:color w:val="000000" w:themeColor="text1"/>
          <w:lang w:val="en-GB"/>
        </w:rPr>
        <w:t xml:space="preserve">Supplementary material </w:t>
      </w:r>
      <w:r>
        <w:rPr>
          <w:b/>
          <w:bCs/>
          <w:color w:val="000000" w:themeColor="text1"/>
          <w:lang w:val="en-GB"/>
        </w:rPr>
        <w:t xml:space="preserve">1: </w:t>
      </w:r>
      <w:r w:rsidRPr="002426B2">
        <w:rPr>
          <w:b/>
          <w:bCs/>
          <w:color w:val="000000" w:themeColor="text1"/>
        </w:rPr>
        <w:t>I</w:t>
      </w:r>
      <w:r w:rsidRPr="002426B2">
        <w:rPr>
          <w:b/>
          <w:bCs/>
          <w:color w:val="000000" w:themeColor="text1"/>
        </w:rPr>
        <w:t>nterview guide questions</w:t>
      </w:r>
    </w:p>
    <w:p w14:paraId="43649DAB" w14:textId="77777777" w:rsidR="002426B2" w:rsidRPr="00F16775" w:rsidRDefault="002426B2" w:rsidP="002426B2">
      <w:pPr>
        <w:spacing w:line="360" w:lineRule="auto"/>
        <w:jc w:val="both"/>
        <w:rPr>
          <w:rFonts w:ascii="Times New Roman" w:hAnsi="Times New Roman" w:cs="Times New Roman"/>
          <w:color w:val="000000" w:themeColor="text1"/>
          <w:lang w:val="en-GB"/>
        </w:rPr>
      </w:pPr>
    </w:p>
    <w:p w14:paraId="06017FAB" w14:textId="77777777" w:rsidR="002426B2" w:rsidRPr="00F16775" w:rsidRDefault="002426B2" w:rsidP="002426B2">
      <w:pPr>
        <w:pStyle w:val="ListParagraph"/>
        <w:numPr>
          <w:ilvl w:val="0"/>
          <w:numId w:val="1"/>
        </w:numPr>
        <w:spacing w:line="360" w:lineRule="auto"/>
        <w:jc w:val="both"/>
        <w:rPr>
          <w:rFonts w:ascii="Times New Roman" w:hAnsi="Times New Roman" w:cs="Times New Roman"/>
          <w:b/>
          <w:bCs/>
          <w:color w:val="000000" w:themeColor="text1"/>
          <w:lang w:val="en-GB"/>
        </w:rPr>
      </w:pPr>
      <w:r w:rsidRPr="00F16775">
        <w:rPr>
          <w:rFonts w:ascii="Times New Roman" w:hAnsi="Times New Roman" w:cs="Times New Roman"/>
          <w:b/>
          <w:bCs/>
          <w:color w:val="000000" w:themeColor="text1"/>
          <w:lang w:val="en-GB"/>
        </w:rPr>
        <w:t xml:space="preserve">Introduction </w:t>
      </w:r>
    </w:p>
    <w:p w14:paraId="028B6EBC" w14:textId="77777777" w:rsidR="002426B2" w:rsidRPr="00F16775" w:rsidRDefault="002426B2" w:rsidP="002426B2">
      <w:pPr>
        <w:pStyle w:val="ListParagraph"/>
        <w:spacing w:line="360" w:lineRule="auto"/>
        <w:jc w:val="both"/>
        <w:rPr>
          <w:rFonts w:ascii="Times New Roman" w:hAnsi="Times New Roman" w:cs="Times New Roman"/>
          <w:color w:val="000000" w:themeColor="text1"/>
          <w:lang w:val="en-GB"/>
        </w:rPr>
      </w:pPr>
      <w:r w:rsidRPr="00F16775">
        <w:rPr>
          <w:rFonts w:ascii="Times New Roman" w:hAnsi="Times New Roman" w:cs="Times New Roman"/>
          <w:color w:val="000000" w:themeColor="text1"/>
          <w:lang w:val="en-GB"/>
        </w:rPr>
        <w:t>• Thank you for agreeing to take part</w:t>
      </w:r>
      <w:r>
        <w:rPr>
          <w:rFonts w:ascii="Times New Roman" w:hAnsi="Times New Roman" w:cs="Times New Roman"/>
          <w:color w:val="000000" w:themeColor="text1"/>
          <w:lang w:val="en-GB"/>
        </w:rPr>
        <w:t xml:space="preserve"> of our study.</w:t>
      </w:r>
    </w:p>
    <w:p w14:paraId="3A23CAD5" w14:textId="77777777" w:rsidR="002426B2" w:rsidRDefault="002426B2" w:rsidP="002426B2">
      <w:pPr>
        <w:pStyle w:val="ListParagraph"/>
        <w:spacing w:line="360" w:lineRule="auto"/>
        <w:jc w:val="both"/>
        <w:rPr>
          <w:rFonts w:ascii="Times New Roman" w:hAnsi="Times New Roman" w:cs="Times New Roman"/>
          <w:color w:val="000000" w:themeColor="text1"/>
          <w:lang w:val="en-GB"/>
        </w:rPr>
      </w:pPr>
      <w:r w:rsidRPr="00F16775">
        <w:rPr>
          <w:rFonts w:ascii="Times New Roman" w:hAnsi="Times New Roman" w:cs="Times New Roman"/>
          <w:color w:val="000000" w:themeColor="text1"/>
          <w:lang w:val="en-GB"/>
        </w:rPr>
        <w:t>• Give background &amp; purpose to study: we want to explore</w:t>
      </w:r>
      <w:r w:rsidRPr="00F16775">
        <w:rPr>
          <w:rFonts w:ascii="Times New Roman" w:hAnsi="Times New Roman" w:cs="Times New Roman"/>
          <w:color w:val="000000" w:themeColor="text1"/>
        </w:rPr>
        <w:t xml:space="preserve"> your </w:t>
      </w:r>
      <w:r w:rsidRPr="00F16775">
        <w:rPr>
          <w:rFonts w:ascii="Times New Roman" w:hAnsi="Times New Roman" w:cs="Times New Roman"/>
          <w:color w:val="000000" w:themeColor="text1"/>
          <w:lang w:val="en-GB"/>
        </w:rPr>
        <w:t xml:space="preserve">bereavement experiences and support needs before and after the death of your close </w:t>
      </w:r>
      <w:r>
        <w:rPr>
          <w:rFonts w:ascii="Times New Roman" w:hAnsi="Times New Roman" w:cs="Times New Roman"/>
          <w:color w:val="000000" w:themeColor="text1"/>
          <w:lang w:val="en-GB"/>
        </w:rPr>
        <w:t>relative</w:t>
      </w:r>
      <w:r w:rsidRPr="00F16775">
        <w:rPr>
          <w:rFonts w:ascii="Times New Roman" w:hAnsi="Times New Roman" w:cs="Times New Roman"/>
          <w:color w:val="000000" w:themeColor="text1"/>
          <w:lang w:val="en-GB"/>
        </w:rPr>
        <w:t xml:space="preserve"> in hospital.</w:t>
      </w:r>
    </w:p>
    <w:p w14:paraId="0A29317D" w14:textId="77777777" w:rsidR="002426B2" w:rsidRPr="00F16775" w:rsidRDefault="002426B2" w:rsidP="002426B2">
      <w:pPr>
        <w:pStyle w:val="ListParagraph"/>
        <w:spacing w:line="360" w:lineRule="auto"/>
        <w:jc w:val="both"/>
        <w:rPr>
          <w:rFonts w:ascii="Times New Roman" w:hAnsi="Times New Roman" w:cs="Times New Roman"/>
          <w:color w:val="000000" w:themeColor="text1"/>
          <w:lang w:val="en-GB"/>
        </w:rPr>
      </w:pPr>
      <w:r w:rsidRPr="00F16775">
        <w:rPr>
          <w:rFonts w:ascii="Times New Roman" w:hAnsi="Times New Roman" w:cs="Times New Roman"/>
          <w:color w:val="000000" w:themeColor="text1"/>
          <w:lang w:val="en-GB"/>
        </w:rPr>
        <w:t xml:space="preserve">This study can contribute to </w:t>
      </w:r>
      <w:r w:rsidRPr="00F16775">
        <w:rPr>
          <w:rFonts w:ascii="Times New Roman" w:hAnsi="Times New Roman" w:cs="Times New Roman"/>
          <w:color w:val="000000" w:themeColor="text1"/>
        </w:rPr>
        <w:t xml:space="preserve">the development of hospital-based bereavement </w:t>
      </w:r>
      <w:r w:rsidRPr="00F16775">
        <w:rPr>
          <w:rFonts w:ascii="Times New Roman" w:hAnsi="Times New Roman" w:cs="Times New Roman"/>
          <w:color w:val="000000" w:themeColor="text1"/>
          <w:lang w:val="en-GB"/>
        </w:rPr>
        <w:t xml:space="preserve">programmes </w:t>
      </w:r>
      <w:r w:rsidRPr="00F16775">
        <w:rPr>
          <w:rFonts w:ascii="Times New Roman" w:hAnsi="Times New Roman" w:cs="Times New Roman"/>
          <w:color w:val="000000" w:themeColor="text1"/>
        </w:rPr>
        <w:t>for bereaved family caregivers</w:t>
      </w:r>
      <w:r w:rsidRPr="00F16775">
        <w:rPr>
          <w:rFonts w:ascii="Times New Roman" w:hAnsi="Times New Roman" w:cs="Times New Roman"/>
          <w:color w:val="000000" w:themeColor="text1"/>
          <w:lang w:val="en-GB"/>
        </w:rPr>
        <w:t xml:space="preserve"> in future and</w:t>
      </w:r>
      <w:r w:rsidRPr="00F16775">
        <w:rPr>
          <w:rFonts w:ascii="Times New Roman" w:hAnsi="Times New Roman" w:cs="Times New Roman"/>
          <w:color w:val="000000" w:themeColor="text1"/>
        </w:rPr>
        <w:t xml:space="preserve"> increase healthcare professionals' insights into the perspectives, preferences and needs of bereaved family members.</w:t>
      </w:r>
    </w:p>
    <w:p w14:paraId="695C464C" w14:textId="77777777" w:rsidR="002426B2" w:rsidRPr="00F16775" w:rsidRDefault="002426B2" w:rsidP="002426B2">
      <w:pPr>
        <w:pStyle w:val="ListParagraph"/>
        <w:spacing w:line="360" w:lineRule="auto"/>
        <w:jc w:val="both"/>
        <w:rPr>
          <w:rFonts w:ascii="Times New Roman" w:hAnsi="Times New Roman" w:cs="Times New Roman"/>
          <w:color w:val="000000" w:themeColor="text1"/>
          <w:lang w:val="en-GB"/>
        </w:rPr>
      </w:pPr>
      <w:r w:rsidRPr="00F16775">
        <w:rPr>
          <w:rFonts w:ascii="Times New Roman" w:hAnsi="Times New Roman" w:cs="Times New Roman"/>
          <w:color w:val="000000" w:themeColor="text1"/>
          <w:lang w:val="en-GB"/>
        </w:rPr>
        <w:t xml:space="preserve">• Acknowledge that the topic is upsetting / sensitive. If they want to have a break at any time (and stop the recording) that is </w:t>
      </w:r>
      <w:proofErr w:type="gramStart"/>
      <w:r w:rsidRPr="00F16775">
        <w:rPr>
          <w:rFonts w:ascii="Times New Roman" w:hAnsi="Times New Roman" w:cs="Times New Roman"/>
          <w:color w:val="000000" w:themeColor="text1"/>
          <w:lang w:val="en-GB"/>
        </w:rPr>
        <w:t>absolutely fine</w:t>
      </w:r>
      <w:proofErr w:type="gramEnd"/>
      <w:r w:rsidRPr="00F16775">
        <w:rPr>
          <w:rFonts w:ascii="Times New Roman" w:hAnsi="Times New Roman" w:cs="Times New Roman"/>
          <w:color w:val="000000" w:themeColor="text1"/>
          <w:lang w:val="en-GB"/>
        </w:rPr>
        <w:t xml:space="preserve">. </w:t>
      </w:r>
    </w:p>
    <w:p w14:paraId="1401D32A" w14:textId="77777777" w:rsidR="002426B2" w:rsidRPr="00F16775" w:rsidRDefault="002426B2" w:rsidP="002426B2">
      <w:pPr>
        <w:pStyle w:val="ListParagraph"/>
        <w:spacing w:line="360" w:lineRule="auto"/>
        <w:jc w:val="both"/>
        <w:rPr>
          <w:rFonts w:ascii="Times New Roman" w:hAnsi="Times New Roman" w:cs="Times New Roman"/>
          <w:color w:val="000000" w:themeColor="text1"/>
          <w:lang w:val="en-GB"/>
        </w:rPr>
      </w:pPr>
      <w:r w:rsidRPr="00F16775">
        <w:rPr>
          <w:rFonts w:ascii="Times New Roman" w:hAnsi="Times New Roman" w:cs="Times New Roman"/>
          <w:color w:val="000000" w:themeColor="text1"/>
          <w:lang w:val="en-GB"/>
        </w:rPr>
        <w:t>• Explain the consent procedure, right to withdraw, confidentiality and audio recording of the discussion. Break at any time if required. Interview discussion to last 30–90 min. Check that they have understood the information sheet, confidentiality information and check understanding.</w:t>
      </w:r>
    </w:p>
    <w:p w14:paraId="250EA7E9" w14:textId="77777777" w:rsidR="002426B2" w:rsidRPr="00F16775" w:rsidRDefault="002426B2" w:rsidP="002426B2">
      <w:pPr>
        <w:pStyle w:val="ListParagraph"/>
        <w:spacing w:line="360" w:lineRule="auto"/>
        <w:jc w:val="both"/>
        <w:rPr>
          <w:rFonts w:ascii="Times New Roman" w:hAnsi="Times New Roman" w:cs="Times New Roman"/>
          <w:color w:val="000000" w:themeColor="text1"/>
          <w:lang w:val="en-GB"/>
        </w:rPr>
      </w:pPr>
      <w:r w:rsidRPr="00F16775">
        <w:rPr>
          <w:rFonts w:ascii="Times New Roman" w:hAnsi="Times New Roman" w:cs="Times New Roman"/>
          <w:color w:val="000000" w:themeColor="text1"/>
          <w:lang w:val="en-GB"/>
        </w:rPr>
        <w:t xml:space="preserve">• Explain how the discussion that is going to take place will be used in the research. </w:t>
      </w:r>
    </w:p>
    <w:p w14:paraId="3E4C4B38" w14:textId="77777777" w:rsidR="002426B2" w:rsidRPr="00F16775" w:rsidRDefault="002426B2" w:rsidP="002426B2">
      <w:pPr>
        <w:pStyle w:val="ListParagraph"/>
        <w:spacing w:line="360" w:lineRule="auto"/>
        <w:jc w:val="both"/>
        <w:rPr>
          <w:rFonts w:ascii="Times New Roman" w:hAnsi="Times New Roman" w:cs="Times New Roman"/>
          <w:color w:val="000000" w:themeColor="text1"/>
          <w:lang w:val="en-GB"/>
        </w:rPr>
      </w:pPr>
      <w:r w:rsidRPr="00F16775">
        <w:rPr>
          <w:rFonts w:ascii="Times New Roman" w:hAnsi="Times New Roman" w:cs="Times New Roman"/>
          <w:color w:val="000000" w:themeColor="text1"/>
          <w:lang w:val="en-GB"/>
        </w:rPr>
        <w:t xml:space="preserve">• Findings will be published in academic journals </w:t>
      </w:r>
    </w:p>
    <w:p w14:paraId="0FEE7851" w14:textId="77777777" w:rsidR="002426B2" w:rsidRPr="00F16775" w:rsidRDefault="002426B2" w:rsidP="002426B2">
      <w:pPr>
        <w:pStyle w:val="ListParagraph"/>
        <w:spacing w:line="360" w:lineRule="auto"/>
        <w:jc w:val="both"/>
        <w:rPr>
          <w:rFonts w:ascii="Times New Roman" w:hAnsi="Times New Roman" w:cs="Times New Roman"/>
          <w:color w:val="000000" w:themeColor="text1"/>
          <w:lang w:val="en-GB"/>
        </w:rPr>
      </w:pPr>
      <w:r w:rsidRPr="00F16775">
        <w:rPr>
          <w:rFonts w:ascii="Times New Roman" w:hAnsi="Times New Roman" w:cs="Times New Roman"/>
          <w:color w:val="000000" w:themeColor="text1"/>
          <w:lang w:val="en-GB"/>
        </w:rPr>
        <w:t>• Complete consent forms</w:t>
      </w:r>
    </w:p>
    <w:p w14:paraId="4A8A6E27" w14:textId="77777777" w:rsidR="002426B2" w:rsidRPr="00F16775" w:rsidRDefault="002426B2" w:rsidP="002426B2">
      <w:pPr>
        <w:pStyle w:val="ListParagraph"/>
        <w:spacing w:line="360" w:lineRule="auto"/>
        <w:jc w:val="both"/>
        <w:rPr>
          <w:rFonts w:ascii="Times New Roman" w:hAnsi="Times New Roman" w:cs="Times New Roman"/>
          <w:color w:val="000000" w:themeColor="text1"/>
          <w:lang w:val="en-GB"/>
        </w:rPr>
      </w:pPr>
    </w:p>
    <w:p w14:paraId="3BB0A6E2" w14:textId="77777777" w:rsidR="002426B2" w:rsidRPr="00F16775" w:rsidRDefault="002426B2" w:rsidP="002426B2">
      <w:pPr>
        <w:pStyle w:val="ListParagraph"/>
        <w:numPr>
          <w:ilvl w:val="0"/>
          <w:numId w:val="1"/>
        </w:numPr>
        <w:spacing w:line="360" w:lineRule="auto"/>
        <w:jc w:val="both"/>
        <w:rPr>
          <w:rFonts w:ascii="Times New Roman" w:hAnsi="Times New Roman" w:cs="Times New Roman"/>
          <w:b/>
          <w:bCs/>
          <w:color w:val="000000" w:themeColor="text1"/>
          <w:lang w:val="en-GB"/>
        </w:rPr>
      </w:pPr>
      <w:r w:rsidRPr="00F16775">
        <w:rPr>
          <w:rFonts w:ascii="Times New Roman" w:hAnsi="Times New Roman" w:cs="Times New Roman"/>
          <w:b/>
          <w:bCs/>
          <w:color w:val="000000" w:themeColor="text1"/>
          <w:lang w:val="en-GB"/>
        </w:rPr>
        <w:t xml:space="preserve">I would really like to start by hearing about your experience before the death of your close </w:t>
      </w:r>
      <w:proofErr w:type="gramStart"/>
      <w:r w:rsidRPr="00F16775">
        <w:rPr>
          <w:rFonts w:ascii="Times New Roman" w:hAnsi="Times New Roman" w:cs="Times New Roman"/>
          <w:b/>
          <w:bCs/>
          <w:color w:val="000000" w:themeColor="text1"/>
          <w:lang w:val="en-GB"/>
        </w:rPr>
        <w:t>one .</w:t>
      </w:r>
      <w:proofErr w:type="gramEnd"/>
      <w:r w:rsidRPr="00F16775">
        <w:rPr>
          <w:rFonts w:ascii="Times New Roman" w:hAnsi="Times New Roman" w:cs="Times New Roman"/>
          <w:b/>
          <w:bCs/>
          <w:color w:val="000000" w:themeColor="text1"/>
          <w:lang w:val="en-GB"/>
        </w:rPr>
        <w:t xml:space="preserve"> Is that okay?</w:t>
      </w:r>
    </w:p>
    <w:p w14:paraId="02FF0858" w14:textId="77777777" w:rsidR="002426B2" w:rsidRPr="00F16775" w:rsidRDefault="002426B2" w:rsidP="002426B2">
      <w:pPr>
        <w:pStyle w:val="ListParagraph"/>
        <w:numPr>
          <w:ilvl w:val="0"/>
          <w:numId w:val="2"/>
        </w:numPr>
        <w:spacing w:line="360" w:lineRule="auto"/>
        <w:jc w:val="both"/>
        <w:rPr>
          <w:rFonts w:ascii="Times New Roman" w:hAnsi="Times New Roman" w:cs="Times New Roman"/>
          <w:color w:val="000000" w:themeColor="text1"/>
          <w:lang w:val="en-GB"/>
        </w:rPr>
      </w:pPr>
      <w:r w:rsidRPr="00F16775">
        <w:rPr>
          <w:rFonts w:ascii="Times New Roman" w:hAnsi="Times New Roman" w:cs="Times New Roman"/>
        </w:rPr>
        <w:t xml:space="preserve">How </w:t>
      </w:r>
      <w:r>
        <w:rPr>
          <w:rFonts w:ascii="Times New Roman" w:hAnsi="Times New Roman" w:cs="Times New Roman"/>
        </w:rPr>
        <w:t>was</w:t>
      </w:r>
      <w:r w:rsidRPr="00F16775">
        <w:rPr>
          <w:rFonts w:ascii="Times New Roman" w:hAnsi="Times New Roman" w:cs="Times New Roman"/>
        </w:rPr>
        <w:t xml:space="preserve"> your experience as a caregiver for your close</w:t>
      </w:r>
      <w:r>
        <w:rPr>
          <w:rFonts w:ascii="Times New Roman" w:hAnsi="Times New Roman" w:cs="Times New Roman"/>
        </w:rPr>
        <w:t xml:space="preserve"> relative</w:t>
      </w:r>
      <w:r w:rsidRPr="00F16775">
        <w:rPr>
          <w:rFonts w:ascii="Times New Roman" w:eastAsia="Times New Roman" w:hAnsi="Times New Roman" w:cs="Times New Roman"/>
          <w:color w:val="000000" w:themeColor="text1"/>
        </w:rPr>
        <w:t>?</w:t>
      </w:r>
    </w:p>
    <w:p w14:paraId="0CEFBC16" w14:textId="77777777" w:rsidR="002426B2" w:rsidRPr="00F16775" w:rsidRDefault="002426B2" w:rsidP="002426B2">
      <w:pPr>
        <w:pStyle w:val="ListParagraph"/>
        <w:numPr>
          <w:ilvl w:val="0"/>
          <w:numId w:val="2"/>
        </w:numPr>
        <w:spacing w:line="360" w:lineRule="auto"/>
        <w:jc w:val="both"/>
        <w:rPr>
          <w:rFonts w:ascii="Times New Roman" w:hAnsi="Times New Roman" w:cs="Times New Roman"/>
          <w:color w:val="000000" w:themeColor="text1"/>
          <w:lang w:val="en-GB"/>
        </w:rPr>
      </w:pPr>
      <w:r w:rsidRPr="00F16775">
        <w:rPr>
          <w:rFonts w:ascii="Times New Roman" w:hAnsi="Times New Roman" w:cs="Times New Roman"/>
        </w:rPr>
        <w:t xml:space="preserve"> How would the death of your close </w:t>
      </w:r>
      <w:r>
        <w:rPr>
          <w:rFonts w:ascii="Times New Roman" w:hAnsi="Times New Roman" w:cs="Times New Roman"/>
        </w:rPr>
        <w:t>relative</w:t>
      </w:r>
      <w:r w:rsidRPr="00F16775">
        <w:rPr>
          <w:rFonts w:ascii="Times New Roman" w:hAnsi="Times New Roman" w:cs="Times New Roman"/>
        </w:rPr>
        <w:t xml:space="preserve"> affect your life and psychology? </w:t>
      </w:r>
    </w:p>
    <w:p w14:paraId="640F6099" w14:textId="77777777" w:rsidR="002426B2" w:rsidRPr="00F16775" w:rsidRDefault="002426B2" w:rsidP="002426B2">
      <w:pPr>
        <w:pStyle w:val="ListParagraph"/>
        <w:numPr>
          <w:ilvl w:val="0"/>
          <w:numId w:val="2"/>
        </w:numPr>
        <w:spacing w:line="360" w:lineRule="auto"/>
        <w:jc w:val="both"/>
        <w:rPr>
          <w:rFonts w:ascii="Times New Roman" w:hAnsi="Times New Roman" w:cs="Times New Roman"/>
          <w:color w:val="000000" w:themeColor="text1"/>
          <w:lang w:val="en-GB"/>
        </w:rPr>
      </w:pPr>
      <w:r w:rsidRPr="00F16775">
        <w:rPr>
          <w:rFonts w:ascii="Times New Roman" w:hAnsi="Times New Roman" w:cs="Times New Roman"/>
          <w:color w:val="000000" w:themeColor="text1"/>
          <w:lang w:val="en-GB"/>
        </w:rPr>
        <w:t>If you had difficulties before and after the death of your loved one, what helped you cope with them?</w:t>
      </w:r>
    </w:p>
    <w:p w14:paraId="3CF9BECA" w14:textId="77777777" w:rsidR="002426B2" w:rsidRPr="00874816" w:rsidRDefault="002426B2" w:rsidP="002426B2">
      <w:pPr>
        <w:pStyle w:val="ListParagraph"/>
        <w:numPr>
          <w:ilvl w:val="0"/>
          <w:numId w:val="2"/>
        </w:numPr>
        <w:spacing w:line="360" w:lineRule="auto"/>
        <w:jc w:val="both"/>
        <w:rPr>
          <w:rFonts w:ascii="Times New Roman" w:hAnsi="Times New Roman" w:cs="Times New Roman"/>
          <w:color w:val="000000" w:themeColor="text1"/>
          <w:lang w:val="en-GB"/>
        </w:rPr>
      </w:pPr>
      <w:r w:rsidRPr="00874816">
        <w:rPr>
          <w:rFonts w:ascii="Times New Roman" w:hAnsi="Times New Roman" w:cs="Times New Roman"/>
          <w:color w:val="000000" w:themeColor="text1"/>
          <w:lang w:val="en-GB"/>
        </w:rPr>
        <w:t xml:space="preserve">What was your experience in communicating with </w:t>
      </w:r>
      <w:r w:rsidRPr="00874816">
        <w:rPr>
          <w:rFonts w:ascii="Times New Roman" w:hAnsi="Times New Roman" w:cs="Times New Roman"/>
          <w:color w:val="000000" w:themeColor="text1"/>
        </w:rPr>
        <w:t xml:space="preserve">healthcare professionals during the dying stages of your close </w:t>
      </w:r>
      <w:r>
        <w:rPr>
          <w:rFonts w:ascii="Times New Roman" w:hAnsi="Times New Roman" w:cs="Times New Roman"/>
          <w:color w:val="000000" w:themeColor="text1"/>
        </w:rPr>
        <w:t>relative</w:t>
      </w:r>
      <w:r w:rsidRPr="00874816">
        <w:rPr>
          <w:rFonts w:ascii="Times New Roman" w:eastAsia="Times New Roman" w:hAnsi="Times New Roman" w:cs="Times New Roman"/>
          <w:color w:val="000000" w:themeColor="text1"/>
        </w:rPr>
        <w:t>?</w:t>
      </w:r>
    </w:p>
    <w:p w14:paraId="5419278B" w14:textId="77777777" w:rsidR="002426B2" w:rsidRPr="00F16775" w:rsidRDefault="002426B2" w:rsidP="002426B2">
      <w:pPr>
        <w:pStyle w:val="ListParagraph"/>
        <w:numPr>
          <w:ilvl w:val="0"/>
          <w:numId w:val="2"/>
        </w:numPr>
        <w:spacing w:line="360" w:lineRule="auto"/>
        <w:jc w:val="both"/>
        <w:rPr>
          <w:rFonts w:ascii="Times New Roman" w:hAnsi="Times New Roman" w:cs="Times New Roman"/>
          <w:color w:val="000000" w:themeColor="text1"/>
          <w:lang w:val="en-GB"/>
        </w:rPr>
      </w:pPr>
      <w:r w:rsidRPr="00F16775">
        <w:rPr>
          <w:rFonts w:ascii="Times New Roman" w:hAnsi="Times New Roman" w:cs="Times New Roman"/>
          <w:color w:val="000000" w:themeColor="text1"/>
          <w:lang w:val="en-GB"/>
        </w:rPr>
        <w:t>What are your suggestions for improving bereavement support in hospital settings?</w:t>
      </w:r>
    </w:p>
    <w:p w14:paraId="640EE95E" w14:textId="77777777" w:rsidR="002426B2" w:rsidRPr="00F16775" w:rsidRDefault="002426B2" w:rsidP="002426B2">
      <w:pPr>
        <w:pStyle w:val="ListParagraph"/>
        <w:numPr>
          <w:ilvl w:val="0"/>
          <w:numId w:val="1"/>
        </w:numPr>
        <w:spacing w:line="360" w:lineRule="auto"/>
        <w:jc w:val="both"/>
        <w:rPr>
          <w:rFonts w:ascii="Times New Roman" w:hAnsi="Times New Roman" w:cs="Times New Roman"/>
          <w:b/>
          <w:bCs/>
          <w:color w:val="000000" w:themeColor="text1"/>
          <w:lang w:val="en-GB"/>
        </w:rPr>
      </w:pPr>
      <w:r w:rsidRPr="00F16775">
        <w:rPr>
          <w:rFonts w:ascii="Times New Roman" w:hAnsi="Times New Roman" w:cs="Times New Roman"/>
          <w:b/>
          <w:bCs/>
          <w:color w:val="000000" w:themeColor="text1"/>
          <w:lang w:val="en-GB"/>
        </w:rPr>
        <w:t>Closing (Any other comments, suggestions or questions)</w:t>
      </w:r>
    </w:p>
    <w:p w14:paraId="2B1BAE3D" w14:textId="77777777" w:rsidR="002426B2" w:rsidRPr="00D86758" w:rsidRDefault="002426B2" w:rsidP="002426B2">
      <w:pPr>
        <w:pStyle w:val="ListParagraph"/>
        <w:numPr>
          <w:ilvl w:val="0"/>
          <w:numId w:val="3"/>
        </w:numPr>
        <w:spacing w:line="360" w:lineRule="auto"/>
        <w:jc w:val="both"/>
        <w:rPr>
          <w:rFonts w:ascii="Times New Roman" w:hAnsi="Times New Roman" w:cs="Times New Roman"/>
          <w:b/>
          <w:bCs/>
          <w:color w:val="000000" w:themeColor="text1"/>
          <w:lang w:val="en-GB"/>
        </w:rPr>
      </w:pPr>
      <w:r w:rsidRPr="00F16775">
        <w:rPr>
          <w:rFonts w:ascii="Times New Roman" w:hAnsi="Times New Roman" w:cs="Times New Roman"/>
          <w:color w:val="000000" w:themeColor="text1"/>
          <w:lang w:val="en-GB"/>
        </w:rPr>
        <w:t xml:space="preserve">I would like to ask you for your final thoughts reflections as we come to the end of our discussion. I am grateful that you have shared your experiences. Your views are very </w:t>
      </w:r>
      <w:r w:rsidRPr="00F16775">
        <w:rPr>
          <w:rFonts w:ascii="Times New Roman" w:hAnsi="Times New Roman" w:cs="Times New Roman"/>
          <w:color w:val="000000" w:themeColor="text1"/>
          <w:lang w:val="en-GB"/>
        </w:rPr>
        <w:lastRenderedPageBreak/>
        <w:t xml:space="preserve">valuable to us, and we hope that you have not found it too distressing to share your experience. </w:t>
      </w:r>
    </w:p>
    <w:p w14:paraId="5FF833FF" w14:textId="77777777" w:rsidR="002426B2" w:rsidRDefault="002426B2" w:rsidP="002426B2"/>
    <w:p w14:paraId="7345B43B" w14:textId="34B20AF7" w:rsidR="00573F45" w:rsidRPr="002426B2" w:rsidRDefault="00573F45" w:rsidP="002426B2"/>
    <w:sectPr w:rsidR="00573F45" w:rsidRPr="002426B2" w:rsidSect="002426B2">
      <w:pgSz w:w="11901" w:h="16817"/>
      <w:pgMar w:top="1151" w:right="1151" w:bottom="1304" w:left="1304" w:header="709" w:footer="70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22405"/>
    <w:multiLevelType w:val="hybridMultilevel"/>
    <w:tmpl w:val="B9849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1045CF"/>
    <w:multiLevelType w:val="hybridMultilevel"/>
    <w:tmpl w:val="B6241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F248B4"/>
    <w:multiLevelType w:val="hybridMultilevel"/>
    <w:tmpl w:val="CA024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9728321">
    <w:abstractNumId w:val="0"/>
  </w:num>
  <w:num w:numId="2" w16cid:durableId="1454834682">
    <w:abstractNumId w:val="1"/>
  </w:num>
  <w:num w:numId="3" w16cid:durableId="1227451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6B2"/>
    <w:rsid w:val="0000065D"/>
    <w:rsid w:val="000047C2"/>
    <w:rsid w:val="000108AA"/>
    <w:rsid w:val="0001315F"/>
    <w:rsid w:val="0002277E"/>
    <w:rsid w:val="000244EE"/>
    <w:rsid w:val="00037132"/>
    <w:rsid w:val="00066BAE"/>
    <w:rsid w:val="00070E8F"/>
    <w:rsid w:val="0007295A"/>
    <w:rsid w:val="00075D6C"/>
    <w:rsid w:val="00095E86"/>
    <w:rsid w:val="000A4AE5"/>
    <w:rsid w:val="000B15D8"/>
    <w:rsid w:val="00122B25"/>
    <w:rsid w:val="001348E4"/>
    <w:rsid w:val="00140C60"/>
    <w:rsid w:val="001473EB"/>
    <w:rsid w:val="00150CF6"/>
    <w:rsid w:val="001D0008"/>
    <w:rsid w:val="001D1908"/>
    <w:rsid w:val="001F0C24"/>
    <w:rsid w:val="00201678"/>
    <w:rsid w:val="00233261"/>
    <w:rsid w:val="002426B2"/>
    <w:rsid w:val="00246F6A"/>
    <w:rsid w:val="00271062"/>
    <w:rsid w:val="002740CF"/>
    <w:rsid w:val="0027696B"/>
    <w:rsid w:val="00296C9A"/>
    <w:rsid w:val="002A7473"/>
    <w:rsid w:val="002A7E04"/>
    <w:rsid w:val="002B18AC"/>
    <w:rsid w:val="002E5171"/>
    <w:rsid w:val="00321356"/>
    <w:rsid w:val="00337044"/>
    <w:rsid w:val="0037251A"/>
    <w:rsid w:val="00373856"/>
    <w:rsid w:val="003845E2"/>
    <w:rsid w:val="003943BA"/>
    <w:rsid w:val="0039527E"/>
    <w:rsid w:val="003B3C39"/>
    <w:rsid w:val="003E0B58"/>
    <w:rsid w:val="003F6487"/>
    <w:rsid w:val="00407BDC"/>
    <w:rsid w:val="00420612"/>
    <w:rsid w:val="0044610A"/>
    <w:rsid w:val="00467E20"/>
    <w:rsid w:val="0048320D"/>
    <w:rsid w:val="00487344"/>
    <w:rsid w:val="004A1200"/>
    <w:rsid w:val="004D1003"/>
    <w:rsid w:val="004E1CBA"/>
    <w:rsid w:val="0050652C"/>
    <w:rsid w:val="005264C6"/>
    <w:rsid w:val="00544D16"/>
    <w:rsid w:val="005458D5"/>
    <w:rsid w:val="00573F45"/>
    <w:rsid w:val="00580EA4"/>
    <w:rsid w:val="005B7BD4"/>
    <w:rsid w:val="005C126C"/>
    <w:rsid w:val="005C53B5"/>
    <w:rsid w:val="00607C99"/>
    <w:rsid w:val="006154DD"/>
    <w:rsid w:val="00644F16"/>
    <w:rsid w:val="00661FE7"/>
    <w:rsid w:val="006A4D45"/>
    <w:rsid w:val="006D5DFF"/>
    <w:rsid w:val="006E51C8"/>
    <w:rsid w:val="007164D3"/>
    <w:rsid w:val="00733E53"/>
    <w:rsid w:val="00767F6D"/>
    <w:rsid w:val="007757EC"/>
    <w:rsid w:val="007801BA"/>
    <w:rsid w:val="007A3355"/>
    <w:rsid w:val="007D41B7"/>
    <w:rsid w:val="007F4582"/>
    <w:rsid w:val="0080641D"/>
    <w:rsid w:val="00810239"/>
    <w:rsid w:val="00821E23"/>
    <w:rsid w:val="00843995"/>
    <w:rsid w:val="008570D8"/>
    <w:rsid w:val="008774A1"/>
    <w:rsid w:val="00886663"/>
    <w:rsid w:val="008B24C6"/>
    <w:rsid w:val="008C4987"/>
    <w:rsid w:val="008D27A3"/>
    <w:rsid w:val="009067E3"/>
    <w:rsid w:val="00913B4D"/>
    <w:rsid w:val="009173FC"/>
    <w:rsid w:val="009203A9"/>
    <w:rsid w:val="00940E03"/>
    <w:rsid w:val="00947883"/>
    <w:rsid w:val="009624B0"/>
    <w:rsid w:val="00977356"/>
    <w:rsid w:val="009811FB"/>
    <w:rsid w:val="0098670E"/>
    <w:rsid w:val="009C4588"/>
    <w:rsid w:val="009D43F4"/>
    <w:rsid w:val="009E0EA4"/>
    <w:rsid w:val="009E3BA2"/>
    <w:rsid w:val="009E6C22"/>
    <w:rsid w:val="009F5437"/>
    <w:rsid w:val="00A0162D"/>
    <w:rsid w:val="00A13D63"/>
    <w:rsid w:val="00AA1C41"/>
    <w:rsid w:val="00AB4EF3"/>
    <w:rsid w:val="00AC3442"/>
    <w:rsid w:val="00AD327D"/>
    <w:rsid w:val="00AE37BE"/>
    <w:rsid w:val="00B056DC"/>
    <w:rsid w:val="00B22BA6"/>
    <w:rsid w:val="00B34370"/>
    <w:rsid w:val="00B50FCD"/>
    <w:rsid w:val="00B56E9C"/>
    <w:rsid w:val="00B61CD9"/>
    <w:rsid w:val="00B62556"/>
    <w:rsid w:val="00B77CB9"/>
    <w:rsid w:val="00BB675E"/>
    <w:rsid w:val="00BE55A1"/>
    <w:rsid w:val="00BE5C0F"/>
    <w:rsid w:val="00C006B6"/>
    <w:rsid w:val="00C10070"/>
    <w:rsid w:val="00C40BB9"/>
    <w:rsid w:val="00C441FD"/>
    <w:rsid w:val="00C54687"/>
    <w:rsid w:val="00C735DE"/>
    <w:rsid w:val="00C85AB0"/>
    <w:rsid w:val="00C906B4"/>
    <w:rsid w:val="00C91550"/>
    <w:rsid w:val="00CB437D"/>
    <w:rsid w:val="00D00B28"/>
    <w:rsid w:val="00D06CED"/>
    <w:rsid w:val="00D274EE"/>
    <w:rsid w:val="00D317C2"/>
    <w:rsid w:val="00D3414E"/>
    <w:rsid w:val="00D71F81"/>
    <w:rsid w:val="00D9645B"/>
    <w:rsid w:val="00DB12B8"/>
    <w:rsid w:val="00DD572F"/>
    <w:rsid w:val="00DE2B40"/>
    <w:rsid w:val="00DE6B28"/>
    <w:rsid w:val="00DE70D2"/>
    <w:rsid w:val="00E04C27"/>
    <w:rsid w:val="00E14EC8"/>
    <w:rsid w:val="00E47BF0"/>
    <w:rsid w:val="00E554AE"/>
    <w:rsid w:val="00E64786"/>
    <w:rsid w:val="00E66D30"/>
    <w:rsid w:val="00E71561"/>
    <w:rsid w:val="00E72FD6"/>
    <w:rsid w:val="00E84359"/>
    <w:rsid w:val="00E916D8"/>
    <w:rsid w:val="00EB4BAD"/>
    <w:rsid w:val="00EC20C1"/>
    <w:rsid w:val="00EC2C42"/>
    <w:rsid w:val="00EC4200"/>
    <w:rsid w:val="00ED0535"/>
    <w:rsid w:val="00EF6D9F"/>
    <w:rsid w:val="00F25F2F"/>
    <w:rsid w:val="00F30F3B"/>
    <w:rsid w:val="00F33214"/>
    <w:rsid w:val="00F33A6D"/>
    <w:rsid w:val="00F547AD"/>
    <w:rsid w:val="00F62356"/>
    <w:rsid w:val="00F6528A"/>
    <w:rsid w:val="00F71134"/>
    <w:rsid w:val="00F71881"/>
    <w:rsid w:val="00FA7898"/>
    <w:rsid w:val="00FB3384"/>
    <w:rsid w:val="00FC7079"/>
    <w:rsid w:val="00FD7DAF"/>
    <w:rsid w:val="00FE1D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C6C557"/>
  <w15:chartTrackingRefBased/>
  <w15:docId w15:val="{A2BBCE9B-6EDF-014C-97DB-B2904A503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6B2"/>
    <w:rPr>
      <w:lang w:val="en-US"/>
    </w:rPr>
  </w:style>
  <w:style w:type="paragraph" w:styleId="Heading1">
    <w:name w:val="heading 1"/>
    <w:basedOn w:val="Normal"/>
    <w:next w:val="Normal"/>
    <w:link w:val="Heading1Char"/>
    <w:uiPriority w:val="9"/>
    <w:qFormat/>
    <w:rsid w:val="002426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26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26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26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26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26B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6B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6B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6B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6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26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26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6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26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26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6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6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6B2"/>
    <w:rPr>
      <w:rFonts w:eastAsiaTheme="majorEastAsia" w:cstheme="majorBidi"/>
      <w:color w:val="272727" w:themeColor="text1" w:themeTint="D8"/>
    </w:rPr>
  </w:style>
  <w:style w:type="paragraph" w:styleId="Title">
    <w:name w:val="Title"/>
    <w:basedOn w:val="Normal"/>
    <w:next w:val="Normal"/>
    <w:link w:val="TitleChar"/>
    <w:uiPriority w:val="10"/>
    <w:qFormat/>
    <w:rsid w:val="002426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6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6B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6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6B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26B2"/>
    <w:rPr>
      <w:i/>
      <w:iCs/>
      <w:color w:val="404040" w:themeColor="text1" w:themeTint="BF"/>
    </w:rPr>
  </w:style>
  <w:style w:type="paragraph" w:styleId="ListParagraph">
    <w:name w:val="List Paragraph"/>
    <w:basedOn w:val="Normal"/>
    <w:uiPriority w:val="34"/>
    <w:qFormat/>
    <w:rsid w:val="002426B2"/>
    <w:pPr>
      <w:ind w:left="720"/>
      <w:contextualSpacing/>
    </w:pPr>
  </w:style>
  <w:style w:type="character" w:styleId="IntenseEmphasis">
    <w:name w:val="Intense Emphasis"/>
    <w:basedOn w:val="DefaultParagraphFont"/>
    <w:uiPriority w:val="21"/>
    <w:qFormat/>
    <w:rsid w:val="002426B2"/>
    <w:rPr>
      <w:i/>
      <w:iCs/>
      <w:color w:val="0F4761" w:themeColor="accent1" w:themeShade="BF"/>
    </w:rPr>
  </w:style>
  <w:style w:type="paragraph" w:styleId="IntenseQuote">
    <w:name w:val="Intense Quote"/>
    <w:basedOn w:val="Normal"/>
    <w:next w:val="Normal"/>
    <w:link w:val="IntenseQuoteChar"/>
    <w:uiPriority w:val="30"/>
    <w:qFormat/>
    <w:rsid w:val="002426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26B2"/>
    <w:rPr>
      <w:i/>
      <w:iCs/>
      <w:color w:val="0F4761" w:themeColor="accent1" w:themeShade="BF"/>
    </w:rPr>
  </w:style>
  <w:style w:type="character" w:styleId="IntenseReference">
    <w:name w:val="Intense Reference"/>
    <w:basedOn w:val="DefaultParagraphFont"/>
    <w:uiPriority w:val="32"/>
    <w:qFormat/>
    <w:rsid w:val="002426B2"/>
    <w:rPr>
      <w:b/>
      <w:bCs/>
      <w:smallCaps/>
      <w:color w:val="0F4761" w:themeColor="accent1" w:themeShade="BF"/>
      <w:spacing w:val="5"/>
    </w:rPr>
  </w:style>
  <w:style w:type="paragraph" w:styleId="NormalWeb">
    <w:name w:val="Normal (Web)"/>
    <w:basedOn w:val="Normal"/>
    <w:uiPriority w:val="99"/>
    <w:unhideWhenUsed/>
    <w:rsid w:val="002426B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305</Words>
  <Characters>1740</Characters>
  <Application>Microsoft Office Word</Application>
  <DocSecurity>0</DocSecurity>
  <Lines>14</Lines>
  <Paragraphs>4</Paragraphs>
  <ScaleCrop>false</ScaleCrop>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Muzeyyen Seckin (Nursing and Midwifery)</dc:creator>
  <cp:keywords/>
  <dc:description/>
  <cp:lastModifiedBy>Muzeyyen Seckin (Nursing and Midwifery)</cp:lastModifiedBy>
  <cp:revision>1</cp:revision>
  <dcterms:created xsi:type="dcterms:W3CDTF">2025-05-09T10:54:00Z</dcterms:created>
  <dcterms:modified xsi:type="dcterms:W3CDTF">2025-05-09T11:00:00Z</dcterms:modified>
</cp:coreProperties>
</file>