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322E9" w14:textId="6E843922" w:rsidR="0071774C" w:rsidRPr="0071774C" w:rsidRDefault="0071774C" w:rsidP="0071774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Material 3</w:t>
      </w:r>
      <w:r w:rsidRPr="0071774C">
        <w:rPr>
          <w:rFonts w:ascii="Times New Roman" w:hAnsi="Times New Roman" w:cs="Times New Roman"/>
          <w:b/>
          <w:bCs/>
          <w:sz w:val="20"/>
          <w:szCs w:val="20"/>
        </w:rPr>
        <w:t>: The comparison of the original and Turkish version of the Supportive and Palliative Care Indicators Tool (SPICT-TR)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1"/>
        <w:gridCol w:w="3160"/>
        <w:gridCol w:w="3218"/>
        <w:gridCol w:w="1287"/>
      </w:tblGrid>
      <w:tr w:rsidR="0071774C" w:rsidRPr="0071774C" w14:paraId="5234E64F" w14:textId="77777777" w:rsidTr="0071774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F344A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5C71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Original version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3666A" w14:textId="40F20B46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Turkish version (SPICT-TR)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CDF0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 / Yanıt</w:t>
            </w:r>
          </w:p>
        </w:tc>
      </w:tr>
      <w:tr w:rsidR="0071774C" w:rsidRPr="0071774C" w14:paraId="3DF74591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744B9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842F4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Supportive and Palliative Care Indicators Tool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7823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Destekleyici ve Palyatif Bakım Göstergeleri Aracı (SPICT-TR)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EAC79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26D5C8C8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4AC7B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Instruction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C9DE99" w14:textId="6CF5FE7C" w:rsidR="00153C36" w:rsidRPr="0071774C" w:rsidRDefault="00153C36" w:rsidP="00153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36">
              <w:rPr>
                <w:rFonts w:ascii="Times New Roman" w:hAnsi="Times New Roman" w:cs="Times New Roman"/>
                <w:sz w:val="20"/>
                <w:szCs w:val="20"/>
              </w:rPr>
              <w:t>The SPICT is used to help identify people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whose health is deteriorating. </w:t>
            </w:r>
            <w:r w:rsidRPr="00153C36">
              <w:rPr>
                <w:rFonts w:ascii="Times New Roman" w:hAnsi="Times New Roman" w:cs="Times New Roman"/>
                <w:sz w:val="20"/>
                <w:szCs w:val="20"/>
              </w:rPr>
              <w:t>Review unmet palliative care needs. Plan current and future care with them.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D6D5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SPICT™, sağlığı kötüleşen kişileri belirlemeye yardımcı olmak için kullanılır. Karşılanmamış palyatif bakım ihtiyaçlarını gözden geçirin. Mevcut ve gelecekteki bakımı planlayın.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8BA0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1B2BA221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846E8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0408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Look for any general indicators of poor or deteriorating health.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074F3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Sağlık durumunun kötü veya kötüleşmekte olduğu ile ilgili genel göstergeleri araştırın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77776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27701467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F786F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013CF7" w14:textId="77E621FD" w:rsidR="0071774C" w:rsidRPr="0071774C" w:rsidRDefault="00153C36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36">
              <w:rPr>
                <w:rFonts w:ascii="Times New Roman" w:hAnsi="Times New Roman" w:cs="Times New Roman"/>
                <w:sz w:val="20"/>
                <w:szCs w:val="20"/>
              </w:rPr>
              <w:t>Urgent or emergency hospital admission(s) or visits.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8CD98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Hızlı müdahale gerektiren veya acil hastane başvurusu/başvuruları veya ziyaretleri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1C50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67133379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B871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48092" w14:textId="77777777" w:rsidR="00153C36" w:rsidRPr="00153C36" w:rsidRDefault="00153C36" w:rsidP="00153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36">
              <w:rPr>
                <w:rFonts w:ascii="Times New Roman" w:hAnsi="Times New Roman" w:cs="Times New Roman"/>
                <w:sz w:val="20"/>
                <w:szCs w:val="20"/>
              </w:rPr>
              <w:t>Functional ability is poor or deteriorating, with limited reversibility.</w:t>
            </w:r>
          </w:p>
          <w:p w14:paraId="480B3941" w14:textId="51555301" w:rsidR="0071774C" w:rsidRPr="0071774C" w:rsidRDefault="00153C36" w:rsidP="00153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36">
              <w:rPr>
                <w:rFonts w:ascii="Times New Roman" w:hAnsi="Times New Roman" w:cs="Times New Roman"/>
                <w:sz w:val="20"/>
                <w:szCs w:val="20"/>
              </w:rPr>
              <w:t>(eg The person often stays in bed or in a chair for more than half the day.)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044A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Geri dönüş olasılığının kısıtlı olduğu fonksiyonel yeti yitimi ya da kötüleşmesi (örn. Kişi günün yarısından fazlasında yatağa veya sandalyede bağımlı)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76DD4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041C84BC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AA848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EA285" w14:textId="77777777" w:rsidR="00153C36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Depends on others</w:t>
            </w:r>
            <w:r w:rsidR="00153C36">
              <w:rPr>
                <w:rFonts w:ascii="Times New Roman" w:hAnsi="Times New Roman" w:cs="Times New Roman"/>
                <w:sz w:val="20"/>
                <w:szCs w:val="20"/>
              </w:rPr>
              <w:t xml:space="preserve"> more</w:t>
            </w: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 for care due to increasing physical and/or mental health problems.</w:t>
            </w:r>
            <w:r w:rsidR="00153C36"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AABACF" w14:textId="659D8F0C" w:rsidR="0071774C" w:rsidRPr="0071774C" w:rsidRDefault="00153C36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erson’s carer needs more help and support.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85AB2E" w14:textId="77777777" w:rsidR="00153C36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Artan fiziksel ve/veya zihinsel sağlık problemleri nedeniyle</w:t>
            </w:r>
            <w:r w:rsidR="00153C36">
              <w:rPr>
                <w:rFonts w:ascii="Times New Roman" w:hAnsi="Times New Roman" w:cs="Times New Roman"/>
                <w:sz w:val="20"/>
                <w:szCs w:val="20"/>
              </w:rPr>
              <w:t xml:space="preserve"> bakım için başkalarına bağımlı.</w:t>
            </w:r>
            <w:r w:rsidR="00153C36"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ECD5E88" w14:textId="6B04EC29" w:rsidR="0071774C" w:rsidRPr="0071774C" w:rsidRDefault="00153C36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Hastaya bakım verenin daha fazla yardım ve desteğe ihtiyacının olması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05E4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524BE9C4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793A6" w14:textId="1F5B60A9" w:rsidR="0071774C" w:rsidRPr="0071774C" w:rsidRDefault="00153C36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682D2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Progressive weight loss; remains underweight; low muscle mass.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98456C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İlerleyici kilo kaybı; düşük kilo durumunun devam etmesi; düşük kas kitlesi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C126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0D6B745A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53DBF2" w14:textId="52BCFC75" w:rsidR="0071774C" w:rsidRPr="0071774C" w:rsidRDefault="00153C36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1-5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9A14A" w14:textId="010D425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Persistent symptoms despite </w:t>
            </w:r>
            <w:r w:rsidR="00153C36">
              <w:rPr>
                <w:rFonts w:ascii="Times New Roman" w:hAnsi="Times New Roman" w:cs="Times New Roman"/>
                <w:sz w:val="20"/>
                <w:szCs w:val="20"/>
              </w:rPr>
              <w:t xml:space="preserve">optimal treatment of health </w:t>
            </w: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condition(s).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D6D9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Sağlık sorunu/sorunlarının uygun tedavisine rağmen dirençli semptomlar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1642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404475F9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5B5345" w14:textId="791A6C42" w:rsidR="0071774C" w:rsidRPr="0071774C" w:rsidRDefault="00153C36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1-6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966F3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The person (or family) asks for palliative care; chooses to reduce, stop or not have treatment; or wishes to focus on quality of life.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528E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Kişinin (veya ailesinin) palyatif bakım istemesi; tedaviyi azaltmayı, durdurmayı veya tedavi olmamayı talep etmesi ya da yaşam kalitesine odaklanmayı istemesi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E3DC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3D66524D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6EAF4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46AD6D" w14:textId="6210B8C2" w:rsidR="0071774C" w:rsidRPr="0071774C" w:rsidRDefault="0071774C" w:rsidP="00153C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Look for clinical indicators of </w:t>
            </w:r>
            <w:r w:rsidR="00153C36" w:rsidRPr="00153C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life shortening </w:t>
            </w: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conditions.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7813C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Yaşamı kısaltan durumların klinik göstergelerini araştırın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9A8ED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70A27971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70346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74ADC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1F7B9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Kanser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D43282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7500C9F6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9EA8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7D88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Functional ability deteriorating due to progressive cancer.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495F9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İlerleyici kanser nedeniyle fonksiyonel yetilerde bozulma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E533CA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069CAE6E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0CCB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9728C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Too frail for cancer treatment or treatment is for symptom control.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3C534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Kanser tedavisi için çok kırılgan olmak ya da tedavinin semptom kontrolüne yönelik olması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54A722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5A9B4B16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C54C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AE281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Dementia/frailty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440E1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Demans ya da Kırılganlık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DD29D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6F3FCAF9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9C825B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19E1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Unable to dress, walk or eat without help.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5AF20A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Yardımsız giyinememe, yürüyememe veya yemek yiyememe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040BA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20D025E2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5AB35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9EADE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Eating and drinking less; difficulty with swallowing.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8251A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Daha az yeme veya içme; yutma güçlüğü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83729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1EEC7DA4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4A21E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3436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Urinary and faecal incontinence.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3CBD5F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İdrar ve gaita inkontinansı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9DD5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071E15D2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CB0C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37997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Not able to communicate by speaking; little social interaction.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740C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Sözel iletişim kuramama, sınırlı/kısıtlı sosyal etkileşim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4CBDE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4FD8A3BB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7D70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11B2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Frequent falls; fractured femur.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BB1C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Tekrarlayan düşmeler; femur kırığı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A0473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72BCF190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E10E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AC45B0" w14:textId="5311B50D" w:rsidR="0071774C" w:rsidRPr="0071774C" w:rsidRDefault="00153C36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Recurrent febrile illnesses</w:t>
            </w:r>
            <w:r w:rsidR="0071774C"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 or infections; aspiration pneumonia.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FA58D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Tekrarlayan ateşli hastalıklar veya enfeksiyonlar; aspirasyon pnömonisi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FEDA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7B947603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C0F9B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F958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Neurological disease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5875A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Nörolojik Hastalık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A622D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1E5EFD18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80495A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8AC9B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Progressive deterioration in physical and/or cognitive function despite optimal therapy.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68C73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Optimal tedaviye rağmen fiziksel ve/veya bilişsel fonksiyonlarda ilerleyici kötüleşme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AF9E7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33440C9C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04E9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7404FF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Speech problems with increasing difficulty communicating and/or progressive difficulty with swallowing.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0741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Artan iletişim güçlüğü ile birlikte konuşma problemleri ve/veya ilerleyici yutma güçlüğü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18A5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7323C340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A4859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A54E7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Recurrent aspiration pneumonia; breathless of respiratory failure.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C0F57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Tekrarlayan aspirasyon pnömonisi; nefes darlığı veya solunum yetmezliği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94B65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18B01733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66F6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D8822" w14:textId="1156B13F" w:rsidR="0071774C" w:rsidRPr="0071774C" w:rsidRDefault="00153C36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C36">
              <w:rPr>
                <w:rFonts w:ascii="Times New Roman" w:hAnsi="Times New Roman" w:cs="Times New Roman"/>
                <w:sz w:val="20"/>
                <w:szCs w:val="20"/>
              </w:rPr>
              <w:t>Ongoing disability with worsening physical and/or mental health after a major stroke or multiple strokes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8C4A8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Büyük bir inmeden ya da birden fazla geçirilmiş inmeden sonra fiziksel ve/veya ruhsal sağlığın kötüleşmesiyle devam eden engellilik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14168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04FC8580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76CC2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3D39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Heart/vascular disease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58D0E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Kalp veya Damar Hastalığı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53C6C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7BA3B3E6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9A397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9C873E" w14:textId="69592EBE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Heart failure or extensive, untreatable coronary</w:t>
            </w:r>
            <w:r w:rsidR="00153C36">
              <w:rPr>
                <w:rFonts w:ascii="Times New Roman" w:hAnsi="Times New Roman" w:cs="Times New Roman"/>
                <w:sz w:val="20"/>
                <w:szCs w:val="20"/>
              </w:rPr>
              <w:t xml:space="preserve"> artery disease; with </w:t>
            </w:r>
            <w:r w:rsidR="00153C36" w:rsidRPr="00153C36">
              <w:rPr>
                <w:rFonts w:ascii="Times New Roman" w:hAnsi="Times New Roman" w:cs="Times New Roman"/>
                <w:sz w:val="20"/>
                <w:szCs w:val="20"/>
              </w:rPr>
              <w:t>breathlessness</w:t>
            </w: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 or chest pain at rest or on minimal effort.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D21A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Dinlenme anında veya minimal efor sırasında nefes darlığı veya göğüs ağrısı ile birlikte seyreden kalp yetmezliği veya yaygın, tedavi edilemeyen koroner arter hastalığı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0CC2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1EEA8D51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97B4F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3C702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Severe, inoperable peripheral vascular disease.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A8261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Ciddi, cerrahi uygulanamayan periferik damar hastalığı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A45F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26CACD9C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3C109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4C16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Respiratory disease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D4D4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Solunum Hastalığı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D9D4F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4DCD509E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3EAC0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A0731" w14:textId="62820411" w:rsidR="0071774C" w:rsidRPr="0071774C" w:rsidRDefault="006B147B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Severe, </w:t>
            </w:r>
            <w:r w:rsidRPr="006B147B">
              <w:rPr>
                <w:rFonts w:ascii="Times New Roman" w:hAnsi="Times New Roman" w:cs="Times New Roman"/>
                <w:sz w:val="20"/>
                <w:szCs w:val="20"/>
              </w:rPr>
              <w:t>long term</w:t>
            </w:r>
            <w:r w:rsidR="0071774C"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 lung disease; with breathlessness at rest or on minimal effort between exacerbations.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D2D8AA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Alevlenmeler arasında istirahatte veya minimal efor sırasında nefes darlığı ile seyreden ciddi, uzun dönem akciğer hastalığı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CEC0F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1D6BA442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AA08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D40CC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Persistent hypoxia needing long term oxygen therapy.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7B9F3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Uzun süreli oksijen tedavisine ihtiyaç duyulan dirençli hipoksi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97B0EF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22DD47C9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892CF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2-17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E503A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Has needed ventilation for respiratory failure or ventilation is contraindicated.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A894C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Solunum yetmezliği için ventilasyona ihtiyaç duyulması veya ventilasyonun kontrendike olması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FF8EB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202E1D49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17A4F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2155E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Kidney disease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E855A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Böbrek Hastalığı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2ADB5B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185B5A9A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62A4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3188F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Stage 4 or 5 chronic kidney disease (eGFR&lt;30ml/min) with deteriorating health.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60400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Sağlık durumunda kötüleşmenin eşlik ettiği evre 4 veya 5 kronik böbrek hastalığı (eGFR &lt;30 ml/dk)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50D4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7069AB4F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F788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F7774" w14:textId="08B6EC39" w:rsidR="0071774C" w:rsidRPr="0071774C" w:rsidRDefault="0071774C" w:rsidP="006B14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Kidney failure complicating other life </w:t>
            </w:r>
            <w:r w:rsidR="006B147B" w:rsidRPr="006B147B">
              <w:rPr>
                <w:rFonts w:ascii="Times New Roman" w:hAnsi="Times New Roman" w:cs="Times New Roman"/>
                <w:sz w:val="20"/>
                <w:szCs w:val="20"/>
              </w:rPr>
              <w:t>shortening</w:t>
            </w:r>
            <w:r w:rsidR="006B14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conditions or treatments.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6A7FB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Yaşamı kısaltan, diğer durumları kötüleştiren ve başka tedavileri güçleştiren böbrek yetmezliği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7385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4FA1F8CE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DDF50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CF237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Stopping or not starting dialysis.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B5136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Diyalize başlayamama veya sonlandırma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728B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51E65EDF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D2C82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49D4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Liver disease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1F62D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Karaciğer Hastalığı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DBFD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460DDDFE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D2715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52A3A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Cirrhosis with one or more complications in the past year: diuretic resistant ascites, hepatic encephalopathy, hepatorenal syndrome, bacterial peritonitis, recurrent variceal bleeds.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5CBBA5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Son bir yılda bir veya daha fazla komplikasyonun eşlik ettiği siroz: Diüretiğe dirençli asit, Hepatik ensefalopati, Hepatorenal sendrom, Bakteriyel peritonit, Tekrarlayan varis kanamaları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97867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7A62ECB6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0A28A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2-22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5435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Liver transplant is not possible.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B42EF4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Karaciğer transplantasyonunun mümkün olmaması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A06C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51D64FAF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1FFBF3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1809B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 conditions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F804C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Diğer Durumlar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6989C0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60E50DE6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BCA9C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2-23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89AF0" w14:textId="6835E096" w:rsidR="0071774C" w:rsidRPr="0071774C" w:rsidRDefault="006B147B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47B">
              <w:rPr>
                <w:rFonts w:ascii="Times New Roman" w:hAnsi="Times New Roman" w:cs="Times New Roman"/>
                <w:sz w:val="20"/>
                <w:szCs w:val="20"/>
              </w:rPr>
              <w:t>Deteriorating with physical or mental illnesses, multiple conditions and/or complications that are not reversible; best available treatment has poor outcome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CC1FA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Fiziksel veya mental hastalıklarda kötüleşme; geri dönüşsüz birden fazla sorun ve/veya komplikasyonlar; eldeki en iyi tedavinin fayda sağlamayacak olması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EA7706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71774C" w:rsidRPr="0071774C" w14:paraId="6760B86C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31FF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E711E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Note: When a patient meets at least 2 general indicators AND 1 </w:t>
            </w:r>
            <w:r w:rsidRPr="0071774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disease-specific clinical indicator, the SPICT-TR is considered positive. Palliative care needs should be identified, and Section 3 should be completed.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4667AF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Not: Hasta en az 2 genel gösterge ve en az 1 hastalığa özgü klinik </w:t>
            </w:r>
            <w:r w:rsidRPr="0071774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göstergeye sahip olduğunda, SPICT-TR pozitif kabul edilir ve Bölüm 3 değerlendirilir.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0491F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71774C" w:rsidRPr="0071774C" w14:paraId="4D3368E9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900591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32489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Review current care and care planning.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17BC8C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Mevcut bakımı ve bakım planını gözden geçirin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90BB9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1774C" w:rsidRPr="0071774C" w14:paraId="3AD16D81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4C8F08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9CA26" w14:textId="77777777" w:rsidR="0071774C" w:rsidRDefault="006B147B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47B">
              <w:rPr>
                <w:rFonts w:ascii="Times New Roman" w:hAnsi="Times New Roman" w:cs="Times New Roman"/>
                <w:sz w:val="20"/>
                <w:szCs w:val="20"/>
              </w:rPr>
              <w:t>Review current treatments and medication; minimise polypharmacy.</w:t>
            </w:r>
            <w:r w:rsidR="002F4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1809C9" w14:textId="6ACD0219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Shared decision making about treatment and care.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41107" w14:textId="77777777" w:rsid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Mevcut tedavileri ve ilaçları gözden geçirin; polifarmasiyi en aza indirin</w:t>
            </w:r>
            <w:r w:rsidR="002F4CC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013C42BC" w14:textId="00D7FB40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Tedavi ve bakım hakkında ortak karar verme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D8CA2F" w14:textId="77777777" w:rsidR="0071774C" w:rsidRPr="0071774C" w:rsidRDefault="0071774C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2F4CCE" w:rsidRPr="0071774C" w14:paraId="40B49B48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62B99E" w14:textId="55A41906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7AE60" w14:textId="1360EB20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47B">
              <w:rPr>
                <w:rFonts w:ascii="Times New Roman" w:hAnsi="Times New Roman" w:cs="Times New Roman"/>
                <w:sz w:val="20"/>
                <w:szCs w:val="20"/>
              </w:rPr>
              <w:t xml:space="preserve">Review holistic care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symptoms; emotional, social, fi</w:t>
            </w:r>
            <w:r w:rsidRPr="006B147B">
              <w:rPr>
                <w:rFonts w:ascii="Times New Roman" w:hAnsi="Times New Roman" w:cs="Times New Roman"/>
                <w:sz w:val="20"/>
                <w:szCs w:val="20"/>
              </w:rPr>
              <w:t>nancial, spiritual needs. Support families and carers.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979C1" w14:textId="0828EC57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58D">
              <w:rPr>
                <w:rFonts w:ascii="Times New Roman" w:hAnsi="Times New Roman" w:cs="Times New Roman"/>
                <w:sz w:val="20"/>
                <w:szCs w:val="20"/>
              </w:rPr>
              <w:t>Bütüncül bakımı gözden geçirin - semptomları; duygusal, sosyal, finansal, mental ihtiyaçları. Aileleri ve bakım verenleri destekleyin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70DBFE" w14:textId="798CB883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2F4CCE" w:rsidRPr="0071774C" w14:paraId="556C3957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5E44F" w14:textId="66ADF02E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048BA8" w14:textId="7DBB49E9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47B">
              <w:rPr>
                <w:rFonts w:ascii="Times New Roman" w:hAnsi="Times New Roman" w:cs="Times New Roman"/>
                <w:sz w:val="20"/>
                <w:szCs w:val="20"/>
              </w:rPr>
              <w:t>Ask for specialist advice or a review if sympt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oms or other problems are diffi</w:t>
            </w:r>
            <w:r w:rsidRPr="006B147B">
              <w:rPr>
                <w:rFonts w:ascii="Times New Roman" w:hAnsi="Times New Roman" w:cs="Times New Roman"/>
                <w:sz w:val="20"/>
                <w:szCs w:val="20"/>
              </w:rPr>
              <w:t>cult to manage.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E87AC" w14:textId="0A629F1B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58D">
              <w:rPr>
                <w:rFonts w:ascii="Times New Roman" w:hAnsi="Times New Roman" w:cs="Times New Roman"/>
                <w:sz w:val="20"/>
                <w:szCs w:val="20"/>
              </w:rPr>
              <w:t>Yönetilmesi zor semptomlar ve diğer problemlerin varlığında uzman görüşü veya değerlendirmesi isteyin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578A94" w14:textId="03EEA0FB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2F4CCE" w:rsidRPr="0071774C" w14:paraId="67492FDA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E095D3" w14:textId="16923787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E0839D" w14:textId="0E0162EC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47B">
              <w:rPr>
                <w:rFonts w:ascii="Times New Roman" w:hAnsi="Times New Roman" w:cs="Times New Roman"/>
                <w:sz w:val="20"/>
                <w:szCs w:val="20"/>
              </w:rPr>
              <w:t>Agree a current and future care plan with the person/family. Discuss future decision making (e.g. Power of Attorney).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25EE35" w14:textId="420DCD72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758D">
              <w:rPr>
                <w:rFonts w:ascii="Times New Roman" w:hAnsi="Times New Roman" w:cs="Times New Roman"/>
                <w:sz w:val="20"/>
                <w:szCs w:val="20"/>
              </w:rPr>
              <w:t>Kişi ya da allesi ile mevcut ve gelecekteki bakım planı üzerinde anlaşmaya varın Gelecekteki kararları hakkında tartışın (örn. Vekaletname)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04EBB" w14:textId="6634FC11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  <w:tr w:rsidR="002F4CCE" w:rsidRPr="0071774C" w14:paraId="1735335B" w14:textId="77777777" w:rsidTr="0071774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DA8D1" w14:textId="1FF8755F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0245F8" w14:textId="471589A4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Record, share, and review care plans.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43389A" w14:textId="751BCB95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 xml:space="preserve">Bakım planını kaydedin, paylaşın ve gözden geçirin.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DF2904" w14:textId="1DD146FA" w:rsidR="002F4CCE" w:rsidRPr="0071774C" w:rsidRDefault="002F4CCE" w:rsidP="007177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774C">
              <w:rPr>
                <w:rFonts w:ascii="Times New Roman" w:hAnsi="Times New Roman" w:cs="Times New Roman"/>
                <w:sz w:val="20"/>
                <w:szCs w:val="20"/>
              </w:rPr>
              <w:t>Evet [ ] / Hayır [ ]</w:t>
            </w:r>
          </w:p>
        </w:tc>
      </w:tr>
    </w:tbl>
    <w:p w14:paraId="6D07A141" w14:textId="77777777" w:rsidR="004F2594" w:rsidRPr="0071774C" w:rsidRDefault="004F2594">
      <w:pPr>
        <w:rPr>
          <w:rFonts w:ascii="Times New Roman" w:hAnsi="Times New Roman" w:cs="Times New Roman"/>
          <w:sz w:val="20"/>
          <w:szCs w:val="20"/>
        </w:rPr>
      </w:pPr>
    </w:p>
    <w:sectPr w:rsidR="004F2594" w:rsidRPr="00717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74C"/>
    <w:rsid w:val="00153C36"/>
    <w:rsid w:val="002F4CCE"/>
    <w:rsid w:val="003B5C05"/>
    <w:rsid w:val="004125AF"/>
    <w:rsid w:val="0048758D"/>
    <w:rsid w:val="004F2594"/>
    <w:rsid w:val="005278B4"/>
    <w:rsid w:val="006B147B"/>
    <w:rsid w:val="00706C18"/>
    <w:rsid w:val="0071774C"/>
    <w:rsid w:val="00810766"/>
    <w:rsid w:val="00927772"/>
    <w:rsid w:val="00B77341"/>
    <w:rsid w:val="00EB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75796"/>
  <w15:chartTrackingRefBased/>
  <w15:docId w15:val="{F9DCBB50-EBA8-46CF-A7F4-669C2C706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7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7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7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7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7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7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7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7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7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7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7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7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3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denis.cetin@ege.edu.tr</dc:creator>
  <cp:keywords/>
  <dc:description/>
  <cp:lastModifiedBy>denis.cetin@ege.edu.tr</cp:lastModifiedBy>
  <cp:revision>5</cp:revision>
  <dcterms:created xsi:type="dcterms:W3CDTF">2026-07-15T07:20:00Z</dcterms:created>
  <dcterms:modified xsi:type="dcterms:W3CDTF">2026-07-21T17:53:00Z</dcterms:modified>
</cp:coreProperties>
</file>