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63D3" w:rsidRPr="00A90121" w:rsidRDefault="009C63D3" w:rsidP="009C63D3">
      <w:pPr>
        <w:rPr>
          <w:rFonts w:asciiTheme="majorBidi" w:hAnsiTheme="majorBidi" w:cstheme="majorBidi"/>
          <w:b/>
          <w:bCs/>
        </w:rPr>
      </w:pPr>
      <w:r w:rsidRPr="00A90121">
        <w:rPr>
          <w:rFonts w:asciiTheme="majorBidi" w:hAnsiTheme="majorBidi" w:cstheme="majorBidi"/>
          <w:b/>
          <w:bCs/>
        </w:rPr>
        <w:t>Additional file 1. Search Strategies Used in All Databases</w:t>
      </w:r>
    </w:p>
    <w:p w:rsidR="009C63D3" w:rsidRPr="00A90121" w:rsidRDefault="009C63D3" w:rsidP="009C63D3">
      <w:pPr>
        <w:rPr>
          <w:rFonts w:asciiTheme="majorBidi" w:hAnsiTheme="majorBidi" w:cstheme="majorBidi"/>
          <w:b/>
          <w:bCs/>
        </w:rPr>
      </w:pPr>
      <w:r w:rsidRPr="00A90121">
        <w:rPr>
          <w:rFonts w:asciiTheme="majorBidi" w:hAnsiTheme="majorBidi" w:cstheme="majorBidi"/>
          <w:b/>
          <w:bCs/>
        </w:rPr>
        <w:t>Table S1. Detailed Search Strategies for International Databases</w:t>
      </w:r>
    </w:p>
    <w:tbl>
      <w:tblPr>
        <w:tblStyle w:val="TableGrid"/>
        <w:tblW w:w="10201" w:type="dxa"/>
        <w:tblLook w:val="04A0" w:firstRow="1" w:lastRow="0" w:firstColumn="1" w:lastColumn="0" w:noHBand="0" w:noVBand="1"/>
      </w:tblPr>
      <w:tblGrid>
        <w:gridCol w:w="1488"/>
        <w:gridCol w:w="8713"/>
      </w:tblGrid>
      <w:tr w:rsidR="009C63D3" w:rsidRPr="00A90121" w:rsidTr="009C63D3">
        <w:tc>
          <w:tcPr>
            <w:tcW w:w="1242" w:type="dxa"/>
            <w:hideMark/>
          </w:tcPr>
          <w:p w:rsidR="009C63D3" w:rsidRPr="00A90121" w:rsidRDefault="009C63D3" w:rsidP="009C63D3">
            <w:pPr>
              <w:spacing w:after="160" w:line="278" w:lineRule="auto"/>
              <w:rPr>
                <w:rFonts w:asciiTheme="majorBidi" w:hAnsiTheme="majorBidi" w:cstheme="majorBidi"/>
                <w:b/>
                <w:bCs/>
              </w:rPr>
            </w:pPr>
            <w:r w:rsidRPr="00A90121">
              <w:rPr>
                <w:rFonts w:asciiTheme="majorBidi" w:hAnsiTheme="majorBidi" w:cstheme="majorBidi"/>
                <w:b/>
                <w:bCs/>
              </w:rPr>
              <w:t>DATABASE</w:t>
            </w:r>
          </w:p>
        </w:tc>
        <w:tc>
          <w:tcPr>
            <w:tcW w:w="8959" w:type="dxa"/>
            <w:hideMark/>
          </w:tcPr>
          <w:p w:rsidR="009C63D3" w:rsidRPr="00A90121" w:rsidRDefault="009C63D3" w:rsidP="009C63D3">
            <w:pPr>
              <w:spacing w:after="160" w:line="278" w:lineRule="auto"/>
              <w:rPr>
                <w:rFonts w:asciiTheme="majorBidi" w:hAnsiTheme="majorBidi" w:cstheme="majorBidi"/>
                <w:b/>
                <w:bCs/>
              </w:rPr>
            </w:pPr>
            <w:r w:rsidRPr="00A90121">
              <w:rPr>
                <w:rFonts w:asciiTheme="majorBidi" w:hAnsiTheme="majorBidi" w:cstheme="majorBidi"/>
                <w:b/>
                <w:bCs/>
              </w:rPr>
              <w:t>SEARCH STRATEGY (COPY-PASTE READY)</w:t>
            </w:r>
          </w:p>
        </w:tc>
      </w:tr>
      <w:tr w:rsidR="009C63D3" w:rsidRPr="00A90121" w:rsidTr="009C63D3">
        <w:tc>
          <w:tcPr>
            <w:tcW w:w="1242" w:type="dxa"/>
            <w:hideMark/>
          </w:tcPr>
          <w:p w:rsidR="009C63D3" w:rsidRPr="00A90121" w:rsidRDefault="009C63D3" w:rsidP="009C63D3">
            <w:pPr>
              <w:spacing w:after="160" w:line="278" w:lineRule="auto"/>
              <w:rPr>
                <w:rFonts w:asciiTheme="majorBidi" w:hAnsiTheme="majorBidi" w:cstheme="majorBidi"/>
              </w:rPr>
            </w:pPr>
            <w:r w:rsidRPr="00A90121">
              <w:rPr>
                <w:rFonts w:asciiTheme="majorBidi" w:hAnsiTheme="majorBidi" w:cstheme="majorBidi"/>
                <w:b/>
                <w:bCs/>
              </w:rPr>
              <w:t>PubMed</w:t>
            </w:r>
          </w:p>
        </w:tc>
        <w:tc>
          <w:tcPr>
            <w:tcW w:w="8959" w:type="dxa"/>
            <w:hideMark/>
          </w:tcPr>
          <w:p w:rsidR="009C63D3" w:rsidRPr="00A90121" w:rsidRDefault="009C63D3" w:rsidP="009C63D3">
            <w:pPr>
              <w:spacing w:after="160" w:line="278" w:lineRule="auto"/>
              <w:rPr>
                <w:rFonts w:asciiTheme="majorBidi" w:hAnsiTheme="majorBidi" w:cstheme="majorBidi"/>
              </w:rPr>
            </w:pPr>
            <w:r w:rsidRPr="00A90121">
              <w:rPr>
                <w:rFonts w:asciiTheme="majorBidi" w:hAnsiTheme="majorBidi" w:cstheme="majorBidi"/>
                <w:b/>
                <w:bCs/>
              </w:rPr>
              <w:t>("Palliative Care"[Mesh] OR "Hospice Care"[Mesh] OR "End-of-Life Care"[Mesh] OR "palliative care"[tiab] OR "end-of-life care"[tiab] OR "hospice"[tiab] OR "terminal care"[tiab] OR "supportive care"[tiab]) AND ("Nursing"[Mesh] OR "Nurses"[Mesh] OR "Nursing Staff"[Mesh] OR nursing[tiab] OR nurse*[tiab] OR "clinical nurse"[tiab] OR "nurse practitioner"[tiab] OR "nursing students"[tiab]) AND ("Competence"[Mesh] OR "Professional Competence"[Mesh] OR "competencies"[tiab] OR "competence"[tiab] OR "skill*"[tiab] OR "knowledge"[tiab] OR "attitude"[tiab] OR "professional development"[tiab] OR "self-efficacy"[tiab] OR "educational needs"[tiab]) AND ("2015/01/01"[Date - Publication] : "2025/12/31"[Date - Publication])</w:t>
            </w:r>
          </w:p>
        </w:tc>
      </w:tr>
      <w:tr w:rsidR="009C63D3" w:rsidRPr="00A90121" w:rsidTr="009C63D3">
        <w:tc>
          <w:tcPr>
            <w:tcW w:w="1242" w:type="dxa"/>
            <w:hideMark/>
          </w:tcPr>
          <w:p w:rsidR="009C63D3" w:rsidRPr="00A90121" w:rsidRDefault="009C63D3" w:rsidP="009C63D3">
            <w:pPr>
              <w:spacing w:after="160" w:line="278" w:lineRule="auto"/>
              <w:rPr>
                <w:rFonts w:asciiTheme="majorBidi" w:hAnsiTheme="majorBidi" w:cstheme="majorBidi"/>
              </w:rPr>
            </w:pPr>
            <w:r w:rsidRPr="00A90121">
              <w:rPr>
                <w:rFonts w:asciiTheme="majorBidi" w:hAnsiTheme="majorBidi" w:cstheme="majorBidi"/>
                <w:b/>
                <w:bCs/>
              </w:rPr>
              <w:t>Scopus</w:t>
            </w:r>
          </w:p>
        </w:tc>
        <w:tc>
          <w:tcPr>
            <w:tcW w:w="8959" w:type="dxa"/>
            <w:hideMark/>
          </w:tcPr>
          <w:p w:rsidR="009C63D3" w:rsidRPr="00A90121" w:rsidRDefault="009C63D3" w:rsidP="009C63D3">
            <w:pPr>
              <w:spacing w:after="160" w:line="278" w:lineRule="auto"/>
              <w:rPr>
                <w:rFonts w:asciiTheme="majorBidi" w:hAnsiTheme="majorBidi" w:cstheme="majorBidi"/>
              </w:rPr>
            </w:pPr>
            <w:r w:rsidRPr="00A90121">
              <w:rPr>
                <w:rFonts w:asciiTheme="majorBidi" w:hAnsiTheme="majorBidi" w:cstheme="majorBidi"/>
                <w:b/>
                <w:bCs/>
              </w:rPr>
              <w:t>TITLE-ABS-KEY ( "palliative care" OR "end-of-life care" OR "hospice" OR "terminal care" OR "supportive care" ) AND TITLE-ABS-KEY ( nurse* OR nursing OR "clinical nurse" OR "nurse practitioner" OR "nursing students" ) AND TITLE-ABS-KEY ( "competen*" OR skill* OR knowledge OR attitude OR "professional development" OR "self-efficacy" ) AND ( PUBYEAR &gt; 2014 AND PUBYEAR &lt; 2026 )</w:t>
            </w:r>
          </w:p>
        </w:tc>
      </w:tr>
      <w:tr w:rsidR="009C63D3" w:rsidRPr="00A90121" w:rsidTr="009C63D3">
        <w:tc>
          <w:tcPr>
            <w:tcW w:w="1242" w:type="dxa"/>
            <w:hideMark/>
          </w:tcPr>
          <w:p w:rsidR="009C63D3" w:rsidRPr="00A90121" w:rsidRDefault="009C63D3" w:rsidP="009C63D3">
            <w:pPr>
              <w:spacing w:after="160" w:line="278" w:lineRule="auto"/>
              <w:rPr>
                <w:rFonts w:asciiTheme="majorBidi" w:hAnsiTheme="majorBidi" w:cstheme="majorBidi"/>
              </w:rPr>
            </w:pPr>
            <w:r w:rsidRPr="00A90121">
              <w:rPr>
                <w:rFonts w:asciiTheme="majorBidi" w:hAnsiTheme="majorBidi" w:cstheme="majorBidi"/>
                <w:b/>
                <w:bCs/>
              </w:rPr>
              <w:t>Web of Science</w:t>
            </w:r>
          </w:p>
        </w:tc>
        <w:tc>
          <w:tcPr>
            <w:tcW w:w="8959" w:type="dxa"/>
            <w:hideMark/>
          </w:tcPr>
          <w:p w:rsidR="009C63D3" w:rsidRPr="00A90121" w:rsidRDefault="009C63D3" w:rsidP="009C63D3">
            <w:pPr>
              <w:spacing w:after="160" w:line="278" w:lineRule="auto"/>
              <w:rPr>
                <w:rFonts w:asciiTheme="majorBidi" w:hAnsiTheme="majorBidi" w:cstheme="majorBidi"/>
              </w:rPr>
            </w:pPr>
            <w:r w:rsidRPr="00A90121">
              <w:rPr>
                <w:rFonts w:asciiTheme="majorBidi" w:hAnsiTheme="majorBidi" w:cstheme="majorBidi"/>
                <w:b/>
                <w:bCs/>
              </w:rPr>
              <w:t>TS=("palliative care" OR "end-of-life care" OR hospice OR "terminal care" OR "supportive care") AND TS=(nurse* OR nursing OR "clinical nurse" OR "nurse practitioner" OR "nursing students") AND TS=("competen*" OR skill* OR knowledge OR attitude OR "professional development" OR "self-efficacy")</w:t>
            </w:r>
            <w:r w:rsidRPr="00A90121">
              <w:rPr>
                <w:rFonts w:asciiTheme="majorBidi" w:hAnsiTheme="majorBidi" w:cstheme="majorBidi"/>
              </w:rPr>
              <w:br/>
            </w:r>
            <w:r w:rsidRPr="00A90121">
              <w:rPr>
                <w:rFonts w:asciiTheme="majorBidi" w:hAnsiTheme="majorBidi" w:cstheme="majorBidi"/>
                <w:i/>
                <w:iCs/>
              </w:rPr>
              <w:t>Refined by: DOCUMENT TYPES = (Article OR Review), Timespan: 2015–2025</w:t>
            </w:r>
          </w:p>
        </w:tc>
      </w:tr>
      <w:tr w:rsidR="009C63D3" w:rsidRPr="00A90121" w:rsidTr="009C63D3">
        <w:tc>
          <w:tcPr>
            <w:tcW w:w="1242" w:type="dxa"/>
            <w:hideMark/>
          </w:tcPr>
          <w:p w:rsidR="009C63D3" w:rsidRPr="00A90121" w:rsidRDefault="009C63D3" w:rsidP="009C63D3">
            <w:pPr>
              <w:spacing w:after="160" w:line="278" w:lineRule="auto"/>
              <w:rPr>
                <w:rFonts w:asciiTheme="majorBidi" w:hAnsiTheme="majorBidi" w:cstheme="majorBidi"/>
              </w:rPr>
            </w:pPr>
            <w:r w:rsidRPr="00A90121">
              <w:rPr>
                <w:rFonts w:asciiTheme="majorBidi" w:hAnsiTheme="majorBidi" w:cstheme="majorBidi"/>
                <w:b/>
                <w:bCs/>
              </w:rPr>
              <w:t>CINAHL (EBSCO)</w:t>
            </w:r>
          </w:p>
        </w:tc>
        <w:tc>
          <w:tcPr>
            <w:tcW w:w="8959" w:type="dxa"/>
            <w:hideMark/>
          </w:tcPr>
          <w:p w:rsidR="009C63D3" w:rsidRPr="00A90121" w:rsidRDefault="009C63D3" w:rsidP="009C63D3">
            <w:pPr>
              <w:spacing w:after="160" w:line="278" w:lineRule="auto"/>
              <w:rPr>
                <w:rFonts w:asciiTheme="majorBidi" w:hAnsiTheme="majorBidi" w:cstheme="majorBidi"/>
              </w:rPr>
            </w:pPr>
            <w:r w:rsidRPr="00A90121">
              <w:rPr>
                <w:rFonts w:asciiTheme="majorBidi" w:hAnsiTheme="majorBidi" w:cstheme="majorBidi"/>
                <w:b/>
                <w:bCs/>
              </w:rPr>
              <w:t>(MH "Palliative Care" OR MH "Hospice Care" OR MH "End-of-Life Care" OR TI palliative care OR AB palliative care OR TI hospice OR AB hospice OR TI "end-of-life care" OR AB "end-of-life care") AND (MH "Nurses" OR MH "Nursing Staff" OR MH "Nursing Students" OR TI nurse* OR AB nurse* OR TI nursing OR AB nursing OR TI "clinical nurse" OR AB "clinical nurse") AND (MH "Competence" OR MH "Nursing Competence" OR TI competen* OR AB competen* OR TI skill* OR AB skill* OR TI knowledge OR AB knowledge OR TI attitude OR AB attitude OR TI "professional development" OR AB "professional development")</w:t>
            </w:r>
            <w:r w:rsidRPr="00A90121">
              <w:rPr>
                <w:rFonts w:asciiTheme="majorBidi" w:hAnsiTheme="majorBidi" w:cstheme="majorBidi"/>
              </w:rPr>
              <w:br/>
            </w:r>
            <w:r w:rsidRPr="00A90121">
              <w:rPr>
                <w:rFonts w:asciiTheme="majorBidi" w:hAnsiTheme="majorBidi" w:cstheme="majorBidi"/>
                <w:i/>
                <w:iCs/>
              </w:rPr>
              <w:t>Limiters: Published Date: 20150101–20251231, Peer Reviewed Journal, English OR Persian</w:t>
            </w:r>
          </w:p>
        </w:tc>
      </w:tr>
    </w:tbl>
    <w:p w:rsidR="009C63D3" w:rsidRPr="00A90121" w:rsidRDefault="009C63D3" w:rsidP="009C63D3">
      <w:pPr>
        <w:rPr>
          <w:rFonts w:asciiTheme="majorBidi" w:hAnsiTheme="majorBidi" w:cstheme="majorBidi"/>
        </w:rPr>
      </w:pPr>
    </w:p>
    <w:p w:rsidR="00A90121" w:rsidRPr="00A90121" w:rsidRDefault="00A90121" w:rsidP="00A90121">
      <w:pPr>
        <w:spacing w:before="100" w:beforeAutospacing="1" w:after="100" w:afterAutospacing="1" w:line="240" w:lineRule="auto"/>
        <w:rPr>
          <w:rFonts w:asciiTheme="majorBidi" w:eastAsia="Times New Roman" w:hAnsiTheme="majorBidi" w:cstheme="majorBidi"/>
          <w:color w:val="000000"/>
          <w:kern w:val="0"/>
          <w14:ligatures w14:val="none"/>
        </w:rPr>
      </w:pPr>
      <w:r w:rsidRPr="00A90121">
        <w:rPr>
          <w:rFonts w:asciiTheme="majorBidi" w:eastAsia="Times New Roman" w:hAnsiTheme="majorBidi" w:cstheme="majorBidi"/>
          <w:b/>
          <w:bCs/>
          <w:color w:val="000000"/>
          <w:kern w:val="0"/>
          <w14:ligatures w14:val="none"/>
        </w:rPr>
        <w:t>Table S2. Search Strategies for Persian and Grey Literature Databases</w:t>
      </w:r>
    </w:p>
    <w:tbl>
      <w:tblPr>
        <w:tblStyle w:val="TableGrid"/>
        <w:tblW w:w="0" w:type="auto"/>
        <w:tblLook w:val="04A0" w:firstRow="1" w:lastRow="0" w:firstColumn="1" w:lastColumn="0" w:noHBand="0" w:noVBand="1"/>
      </w:tblPr>
      <w:tblGrid>
        <w:gridCol w:w="1897"/>
        <w:gridCol w:w="7453"/>
      </w:tblGrid>
      <w:tr w:rsidR="000A78C5" w:rsidRPr="000A78C5" w:rsidTr="000A78C5">
        <w:tc>
          <w:tcPr>
            <w:tcW w:w="0" w:type="auto"/>
            <w:hideMark/>
          </w:tcPr>
          <w:p w:rsidR="000A78C5" w:rsidRPr="000A78C5" w:rsidRDefault="000A78C5" w:rsidP="000A78C5">
            <w:pPr>
              <w:jc w:val="center"/>
              <w:rPr>
                <w:rFonts w:ascii="Times New Roman" w:eastAsia="Times New Roman" w:hAnsi="Times New Roman" w:cs="Times New Roman"/>
                <w:b/>
                <w:bCs/>
                <w:kern w:val="0"/>
                <w14:ligatures w14:val="none"/>
              </w:rPr>
            </w:pPr>
            <w:r w:rsidRPr="000A78C5">
              <w:rPr>
                <w:rFonts w:ascii="Times New Roman" w:eastAsia="Times New Roman" w:hAnsi="Times New Roman" w:cs="Times New Roman"/>
                <w:b/>
                <w:bCs/>
                <w:kern w:val="0"/>
                <w14:ligatures w14:val="none"/>
              </w:rPr>
              <w:t>Database / Source</w:t>
            </w:r>
          </w:p>
        </w:tc>
        <w:tc>
          <w:tcPr>
            <w:tcW w:w="0" w:type="auto"/>
            <w:hideMark/>
          </w:tcPr>
          <w:p w:rsidR="000A78C5" w:rsidRPr="000A78C5" w:rsidRDefault="000A78C5" w:rsidP="000A78C5">
            <w:pPr>
              <w:jc w:val="center"/>
              <w:rPr>
                <w:rFonts w:ascii="Times New Roman" w:eastAsia="Times New Roman" w:hAnsi="Times New Roman" w:cs="Times New Roman"/>
                <w:b/>
                <w:bCs/>
                <w:kern w:val="0"/>
                <w14:ligatures w14:val="none"/>
              </w:rPr>
            </w:pPr>
            <w:r w:rsidRPr="000A78C5">
              <w:rPr>
                <w:rFonts w:ascii="Times New Roman" w:eastAsia="Times New Roman" w:hAnsi="Times New Roman" w:cs="Times New Roman"/>
                <w:b/>
                <w:bCs/>
                <w:kern w:val="0"/>
                <w14:ligatures w14:val="none"/>
              </w:rPr>
              <w:t>Search Strategy (Keywords and Boolean Logic)</w:t>
            </w:r>
          </w:p>
        </w:tc>
      </w:tr>
      <w:tr w:rsidR="000A78C5" w:rsidRPr="000A78C5" w:rsidTr="000A78C5">
        <w:tc>
          <w:tcPr>
            <w:tcW w:w="0" w:type="auto"/>
            <w:hideMark/>
          </w:tcPr>
          <w:p w:rsidR="000A78C5" w:rsidRPr="000A78C5" w:rsidRDefault="000A78C5" w:rsidP="000A78C5">
            <w:pPr>
              <w:rPr>
                <w:rFonts w:ascii="Times New Roman" w:eastAsia="Times New Roman" w:hAnsi="Times New Roman" w:cs="Times New Roman"/>
                <w:kern w:val="0"/>
                <w14:ligatures w14:val="none"/>
              </w:rPr>
            </w:pPr>
            <w:r w:rsidRPr="000A78C5">
              <w:rPr>
                <w:rFonts w:ascii="Times New Roman" w:eastAsia="Times New Roman" w:hAnsi="Times New Roman" w:cs="Times New Roman"/>
                <w:kern w:val="0"/>
                <w14:ligatures w14:val="none"/>
              </w:rPr>
              <w:t>SID (Scientific Information Database)</w:t>
            </w:r>
          </w:p>
        </w:tc>
        <w:tc>
          <w:tcPr>
            <w:tcW w:w="0" w:type="auto"/>
            <w:hideMark/>
          </w:tcPr>
          <w:p w:rsidR="000A78C5" w:rsidRPr="000A78C5" w:rsidRDefault="000A78C5" w:rsidP="000A78C5">
            <w:pPr>
              <w:rPr>
                <w:rFonts w:ascii="Times New Roman" w:eastAsia="Times New Roman" w:hAnsi="Times New Roman" w:cs="Times New Roman"/>
                <w:kern w:val="0"/>
                <w14:ligatures w14:val="none"/>
              </w:rPr>
            </w:pPr>
            <w:r w:rsidRPr="000A78C5">
              <w:rPr>
                <w:rFonts w:ascii="Times New Roman" w:eastAsia="Times New Roman" w:hAnsi="Times New Roman" w:cs="Times New Roman"/>
                <w:kern w:val="0"/>
                <w14:ligatures w14:val="none"/>
              </w:rPr>
              <w:t>("palliative care" OR "end-of-life care" OR "palliative" OR "hospice") AND ("nurse*" OR "nursing" OR "nursing student" OR "clinical nurse") AND ("competency" OR "professional competence" OR "skill" OR "knowledge" OR "attitude" OR "empowerment" OR "educational needs")</w:t>
            </w:r>
          </w:p>
        </w:tc>
      </w:tr>
      <w:tr w:rsidR="000A78C5" w:rsidRPr="000A78C5" w:rsidTr="000A78C5">
        <w:tc>
          <w:tcPr>
            <w:tcW w:w="0" w:type="auto"/>
            <w:hideMark/>
          </w:tcPr>
          <w:p w:rsidR="000A78C5" w:rsidRPr="000A78C5" w:rsidRDefault="000A78C5" w:rsidP="000A78C5">
            <w:pPr>
              <w:rPr>
                <w:rFonts w:ascii="Times New Roman" w:eastAsia="Times New Roman" w:hAnsi="Times New Roman" w:cs="Times New Roman"/>
                <w:kern w:val="0"/>
                <w14:ligatures w14:val="none"/>
              </w:rPr>
            </w:pPr>
            <w:r w:rsidRPr="000A78C5">
              <w:rPr>
                <w:rFonts w:ascii="Times New Roman" w:eastAsia="Times New Roman" w:hAnsi="Times New Roman" w:cs="Times New Roman"/>
                <w:kern w:val="0"/>
                <w14:ligatures w14:val="none"/>
              </w:rPr>
              <w:t>Magiran</w:t>
            </w:r>
          </w:p>
        </w:tc>
        <w:tc>
          <w:tcPr>
            <w:tcW w:w="0" w:type="auto"/>
            <w:hideMark/>
          </w:tcPr>
          <w:p w:rsidR="000A78C5" w:rsidRPr="000A78C5" w:rsidRDefault="000A78C5" w:rsidP="000A78C5">
            <w:pPr>
              <w:rPr>
                <w:rFonts w:ascii="Times New Roman" w:eastAsia="Times New Roman" w:hAnsi="Times New Roman" w:cs="Times New Roman"/>
                <w:kern w:val="0"/>
                <w14:ligatures w14:val="none"/>
              </w:rPr>
            </w:pPr>
            <w:r w:rsidRPr="000A78C5">
              <w:rPr>
                <w:rFonts w:ascii="Times New Roman" w:eastAsia="Times New Roman" w:hAnsi="Times New Roman" w:cs="Times New Roman"/>
                <w:kern w:val="0"/>
                <w14:ligatures w14:val="none"/>
              </w:rPr>
              <w:t>("palliative care" OR "end-of-life care" OR "hospice") AND ("nurse*" OR "nursing") AND ("competency" OR "skill" OR "knowledge" OR "attitude" OR "capability")</w:t>
            </w:r>
          </w:p>
        </w:tc>
      </w:tr>
      <w:tr w:rsidR="000A78C5" w:rsidRPr="000A78C5" w:rsidTr="000A78C5">
        <w:tc>
          <w:tcPr>
            <w:tcW w:w="0" w:type="auto"/>
            <w:hideMark/>
          </w:tcPr>
          <w:p w:rsidR="000A78C5" w:rsidRPr="000A78C5" w:rsidRDefault="000A78C5" w:rsidP="000A78C5">
            <w:pPr>
              <w:rPr>
                <w:rFonts w:ascii="Times New Roman" w:eastAsia="Times New Roman" w:hAnsi="Times New Roman" w:cs="Times New Roman"/>
                <w:kern w:val="0"/>
                <w14:ligatures w14:val="none"/>
              </w:rPr>
            </w:pPr>
            <w:r w:rsidRPr="000A78C5">
              <w:rPr>
                <w:rFonts w:ascii="Times New Roman" w:eastAsia="Times New Roman" w:hAnsi="Times New Roman" w:cs="Times New Roman"/>
                <w:kern w:val="0"/>
                <w14:ligatures w14:val="none"/>
              </w:rPr>
              <w:t>IranMedex</w:t>
            </w:r>
          </w:p>
        </w:tc>
        <w:tc>
          <w:tcPr>
            <w:tcW w:w="0" w:type="auto"/>
            <w:hideMark/>
          </w:tcPr>
          <w:p w:rsidR="000A78C5" w:rsidRPr="000A78C5" w:rsidRDefault="000A78C5" w:rsidP="000A78C5">
            <w:pPr>
              <w:rPr>
                <w:rFonts w:ascii="Times New Roman" w:eastAsia="Times New Roman" w:hAnsi="Times New Roman" w:cs="Times New Roman"/>
                <w:kern w:val="0"/>
                <w14:ligatures w14:val="none"/>
              </w:rPr>
            </w:pPr>
            <w:r w:rsidRPr="000A78C5">
              <w:rPr>
                <w:rFonts w:ascii="Times New Roman" w:eastAsia="Times New Roman" w:hAnsi="Times New Roman" w:cs="Times New Roman"/>
                <w:kern w:val="0"/>
                <w14:ligatures w14:val="none"/>
              </w:rPr>
              <w:t>TI=("palliative care" OR "end-of-life care") AND TI=("nurse*" OR "nursing") AND TI=("competency" OR "skill" OR "knowledge" OR "attitude")</w:t>
            </w:r>
          </w:p>
        </w:tc>
      </w:tr>
      <w:tr w:rsidR="000A78C5" w:rsidRPr="000A78C5" w:rsidTr="000A78C5">
        <w:tc>
          <w:tcPr>
            <w:tcW w:w="0" w:type="auto"/>
            <w:hideMark/>
          </w:tcPr>
          <w:p w:rsidR="000A78C5" w:rsidRPr="000A78C5" w:rsidRDefault="000A78C5" w:rsidP="000A78C5">
            <w:pPr>
              <w:rPr>
                <w:rFonts w:ascii="Times New Roman" w:eastAsia="Times New Roman" w:hAnsi="Times New Roman" w:cs="Times New Roman"/>
                <w:kern w:val="0"/>
                <w14:ligatures w14:val="none"/>
              </w:rPr>
            </w:pPr>
            <w:r w:rsidRPr="000A78C5">
              <w:rPr>
                <w:rFonts w:ascii="Times New Roman" w:eastAsia="Times New Roman" w:hAnsi="Times New Roman" w:cs="Times New Roman"/>
                <w:kern w:val="0"/>
                <w14:ligatures w14:val="none"/>
              </w:rPr>
              <w:t>Google Scholar</w:t>
            </w:r>
          </w:p>
        </w:tc>
        <w:tc>
          <w:tcPr>
            <w:tcW w:w="0" w:type="auto"/>
            <w:hideMark/>
          </w:tcPr>
          <w:p w:rsidR="000A78C5" w:rsidRPr="000A78C5" w:rsidRDefault="000A78C5" w:rsidP="000A78C5">
            <w:pPr>
              <w:rPr>
                <w:rFonts w:ascii="Times New Roman" w:eastAsia="Times New Roman" w:hAnsi="Times New Roman" w:cs="Times New Roman"/>
                <w:kern w:val="0"/>
                <w14:ligatures w14:val="none"/>
              </w:rPr>
            </w:pPr>
            <w:r w:rsidRPr="000A78C5">
              <w:rPr>
                <w:rFonts w:ascii="Times New Roman" w:eastAsia="Times New Roman" w:hAnsi="Times New Roman" w:cs="Times New Roman"/>
                <w:kern w:val="0"/>
                <w14:ligatures w14:val="none"/>
              </w:rPr>
              <w:t>"palliative care" AND "nursing" AND ("competence" OR "competency" OR "skills" OR "knowledge" OR "attitude"). The first 200 results were screened for eligibility.</w:t>
            </w:r>
          </w:p>
        </w:tc>
      </w:tr>
    </w:tbl>
    <w:p w:rsidR="000A78C5" w:rsidRPr="000A78C5" w:rsidRDefault="000A78C5" w:rsidP="000A78C5">
      <w:pPr>
        <w:spacing w:before="100" w:beforeAutospacing="1" w:after="100" w:afterAutospacing="1" w:line="240" w:lineRule="auto"/>
        <w:rPr>
          <w:rFonts w:ascii="Times New Roman" w:eastAsia="Times New Roman" w:hAnsi="Times New Roman" w:cs="Times New Roman"/>
          <w:color w:val="000000"/>
          <w:kern w:val="0"/>
          <w14:ligatures w14:val="none"/>
        </w:rPr>
      </w:pPr>
      <w:r w:rsidRPr="000A78C5">
        <w:rPr>
          <w:rFonts w:ascii="Times New Roman" w:eastAsia="Times New Roman" w:hAnsi="Times New Roman" w:cs="Times New Roman"/>
          <w:b/>
          <w:bCs/>
          <w:color w:val="000000"/>
          <w:kern w:val="0"/>
          <w14:ligatures w14:val="none"/>
        </w:rPr>
        <w:t>Note:</w:t>
      </w:r>
      <w:r w:rsidRPr="000A78C5">
        <w:rPr>
          <w:rFonts w:ascii="Times New Roman" w:eastAsia="Times New Roman" w:hAnsi="Times New Roman" w:cs="Times New Roman"/>
          <w:color w:val="000000"/>
          <w:kern w:val="0"/>
          <w14:ligatures w14:val="none"/>
        </w:rPr>
        <w:t> Persian-language databases were searched using equivalent Persian keywords corresponding to the English search terms listed above. Google Scholar was searched in English, and the first 200 results were screened for eligibility.</w:t>
      </w:r>
    </w:p>
    <w:p w:rsidR="0066336C" w:rsidRPr="00A90121" w:rsidRDefault="0066336C">
      <w:pPr>
        <w:rPr>
          <w:rFonts w:asciiTheme="majorBidi" w:hAnsiTheme="majorBidi" w:cstheme="majorBidi"/>
        </w:rPr>
      </w:pPr>
    </w:p>
    <w:sectPr w:rsidR="0066336C" w:rsidRPr="00A9012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3D3"/>
    <w:rsid w:val="00000098"/>
    <w:rsid w:val="0000107C"/>
    <w:rsid w:val="00003246"/>
    <w:rsid w:val="00003E24"/>
    <w:rsid w:val="00006DAE"/>
    <w:rsid w:val="00007666"/>
    <w:rsid w:val="00007679"/>
    <w:rsid w:val="00007D93"/>
    <w:rsid w:val="00011390"/>
    <w:rsid w:val="00013707"/>
    <w:rsid w:val="000158D4"/>
    <w:rsid w:val="00016465"/>
    <w:rsid w:val="00016794"/>
    <w:rsid w:val="0001739A"/>
    <w:rsid w:val="0002138E"/>
    <w:rsid w:val="000265A1"/>
    <w:rsid w:val="0003470F"/>
    <w:rsid w:val="000350A8"/>
    <w:rsid w:val="00036453"/>
    <w:rsid w:val="00036B03"/>
    <w:rsid w:val="0004014D"/>
    <w:rsid w:val="000407D8"/>
    <w:rsid w:val="0004172B"/>
    <w:rsid w:val="00042574"/>
    <w:rsid w:val="00042AAB"/>
    <w:rsid w:val="000431D8"/>
    <w:rsid w:val="00043515"/>
    <w:rsid w:val="00043684"/>
    <w:rsid w:val="00044AA3"/>
    <w:rsid w:val="0004658B"/>
    <w:rsid w:val="000468BB"/>
    <w:rsid w:val="00050DDF"/>
    <w:rsid w:val="00051FB7"/>
    <w:rsid w:val="00051FDD"/>
    <w:rsid w:val="00057C06"/>
    <w:rsid w:val="00065304"/>
    <w:rsid w:val="000733CB"/>
    <w:rsid w:val="000744A4"/>
    <w:rsid w:val="00074BEC"/>
    <w:rsid w:val="00076E97"/>
    <w:rsid w:val="00077A09"/>
    <w:rsid w:val="00083A12"/>
    <w:rsid w:val="00084EEC"/>
    <w:rsid w:val="00085D10"/>
    <w:rsid w:val="00087FAE"/>
    <w:rsid w:val="000902F2"/>
    <w:rsid w:val="0009066F"/>
    <w:rsid w:val="00090EF7"/>
    <w:rsid w:val="0009517C"/>
    <w:rsid w:val="00095FD9"/>
    <w:rsid w:val="0009715C"/>
    <w:rsid w:val="000A0158"/>
    <w:rsid w:val="000A0353"/>
    <w:rsid w:val="000A0698"/>
    <w:rsid w:val="000A4E02"/>
    <w:rsid w:val="000A554F"/>
    <w:rsid w:val="000A7634"/>
    <w:rsid w:val="000A78C5"/>
    <w:rsid w:val="000B18F4"/>
    <w:rsid w:val="000B2107"/>
    <w:rsid w:val="000B32E4"/>
    <w:rsid w:val="000B41AA"/>
    <w:rsid w:val="000B4BF4"/>
    <w:rsid w:val="000B541D"/>
    <w:rsid w:val="000B63F6"/>
    <w:rsid w:val="000B6AE9"/>
    <w:rsid w:val="000C33F2"/>
    <w:rsid w:val="000C3741"/>
    <w:rsid w:val="000C7F47"/>
    <w:rsid w:val="000C7FED"/>
    <w:rsid w:val="000D18A0"/>
    <w:rsid w:val="000D73CF"/>
    <w:rsid w:val="000D77AA"/>
    <w:rsid w:val="000D7EA2"/>
    <w:rsid w:val="000E227F"/>
    <w:rsid w:val="000E280C"/>
    <w:rsid w:val="000E2A1F"/>
    <w:rsid w:val="000E5FD9"/>
    <w:rsid w:val="000E63F9"/>
    <w:rsid w:val="000E78EB"/>
    <w:rsid w:val="000E79BE"/>
    <w:rsid w:val="000F095D"/>
    <w:rsid w:val="000F22CF"/>
    <w:rsid w:val="000F3111"/>
    <w:rsid w:val="000F3318"/>
    <w:rsid w:val="000F5DF4"/>
    <w:rsid w:val="000F6237"/>
    <w:rsid w:val="001047F7"/>
    <w:rsid w:val="0011066D"/>
    <w:rsid w:val="00110D2D"/>
    <w:rsid w:val="00111622"/>
    <w:rsid w:val="00111ADE"/>
    <w:rsid w:val="00112EC9"/>
    <w:rsid w:val="0011405A"/>
    <w:rsid w:val="001171AD"/>
    <w:rsid w:val="0011748A"/>
    <w:rsid w:val="0012105D"/>
    <w:rsid w:val="00123EA6"/>
    <w:rsid w:val="00124645"/>
    <w:rsid w:val="00125621"/>
    <w:rsid w:val="00126EBE"/>
    <w:rsid w:val="00127DF1"/>
    <w:rsid w:val="001331D8"/>
    <w:rsid w:val="001337F2"/>
    <w:rsid w:val="00135843"/>
    <w:rsid w:val="00137FAA"/>
    <w:rsid w:val="0014188D"/>
    <w:rsid w:val="00142201"/>
    <w:rsid w:val="0014250C"/>
    <w:rsid w:val="00150D09"/>
    <w:rsid w:val="00150E7B"/>
    <w:rsid w:val="00155A5A"/>
    <w:rsid w:val="00161458"/>
    <w:rsid w:val="00163D13"/>
    <w:rsid w:val="0017054C"/>
    <w:rsid w:val="00170DB2"/>
    <w:rsid w:val="001710EC"/>
    <w:rsid w:val="00173FAC"/>
    <w:rsid w:val="00176F86"/>
    <w:rsid w:val="00180C95"/>
    <w:rsid w:val="00182467"/>
    <w:rsid w:val="00183E73"/>
    <w:rsid w:val="00184EA5"/>
    <w:rsid w:val="00187CD1"/>
    <w:rsid w:val="00191CD8"/>
    <w:rsid w:val="001941F0"/>
    <w:rsid w:val="0019699B"/>
    <w:rsid w:val="0019788A"/>
    <w:rsid w:val="001A1D3B"/>
    <w:rsid w:val="001A26CC"/>
    <w:rsid w:val="001B1CA7"/>
    <w:rsid w:val="001B1FC2"/>
    <w:rsid w:val="001B240B"/>
    <w:rsid w:val="001B5464"/>
    <w:rsid w:val="001C22D1"/>
    <w:rsid w:val="001C2E1C"/>
    <w:rsid w:val="001C423D"/>
    <w:rsid w:val="001C530E"/>
    <w:rsid w:val="001D3066"/>
    <w:rsid w:val="001D31C5"/>
    <w:rsid w:val="001D508B"/>
    <w:rsid w:val="001D57A8"/>
    <w:rsid w:val="001D6BC1"/>
    <w:rsid w:val="001D7D02"/>
    <w:rsid w:val="001E1402"/>
    <w:rsid w:val="001E4955"/>
    <w:rsid w:val="001E7019"/>
    <w:rsid w:val="001E75EC"/>
    <w:rsid w:val="001F0354"/>
    <w:rsid w:val="001F35B2"/>
    <w:rsid w:val="0020752B"/>
    <w:rsid w:val="00207C63"/>
    <w:rsid w:val="0021039C"/>
    <w:rsid w:val="002129DE"/>
    <w:rsid w:val="002130E9"/>
    <w:rsid w:val="00216C84"/>
    <w:rsid w:val="002232EB"/>
    <w:rsid w:val="00223519"/>
    <w:rsid w:val="0022355E"/>
    <w:rsid w:val="002246DF"/>
    <w:rsid w:val="0022560D"/>
    <w:rsid w:val="00225A54"/>
    <w:rsid w:val="00226970"/>
    <w:rsid w:val="002301D0"/>
    <w:rsid w:val="00230333"/>
    <w:rsid w:val="0023152C"/>
    <w:rsid w:val="00232E50"/>
    <w:rsid w:val="00233DDB"/>
    <w:rsid w:val="00234552"/>
    <w:rsid w:val="00241AF4"/>
    <w:rsid w:val="002424B2"/>
    <w:rsid w:val="00247B0B"/>
    <w:rsid w:val="002518C1"/>
    <w:rsid w:val="00254868"/>
    <w:rsid w:val="00257196"/>
    <w:rsid w:val="002651C6"/>
    <w:rsid w:val="002652E0"/>
    <w:rsid w:val="00266894"/>
    <w:rsid w:val="00267D80"/>
    <w:rsid w:val="00273C9E"/>
    <w:rsid w:val="00274758"/>
    <w:rsid w:val="00275167"/>
    <w:rsid w:val="00275724"/>
    <w:rsid w:val="002832F3"/>
    <w:rsid w:val="00285F1E"/>
    <w:rsid w:val="002900CE"/>
    <w:rsid w:val="00292330"/>
    <w:rsid w:val="00294F3B"/>
    <w:rsid w:val="002A115D"/>
    <w:rsid w:val="002A1193"/>
    <w:rsid w:val="002A14DB"/>
    <w:rsid w:val="002A4E72"/>
    <w:rsid w:val="002A7AE0"/>
    <w:rsid w:val="002B049E"/>
    <w:rsid w:val="002B07F3"/>
    <w:rsid w:val="002B0B2D"/>
    <w:rsid w:val="002B4BA0"/>
    <w:rsid w:val="002B680C"/>
    <w:rsid w:val="002B7CEE"/>
    <w:rsid w:val="002C16E7"/>
    <w:rsid w:val="002C5DBD"/>
    <w:rsid w:val="002C6933"/>
    <w:rsid w:val="002C70FF"/>
    <w:rsid w:val="002D06AE"/>
    <w:rsid w:val="002D2B19"/>
    <w:rsid w:val="002D2C37"/>
    <w:rsid w:val="002D45A4"/>
    <w:rsid w:val="002D610D"/>
    <w:rsid w:val="002D6C1C"/>
    <w:rsid w:val="002D7BF4"/>
    <w:rsid w:val="002E0A2C"/>
    <w:rsid w:val="002E2947"/>
    <w:rsid w:val="002E2CDB"/>
    <w:rsid w:val="002E48E9"/>
    <w:rsid w:val="002E6489"/>
    <w:rsid w:val="002F1A76"/>
    <w:rsid w:val="002F50C4"/>
    <w:rsid w:val="002F51D1"/>
    <w:rsid w:val="002F56CF"/>
    <w:rsid w:val="002F718E"/>
    <w:rsid w:val="002F73F8"/>
    <w:rsid w:val="00302C19"/>
    <w:rsid w:val="0030693E"/>
    <w:rsid w:val="00306A23"/>
    <w:rsid w:val="00307AAD"/>
    <w:rsid w:val="00310B2C"/>
    <w:rsid w:val="00312604"/>
    <w:rsid w:val="00314058"/>
    <w:rsid w:val="00315D4A"/>
    <w:rsid w:val="0032391D"/>
    <w:rsid w:val="00324A5B"/>
    <w:rsid w:val="0032529B"/>
    <w:rsid w:val="00327520"/>
    <w:rsid w:val="00327AF2"/>
    <w:rsid w:val="003301A9"/>
    <w:rsid w:val="003316D5"/>
    <w:rsid w:val="00331F75"/>
    <w:rsid w:val="00332E29"/>
    <w:rsid w:val="003331FD"/>
    <w:rsid w:val="00337CAF"/>
    <w:rsid w:val="003412DC"/>
    <w:rsid w:val="00342383"/>
    <w:rsid w:val="003443AA"/>
    <w:rsid w:val="0034745C"/>
    <w:rsid w:val="00350CF4"/>
    <w:rsid w:val="003576AB"/>
    <w:rsid w:val="00363915"/>
    <w:rsid w:val="00370974"/>
    <w:rsid w:val="00371F71"/>
    <w:rsid w:val="00371FA9"/>
    <w:rsid w:val="00381685"/>
    <w:rsid w:val="00383F77"/>
    <w:rsid w:val="00387F69"/>
    <w:rsid w:val="00394921"/>
    <w:rsid w:val="0039757E"/>
    <w:rsid w:val="003A2B34"/>
    <w:rsid w:val="003A2CD7"/>
    <w:rsid w:val="003A4FC5"/>
    <w:rsid w:val="003A59AC"/>
    <w:rsid w:val="003A7197"/>
    <w:rsid w:val="003B0B78"/>
    <w:rsid w:val="003B25C9"/>
    <w:rsid w:val="003B2C6F"/>
    <w:rsid w:val="003B6561"/>
    <w:rsid w:val="003B7377"/>
    <w:rsid w:val="003C1653"/>
    <w:rsid w:val="003C280B"/>
    <w:rsid w:val="003C2FC4"/>
    <w:rsid w:val="003C4B19"/>
    <w:rsid w:val="003D092D"/>
    <w:rsid w:val="003D26FB"/>
    <w:rsid w:val="003E043B"/>
    <w:rsid w:val="003E5B05"/>
    <w:rsid w:val="003E6DBB"/>
    <w:rsid w:val="003E7CA2"/>
    <w:rsid w:val="003F0B80"/>
    <w:rsid w:val="003F397B"/>
    <w:rsid w:val="003F4EDE"/>
    <w:rsid w:val="003F695D"/>
    <w:rsid w:val="004004C0"/>
    <w:rsid w:val="004053A7"/>
    <w:rsid w:val="004168E2"/>
    <w:rsid w:val="00424640"/>
    <w:rsid w:val="00424941"/>
    <w:rsid w:val="00426A0A"/>
    <w:rsid w:val="00427325"/>
    <w:rsid w:val="004327B0"/>
    <w:rsid w:val="00432806"/>
    <w:rsid w:val="00432B98"/>
    <w:rsid w:val="0044061F"/>
    <w:rsid w:val="00445DA0"/>
    <w:rsid w:val="00446BAE"/>
    <w:rsid w:val="00447685"/>
    <w:rsid w:val="0045145F"/>
    <w:rsid w:val="00453CC7"/>
    <w:rsid w:val="00456B9C"/>
    <w:rsid w:val="0045791A"/>
    <w:rsid w:val="004661D4"/>
    <w:rsid w:val="004704D2"/>
    <w:rsid w:val="00471571"/>
    <w:rsid w:val="004754F1"/>
    <w:rsid w:val="00475535"/>
    <w:rsid w:val="00475C1C"/>
    <w:rsid w:val="00476752"/>
    <w:rsid w:val="004778F7"/>
    <w:rsid w:val="004810CC"/>
    <w:rsid w:val="00481B4B"/>
    <w:rsid w:val="004918E3"/>
    <w:rsid w:val="00491DD4"/>
    <w:rsid w:val="00492899"/>
    <w:rsid w:val="004934D6"/>
    <w:rsid w:val="00494C19"/>
    <w:rsid w:val="00497331"/>
    <w:rsid w:val="004A04E1"/>
    <w:rsid w:val="004A06C9"/>
    <w:rsid w:val="004A0D5E"/>
    <w:rsid w:val="004A18D0"/>
    <w:rsid w:val="004A5325"/>
    <w:rsid w:val="004A57A5"/>
    <w:rsid w:val="004B36AF"/>
    <w:rsid w:val="004B4D08"/>
    <w:rsid w:val="004B55AB"/>
    <w:rsid w:val="004B6BFD"/>
    <w:rsid w:val="004C10C2"/>
    <w:rsid w:val="004C20DA"/>
    <w:rsid w:val="004C4A35"/>
    <w:rsid w:val="004C5651"/>
    <w:rsid w:val="004C5EB9"/>
    <w:rsid w:val="004C672B"/>
    <w:rsid w:val="004C7A09"/>
    <w:rsid w:val="004D387E"/>
    <w:rsid w:val="004D774D"/>
    <w:rsid w:val="004D7C67"/>
    <w:rsid w:val="004E347F"/>
    <w:rsid w:val="004E376F"/>
    <w:rsid w:val="004E44DD"/>
    <w:rsid w:val="004E6274"/>
    <w:rsid w:val="004E6B18"/>
    <w:rsid w:val="004F39F4"/>
    <w:rsid w:val="004F44B4"/>
    <w:rsid w:val="004F74AE"/>
    <w:rsid w:val="00501308"/>
    <w:rsid w:val="00504A8F"/>
    <w:rsid w:val="00511634"/>
    <w:rsid w:val="00512D84"/>
    <w:rsid w:val="005164AF"/>
    <w:rsid w:val="0051654E"/>
    <w:rsid w:val="00520EA3"/>
    <w:rsid w:val="00521F65"/>
    <w:rsid w:val="00523A71"/>
    <w:rsid w:val="005250D8"/>
    <w:rsid w:val="00525EE6"/>
    <w:rsid w:val="0052638E"/>
    <w:rsid w:val="00531764"/>
    <w:rsid w:val="005328C1"/>
    <w:rsid w:val="00534DE0"/>
    <w:rsid w:val="00534DF1"/>
    <w:rsid w:val="00547701"/>
    <w:rsid w:val="00547A92"/>
    <w:rsid w:val="00550EEE"/>
    <w:rsid w:val="00552914"/>
    <w:rsid w:val="00553034"/>
    <w:rsid w:val="00553054"/>
    <w:rsid w:val="00554630"/>
    <w:rsid w:val="005554D8"/>
    <w:rsid w:val="00556A26"/>
    <w:rsid w:val="00557ABE"/>
    <w:rsid w:val="00560960"/>
    <w:rsid w:val="005652A5"/>
    <w:rsid w:val="0056669C"/>
    <w:rsid w:val="00573F61"/>
    <w:rsid w:val="00576AA0"/>
    <w:rsid w:val="00576F68"/>
    <w:rsid w:val="00581AFB"/>
    <w:rsid w:val="00582200"/>
    <w:rsid w:val="00582496"/>
    <w:rsid w:val="005833A6"/>
    <w:rsid w:val="00586670"/>
    <w:rsid w:val="00586800"/>
    <w:rsid w:val="00591EF8"/>
    <w:rsid w:val="00592575"/>
    <w:rsid w:val="005939A8"/>
    <w:rsid w:val="005A0390"/>
    <w:rsid w:val="005A2E8C"/>
    <w:rsid w:val="005A6FD4"/>
    <w:rsid w:val="005B002B"/>
    <w:rsid w:val="005B2FC7"/>
    <w:rsid w:val="005B5B4F"/>
    <w:rsid w:val="005B6FD1"/>
    <w:rsid w:val="005B7456"/>
    <w:rsid w:val="005C3EFD"/>
    <w:rsid w:val="005C3F9F"/>
    <w:rsid w:val="005D20ED"/>
    <w:rsid w:val="005D42BF"/>
    <w:rsid w:val="005D6C16"/>
    <w:rsid w:val="005E2598"/>
    <w:rsid w:val="005E6EB1"/>
    <w:rsid w:val="005F01BF"/>
    <w:rsid w:val="005F47DD"/>
    <w:rsid w:val="005F51AA"/>
    <w:rsid w:val="005F5967"/>
    <w:rsid w:val="005F7D33"/>
    <w:rsid w:val="0060063E"/>
    <w:rsid w:val="00601125"/>
    <w:rsid w:val="00602A1C"/>
    <w:rsid w:val="0060402B"/>
    <w:rsid w:val="00605489"/>
    <w:rsid w:val="00610F4E"/>
    <w:rsid w:val="00612F41"/>
    <w:rsid w:val="0061466B"/>
    <w:rsid w:val="00617843"/>
    <w:rsid w:val="00617CFD"/>
    <w:rsid w:val="006200C4"/>
    <w:rsid w:val="006232B9"/>
    <w:rsid w:val="006255A2"/>
    <w:rsid w:val="00626873"/>
    <w:rsid w:val="006352CE"/>
    <w:rsid w:val="00635773"/>
    <w:rsid w:val="00637135"/>
    <w:rsid w:val="00637194"/>
    <w:rsid w:val="00641792"/>
    <w:rsid w:val="006461BB"/>
    <w:rsid w:val="00651543"/>
    <w:rsid w:val="00652116"/>
    <w:rsid w:val="00653173"/>
    <w:rsid w:val="00653AB0"/>
    <w:rsid w:val="00655AF4"/>
    <w:rsid w:val="00655B15"/>
    <w:rsid w:val="00657BE1"/>
    <w:rsid w:val="00657C81"/>
    <w:rsid w:val="00657FE4"/>
    <w:rsid w:val="0066336C"/>
    <w:rsid w:val="00663C39"/>
    <w:rsid w:val="00664716"/>
    <w:rsid w:val="00671075"/>
    <w:rsid w:val="0067158D"/>
    <w:rsid w:val="00671A8F"/>
    <w:rsid w:val="00671FED"/>
    <w:rsid w:val="0067303F"/>
    <w:rsid w:val="00677F55"/>
    <w:rsid w:val="0068482F"/>
    <w:rsid w:val="006901F5"/>
    <w:rsid w:val="00695325"/>
    <w:rsid w:val="00695873"/>
    <w:rsid w:val="00695C35"/>
    <w:rsid w:val="00696303"/>
    <w:rsid w:val="006A00A2"/>
    <w:rsid w:val="006A1FC4"/>
    <w:rsid w:val="006A24A5"/>
    <w:rsid w:val="006A2AE5"/>
    <w:rsid w:val="006A7126"/>
    <w:rsid w:val="006B1285"/>
    <w:rsid w:val="006B1B0B"/>
    <w:rsid w:val="006B1F56"/>
    <w:rsid w:val="006B31BE"/>
    <w:rsid w:val="006C11B4"/>
    <w:rsid w:val="006C4AB0"/>
    <w:rsid w:val="006C55D8"/>
    <w:rsid w:val="006C779B"/>
    <w:rsid w:val="006D00A2"/>
    <w:rsid w:val="006D379E"/>
    <w:rsid w:val="006D5232"/>
    <w:rsid w:val="006D6DBF"/>
    <w:rsid w:val="006D6EAC"/>
    <w:rsid w:val="006E2F11"/>
    <w:rsid w:val="006E3ED0"/>
    <w:rsid w:val="006E4281"/>
    <w:rsid w:val="006E6E0F"/>
    <w:rsid w:val="006E6F62"/>
    <w:rsid w:val="006F097C"/>
    <w:rsid w:val="006F3C66"/>
    <w:rsid w:val="006F561A"/>
    <w:rsid w:val="006F5842"/>
    <w:rsid w:val="006F675F"/>
    <w:rsid w:val="007029AF"/>
    <w:rsid w:val="007042C6"/>
    <w:rsid w:val="00707CFB"/>
    <w:rsid w:val="00707D34"/>
    <w:rsid w:val="00712D82"/>
    <w:rsid w:val="00714E1E"/>
    <w:rsid w:val="00715BC9"/>
    <w:rsid w:val="00717B40"/>
    <w:rsid w:val="007200B8"/>
    <w:rsid w:val="00721D34"/>
    <w:rsid w:val="00724066"/>
    <w:rsid w:val="00724345"/>
    <w:rsid w:val="0073151D"/>
    <w:rsid w:val="00735B72"/>
    <w:rsid w:val="00737C14"/>
    <w:rsid w:val="00741334"/>
    <w:rsid w:val="00741BA6"/>
    <w:rsid w:val="00741D24"/>
    <w:rsid w:val="00746FC5"/>
    <w:rsid w:val="00747FE7"/>
    <w:rsid w:val="00751EB8"/>
    <w:rsid w:val="007520A7"/>
    <w:rsid w:val="00753050"/>
    <w:rsid w:val="00753EFB"/>
    <w:rsid w:val="0075638B"/>
    <w:rsid w:val="00756C44"/>
    <w:rsid w:val="00760229"/>
    <w:rsid w:val="007649C0"/>
    <w:rsid w:val="007700ED"/>
    <w:rsid w:val="00770CB0"/>
    <w:rsid w:val="0077251A"/>
    <w:rsid w:val="00774C4C"/>
    <w:rsid w:val="007752DC"/>
    <w:rsid w:val="00780966"/>
    <w:rsid w:val="00780BA9"/>
    <w:rsid w:val="00782DA8"/>
    <w:rsid w:val="00783CBE"/>
    <w:rsid w:val="00784759"/>
    <w:rsid w:val="00790362"/>
    <w:rsid w:val="00791557"/>
    <w:rsid w:val="0079163C"/>
    <w:rsid w:val="00792155"/>
    <w:rsid w:val="0079468A"/>
    <w:rsid w:val="007A015B"/>
    <w:rsid w:val="007A01D4"/>
    <w:rsid w:val="007A044F"/>
    <w:rsid w:val="007A1415"/>
    <w:rsid w:val="007A3966"/>
    <w:rsid w:val="007A5049"/>
    <w:rsid w:val="007B239F"/>
    <w:rsid w:val="007B5F70"/>
    <w:rsid w:val="007C30A4"/>
    <w:rsid w:val="007C39A4"/>
    <w:rsid w:val="007C4EC8"/>
    <w:rsid w:val="007C7670"/>
    <w:rsid w:val="007C7BED"/>
    <w:rsid w:val="007D57E0"/>
    <w:rsid w:val="007D6853"/>
    <w:rsid w:val="007D7B01"/>
    <w:rsid w:val="007E0AFC"/>
    <w:rsid w:val="007E1C6F"/>
    <w:rsid w:val="007E2064"/>
    <w:rsid w:val="007E4134"/>
    <w:rsid w:val="007E561A"/>
    <w:rsid w:val="007E65F1"/>
    <w:rsid w:val="007F1706"/>
    <w:rsid w:val="007F2764"/>
    <w:rsid w:val="007F4ABC"/>
    <w:rsid w:val="007F79BF"/>
    <w:rsid w:val="007F7AEB"/>
    <w:rsid w:val="0081044B"/>
    <w:rsid w:val="00812B3A"/>
    <w:rsid w:val="00814DBD"/>
    <w:rsid w:val="00815BF9"/>
    <w:rsid w:val="00820151"/>
    <w:rsid w:val="00823FF5"/>
    <w:rsid w:val="00831D91"/>
    <w:rsid w:val="00832204"/>
    <w:rsid w:val="00836F40"/>
    <w:rsid w:val="00842039"/>
    <w:rsid w:val="00845023"/>
    <w:rsid w:val="00846763"/>
    <w:rsid w:val="0084735D"/>
    <w:rsid w:val="008503EA"/>
    <w:rsid w:val="0085110F"/>
    <w:rsid w:val="008511AF"/>
    <w:rsid w:val="008530EA"/>
    <w:rsid w:val="008534F5"/>
    <w:rsid w:val="0085748B"/>
    <w:rsid w:val="00866270"/>
    <w:rsid w:val="00870B6A"/>
    <w:rsid w:val="0087399F"/>
    <w:rsid w:val="00877362"/>
    <w:rsid w:val="00881BBE"/>
    <w:rsid w:val="00887A46"/>
    <w:rsid w:val="00892110"/>
    <w:rsid w:val="00894D99"/>
    <w:rsid w:val="008A0E0A"/>
    <w:rsid w:val="008A0EEB"/>
    <w:rsid w:val="008A4B3F"/>
    <w:rsid w:val="008A509F"/>
    <w:rsid w:val="008A5186"/>
    <w:rsid w:val="008A7F63"/>
    <w:rsid w:val="008B11E7"/>
    <w:rsid w:val="008B1993"/>
    <w:rsid w:val="008B1BC4"/>
    <w:rsid w:val="008B46A2"/>
    <w:rsid w:val="008B4C5E"/>
    <w:rsid w:val="008C1AC6"/>
    <w:rsid w:val="008C3EA2"/>
    <w:rsid w:val="008C6DB3"/>
    <w:rsid w:val="008C71B6"/>
    <w:rsid w:val="008D07D7"/>
    <w:rsid w:val="008D07F8"/>
    <w:rsid w:val="008D3759"/>
    <w:rsid w:val="008D592B"/>
    <w:rsid w:val="008D74B0"/>
    <w:rsid w:val="008E2780"/>
    <w:rsid w:val="008E380B"/>
    <w:rsid w:val="008E445F"/>
    <w:rsid w:val="008F0E26"/>
    <w:rsid w:val="008F11CC"/>
    <w:rsid w:val="008F2F4D"/>
    <w:rsid w:val="00900AAD"/>
    <w:rsid w:val="00904119"/>
    <w:rsid w:val="00904E39"/>
    <w:rsid w:val="0090590B"/>
    <w:rsid w:val="00906B3A"/>
    <w:rsid w:val="009117BB"/>
    <w:rsid w:val="00911BF7"/>
    <w:rsid w:val="00912508"/>
    <w:rsid w:val="00914A5A"/>
    <w:rsid w:val="009157AF"/>
    <w:rsid w:val="00916DD8"/>
    <w:rsid w:val="0092458C"/>
    <w:rsid w:val="00924DBF"/>
    <w:rsid w:val="00924DD9"/>
    <w:rsid w:val="009277FD"/>
    <w:rsid w:val="009334B2"/>
    <w:rsid w:val="0093406A"/>
    <w:rsid w:val="00935524"/>
    <w:rsid w:val="00940B92"/>
    <w:rsid w:val="0094446F"/>
    <w:rsid w:val="00944516"/>
    <w:rsid w:val="00946C70"/>
    <w:rsid w:val="00950E01"/>
    <w:rsid w:val="009510F3"/>
    <w:rsid w:val="00952323"/>
    <w:rsid w:val="0095309D"/>
    <w:rsid w:val="009539EB"/>
    <w:rsid w:val="00953FF3"/>
    <w:rsid w:val="00954C86"/>
    <w:rsid w:val="00955D2E"/>
    <w:rsid w:val="0095735C"/>
    <w:rsid w:val="00960CD7"/>
    <w:rsid w:val="00962345"/>
    <w:rsid w:val="00964DBA"/>
    <w:rsid w:val="00966D62"/>
    <w:rsid w:val="0097170B"/>
    <w:rsid w:val="00971C64"/>
    <w:rsid w:val="009760C0"/>
    <w:rsid w:val="009801F3"/>
    <w:rsid w:val="00982653"/>
    <w:rsid w:val="00982FA5"/>
    <w:rsid w:val="0098307F"/>
    <w:rsid w:val="00983676"/>
    <w:rsid w:val="009864C7"/>
    <w:rsid w:val="009876C7"/>
    <w:rsid w:val="00994FF9"/>
    <w:rsid w:val="009A0C97"/>
    <w:rsid w:val="009A1559"/>
    <w:rsid w:val="009A5BB5"/>
    <w:rsid w:val="009A7063"/>
    <w:rsid w:val="009B0A03"/>
    <w:rsid w:val="009B38F9"/>
    <w:rsid w:val="009B4EEA"/>
    <w:rsid w:val="009B5D2B"/>
    <w:rsid w:val="009C0671"/>
    <w:rsid w:val="009C1B82"/>
    <w:rsid w:val="009C1DDD"/>
    <w:rsid w:val="009C4C2C"/>
    <w:rsid w:val="009C51F3"/>
    <w:rsid w:val="009C5D59"/>
    <w:rsid w:val="009C630F"/>
    <w:rsid w:val="009C63D3"/>
    <w:rsid w:val="009C64F1"/>
    <w:rsid w:val="009D2F3C"/>
    <w:rsid w:val="009D6A8B"/>
    <w:rsid w:val="009E13FE"/>
    <w:rsid w:val="009E1F44"/>
    <w:rsid w:val="009E2409"/>
    <w:rsid w:val="009E75BD"/>
    <w:rsid w:val="009F0393"/>
    <w:rsid w:val="009F0CC6"/>
    <w:rsid w:val="009F187A"/>
    <w:rsid w:val="009F2E7D"/>
    <w:rsid w:val="009F3B33"/>
    <w:rsid w:val="009F3DE9"/>
    <w:rsid w:val="009F63BB"/>
    <w:rsid w:val="009F74ED"/>
    <w:rsid w:val="009F7526"/>
    <w:rsid w:val="00A009A3"/>
    <w:rsid w:val="00A0557C"/>
    <w:rsid w:val="00A07362"/>
    <w:rsid w:val="00A0788A"/>
    <w:rsid w:val="00A07FFE"/>
    <w:rsid w:val="00A10B2E"/>
    <w:rsid w:val="00A15BF4"/>
    <w:rsid w:val="00A17712"/>
    <w:rsid w:val="00A1780B"/>
    <w:rsid w:val="00A2395B"/>
    <w:rsid w:val="00A241AF"/>
    <w:rsid w:val="00A2590D"/>
    <w:rsid w:val="00A26642"/>
    <w:rsid w:val="00A26D76"/>
    <w:rsid w:val="00A271DB"/>
    <w:rsid w:val="00A303CC"/>
    <w:rsid w:val="00A3267B"/>
    <w:rsid w:val="00A32FDE"/>
    <w:rsid w:val="00A363CC"/>
    <w:rsid w:val="00A37CCE"/>
    <w:rsid w:val="00A37F16"/>
    <w:rsid w:val="00A426F7"/>
    <w:rsid w:val="00A44E19"/>
    <w:rsid w:val="00A46D40"/>
    <w:rsid w:val="00A47BF5"/>
    <w:rsid w:val="00A52536"/>
    <w:rsid w:val="00A5418B"/>
    <w:rsid w:val="00A54B82"/>
    <w:rsid w:val="00A55B8C"/>
    <w:rsid w:val="00A565DE"/>
    <w:rsid w:val="00A62665"/>
    <w:rsid w:val="00A63B10"/>
    <w:rsid w:val="00A65055"/>
    <w:rsid w:val="00A654DD"/>
    <w:rsid w:val="00A703E7"/>
    <w:rsid w:val="00A7703B"/>
    <w:rsid w:val="00A77EED"/>
    <w:rsid w:val="00A83F78"/>
    <w:rsid w:val="00A84F0B"/>
    <w:rsid w:val="00A90121"/>
    <w:rsid w:val="00A91F88"/>
    <w:rsid w:val="00A921D5"/>
    <w:rsid w:val="00A9257D"/>
    <w:rsid w:val="00A970A4"/>
    <w:rsid w:val="00AA07B2"/>
    <w:rsid w:val="00AA1D32"/>
    <w:rsid w:val="00AA5B13"/>
    <w:rsid w:val="00AA7F26"/>
    <w:rsid w:val="00AB035D"/>
    <w:rsid w:val="00AB129D"/>
    <w:rsid w:val="00AB19B8"/>
    <w:rsid w:val="00AB3731"/>
    <w:rsid w:val="00AB4159"/>
    <w:rsid w:val="00AB4863"/>
    <w:rsid w:val="00AB5BC5"/>
    <w:rsid w:val="00AB75A0"/>
    <w:rsid w:val="00AC2060"/>
    <w:rsid w:val="00AC2272"/>
    <w:rsid w:val="00AC3936"/>
    <w:rsid w:val="00AC4E11"/>
    <w:rsid w:val="00AD35C6"/>
    <w:rsid w:val="00AD4BCC"/>
    <w:rsid w:val="00AE3474"/>
    <w:rsid w:val="00AE34B4"/>
    <w:rsid w:val="00AE53CB"/>
    <w:rsid w:val="00AE6207"/>
    <w:rsid w:val="00AE7A68"/>
    <w:rsid w:val="00AF09EA"/>
    <w:rsid w:val="00AF0CF9"/>
    <w:rsid w:val="00AF104B"/>
    <w:rsid w:val="00AF4984"/>
    <w:rsid w:val="00AF7025"/>
    <w:rsid w:val="00AF7B6C"/>
    <w:rsid w:val="00B03200"/>
    <w:rsid w:val="00B041F3"/>
    <w:rsid w:val="00B069C3"/>
    <w:rsid w:val="00B10313"/>
    <w:rsid w:val="00B10916"/>
    <w:rsid w:val="00B15144"/>
    <w:rsid w:val="00B1549E"/>
    <w:rsid w:val="00B157FB"/>
    <w:rsid w:val="00B15F1D"/>
    <w:rsid w:val="00B1725F"/>
    <w:rsid w:val="00B17610"/>
    <w:rsid w:val="00B240A2"/>
    <w:rsid w:val="00B27935"/>
    <w:rsid w:val="00B30A1E"/>
    <w:rsid w:val="00B346C2"/>
    <w:rsid w:val="00B353A1"/>
    <w:rsid w:val="00B428E8"/>
    <w:rsid w:val="00B43D1A"/>
    <w:rsid w:val="00B44618"/>
    <w:rsid w:val="00B44E27"/>
    <w:rsid w:val="00B457BC"/>
    <w:rsid w:val="00B4590F"/>
    <w:rsid w:val="00B45BA6"/>
    <w:rsid w:val="00B50272"/>
    <w:rsid w:val="00B51738"/>
    <w:rsid w:val="00B52017"/>
    <w:rsid w:val="00B528C5"/>
    <w:rsid w:val="00B538F0"/>
    <w:rsid w:val="00B53AC5"/>
    <w:rsid w:val="00B5624B"/>
    <w:rsid w:val="00B567F5"/>
    <w:rsid w:val="00B6361A"/>
    <w:rsid w:val="00B65663"/>
    <w:rsid w:val="00B65D51"/>
    <w:rsid w:val="00B70A2A"/>
    <w:rsid w:val="00B72141"/>
    <w:rsid w:val="00B72599"/>
    <w:rsid w:val="00B7789A"/>
    <w:rsid w:val="00B80AA8"/>
    <w:rsid w:val="00B8166F"/>
    <w:rsid w:val="00B86928"/>
    <w:rsid w:val="00B86C37"/>
    <w:rsid w:val="00B86EBB"/>
    <w:rsid w:val="00B90D84"/>
    <w:rsid w:val="00BA1AE8"/>
    <w:rsid w:val="00BA49FF"/>
    <w:rsid w:val="00BA4A41"/>
    <w:rsid w:val="00BA58D4"/>
    <w:rsid w:val="00BB00B0"/>
    <w:rsid w:val="00BB0E05"/>
    <w:rsid w:val="00BB2863"/>
    <w:rsid w:val="00BB2A8E"/>
    <w:rsid w:val="00BB390C"/>
    <w:rsid w:val="00BB48DA"/>
    <w:rsid w:val="00BB6902"/>
    <w:rsid w:val="00BB6B3A"/>
    <w:rsid w:val="00BB7AD7"/>
    <w:rsid w:val="00BC0667"/>
    <w:rsid w:val="00BC592B"/>
    <w:rsid w:val="00BC5BDD"/>
    <w:rsid w:val="00BD076B"/>
    <w:rsid w:val="00BD1F70"/>
    <w:rsid w:val="00BD2460"/>
    <w:rsid w:val="00BD6D2C"/>
    <w:rsid w:val="00BE177F"/>
    <w:rsid w:val="00BE4CB9"/>
    <w:rsid w:val="00BE69EA"/>
    <w:rsid w:val="00BF3526"/>
    <w:rsid w:val="00BF3C56"/>
    <w:rsid w:val="00BF3EF7"/>
    <w:rsid w:val="00BF4563"/>
    <w:rsid w:val="00C0201A"/>
    <w:rsid w:val="00C024B7"/>
    <w:rsid w:val="00C04ED5"/>
    <w:rsid w:val="00C057C9"/>
    <w:rsid w:val="00C11136"/>
    <w:rsid w:val="00C12B59"/>
    <w:rsid w:val="00C13F0D"/>
    <w:rsid w:val="00C148C8"/>
    <w:rsid w:val="00C15141"/>
    <w:rsid w:val="00C15FDA"/>
    <w:rsid w:val="00C17271"/>
    <w:rsid w:val="00C21C30"/>
    <w:rsid w:val="00C2203B"/>
    <w:rsid w:val="00C23F7A"/>
    <w:rsid w:val="00C302C2"/>
    <w:rsid w:val="00C419D2"/>
    <w:rsid w:val="00C420CF"/>
    <w:rsid w:val="00C4323C"/>
    <w:rsid w:val="00C442D4"/>
    <w:rsid w:val="00C44829"/>
    <w:rsid w:val="00C457EA"/>
    <w:rsid w:val="00C46B0F"/>
    <w:rsid w:val="00C50401"/>
    <w:rsid w:val="00C50DE3"/>
    <w:rsid w:val="00C519E7"/>
    <w:rsid w:val="00C51D35"/>
    <w:rsid w:val="00C533E0"/>
    <w:rsid w:val="00C54326"/>
    <w:rsid w:val="00C54FA8"/>
    <w:rsid w:val="00C55585"/>
    <w:rsid w:val="00C569A7"/>
    <w:rsid w:val="00C62228"/>
    <w:rsid w:val="00C67BFA"/>
    <w:rsid w:val="00C724EF"/>
    <w:rsid w:val="00C75A9B"/>
    <w:rsid w:val="00C77FE0"/>
    <w:rsid w:val="00C8052C"/>
    <w:rsid w:val="00C81E3A"/>
    <w:rsid w:val="00C81FFE"/>
    <w:rsid w:val="00C85076"/>
    <w:rsid w:val="00C90C2D"/>
    <w:rsid w:val="00C91291"/>
    <w:rsid w:val="00C93A25"/>
    <w:rsid w:val="00C9540D"/>
    <w:rsid w:val="00C95878"/>
    <w:rsid w:val="00CA00BC"/>
    <w:rsid w:val="00CA0922"/>
    <w:rsid w:val="00CB1924"/>
    <w:rsid w:val="00CB2E58"/>
    <w:rsid w:val="00CB3609"/>
    <w:rsid w:val="00CB3769"/>
    <w:rsid w:val="00CB38E7"/>
    <w:rsid w:val="00CB459B"/>
    <w:rsid w:val="00CB7CA9"/>
    <w:rsid w:val="00CC0952"/>
    <w:rsid w:val="00CC3B54"/>
    <w:rsid w:val="00CC47AE"/>
    <w:rsid w:val="00CC6A71"/>
    <w:rsid w:val="00CC755F"/>
    <w:rsid w:val="00CD2133"/>
    <w:rsid w:val="00CD2CD0"/>
    <w:rsid w:val="00CD3C54"/>
    <w:rsid w:val="00CD3C9F"/>
    <w:rsid w:val="00CD4B80"/>
    <w:rsid w:val="00CE0535"/>
    <w:rsid w:val="00CE1367"/>
    <w:rsid w:val="00CE2160"/>
    <w:rsid w:val="00CE2840"/>
    <w:rsid w:val="00CE5BCA"/>
    <w:rsid w:val="00CE7358"/>
    <w:rsid w:val="00CF2495"/>
    <w:rsid w:val="00CF2AE7"/>
    <w:rsid w:val="00CF3B64"/>
    <w:rsid w:val="00CF6EC8"/>
    <w:rsid w:val="00D017F3"/>
    <w:rsid w:val="00D04840"/>
    <w:rsid w:val="00D06CEB"/>
    <w:rsid w:val="00D07D3E"/>
    <w:rsid w:val="00D11699"/>
    <w:rsid w:val="00D11D92"/>
    <w:rsid w:val="00D121FA"/>
    <w:rsid w:val="00D13E28"/>
    <w:rsid w:val="00D140CC"/>
    <w:rsid w:val="00D16A8B"/>
    <w:rsid w:val="00D2197C"/>
    <w:rsid w:val="00D219B6"/>
    <w:rsid w:val="00D24140"/>
    <w:rsid w:val="00D24738"/>
    <w:rsid w:val="00D265EC"/>
    <w:rsid w:val="00D26966"/>
    <w:rsid w:val="00D26E38"/>
    <w:rsid w:val="00D2703C"/>
    <w:rsid w:val="00D31461"/>
    <w:rsid w:val="00D32EEF"/>
    <w:rsid w:val="00D41F61"/>
    <w:rsid w:val="00D43B45"/>
    <w:rsid w:val="00D457E6"/>
    <w:rsid w:val="00D47149"/>
    <w:rsid w:val="00D4736E"/>
    <w:rsid w:val="00D5058B"/>
    <w:rsid w:val="00D51A2A"/>
    <w:rsid w:val="00D553A0"/>
    <w:rsid w:val="00D5678E"/>
    <w:rsid w:val="00D570FD"/>
    <w:rsid w:val="00D604E7"/>
    <w:rsid w:val="00D60E5C"/>
    <w:rsid w:val="00D61E1E"/>
    <w:rsid w:val="00D63688"/>
    <w:rsid w:val="00D6477C"/>
    <w:rsid w:val="00D6498B"/>
    <w:rsid w:val="00D65D2F"/>
    <w:rsid w:val="00D70CA5"/>
    <w:rsid w:val="00D72FAA"/>
    <w:rsid w:val="00D77B35"/>
    <w:rsid w:val="00D80A0B"/>
    <w:rsid w:val="00D8137F"/>
    <w:rsid w:val="00D81F89"/>
    <w:rsid w:val="00D90F4D"/>
    <w:rsid w:val="00D92CFD"/>
    <w:rsid w:val="00D9777A"/>
    <w:rsid w:val="00D97A80"/>
    <w:rsid w:val="00DA173D"/>
    <w:rsid w:val="00DA1F72"/>
    <w:rsid w:val="00DA53AC"/>
    <w:rsid w:val="00DA5692"/>
    <w:rsid w:val="00DA68B5"/>
    <w:rsid w:val="00DB0125"/>
    <w:rsid w:val="00DB26A3"/>
    <w:rsid w:val="00DB2E00"/>
    <w:rsid w:val="00DB5D65"/>
    <w:rsid w:val="00DC0E7D"/>
    <w:rsid w:val="00DC167A"/>
    <w:rsid w:val="00DC18DC"/>
    <w:rsid w:val="00DC2164"/>
    <w:rsid w:val="00DC3A0D"/>
    <w:rsid w:val="00DC5EB3"/>
    <w:rsid w:val="00DD0D48"/>
    <w:rsid w:val="00DD3D09"/>
    <w:rsid w:val="00DD6BAE"/>
    <w:rsid w:val="00DE0E3A"/>
    <w:rsid w:val="00DE44E8"/>
    <w:rsid w:val="00DE462F"/>
    <w:rsid w:val="00DE56CD"/>
    <w:rsid w:val="00DE5E2A"/>
    <w:rsid w:val="00DE623C"/>
    <w:rsid w:val="00DE6786"/>
    <w:rsid w:val="00DF235D"/>
    <w:rsid w:val="00E003EE"/>
    <w:rsid w:val="00E01588"/>
    <w:rsid w:val="00E03110"/>
    <w:rsid w:val="00E036F9"/>
    <w:rsid w:val="00E04D0B"/>
    <w:rsid w:val="00E04ECC"/>
    <w:rsid w:val="00E12AD4"/>
    <w:rsid w:val="00E12D1F"/>
    <w:rsid w:val="00E14FF7"/>
    <w:rsid w:val="00E163BA"/>
    <w:rsid w:val="00E168BB"/>
    <w:rsid w:val="00E1752C"/>
    <w:rsid w:val="00E2404F"/>
    <w:rsid w:val="00E24DFD"/>
    <w:rsid w:val="00E273E0"/>
    <w:rsid w:val="00E302FA"/>
    <w:rsid w:val="00E30DCF"/>
    <w:rsid w:val="00E313DB"/>
    <w:rsid w:val="00E31CC8"/>
    <w:rsid w:val="00E3357E"/>
    <w:rsid w:val="00E3464E"/>
    <w:rsid w:val="00E3504D"/>
    <w:rsid w:val="00E37118"/>
    <w:rsid w:val="00E40D50"/>
    <w:rsid w:val="00E4114B"/>
    <w:rsid w:val="00E429EC"/>
    <w:rsid w:val="00E4425C"/>
    <w:rsid w:val="00E46591"/>
    <w:rsid w:val="00E5401F"/>
    <w:rsid w:val="00E55E44"/>
    <w:rsid w:val="00E5667D"/>
    <w:rsid w:val="00E659C5"/>
    <w:rsid w:val="00E700B8"/>
    <w:rsid w:val="00E72666"/>
    <w:rsid w:val="00E73E36"/>
    <w:rsid w:val="00E8023F"/>
    <w:rsid w:val="00E850AF"/>
    <w:rsid w:val="00E9018C"/>
    <w:rsid w:val="00E90FA9"/>
    <w:rsid w:val="00E916F5"/>
    <w:rsid w:val="00E948C0"/>
    <w:rsid w:val="00E95707"/>
    <w:rsid w:val="00EA0488"/>
    <w:rsid w:val="00EA3762"/>
    <w:rsid w:val="00EA4225"/>
    <w:rsid w:val="00EA57A3"/>
    <w:rsid w:val="00EA59CF"/>
    <w:rsid w:val="00EA727F"/>
    <w:rsid w:val="00EB0405"/>
    <w:rsid w:val="00EB17CC"/>
    <w:rsid w:val="00EB26A0"/>
    <w:rsid w:val="00EB3AFA"/>
    <w:rsid w:val="00EB555F"/>
    <w:rsid w:val="00EB7D1B"/>
    <w:rsid w:val="00EC15B0"/>
    <w:rsid w:val="00EC76A2"/>
    <w:rsid w:val="00ED15F6"/>
    <w:rsid w:val="00ED5E83"/>
    <w:rsid w:val="00EE1C20"/>
    <w:rsid w:val="00EE1C6F"/>
    <w:rsid w:val="00EE26E3"/>
    <w:rsid w:val="00EE3810"/>
    <w:rsid w:val="00EE3B85"/>
    <w:rsid w:val="00EE3D7E"/>
    <w:rsid w:val="00EE47F9"/>
    <w:rsid w:val="00EE52CE"/>
    <w:rsid w:val="00EE583D"/>
    <w:rsid w:val="00EE77CF"/>
    <w:rsid w:val="00EF0E52"/>
    <w:rsid w:val="00EF2D6E"/>
    <w:rsid w:val="00EF5E41"/>
    <w:rsid w:val="00EF799A"/>
    <w:rsid w:val="00F018A0"/>
    <w:rsid w:val="00F02B9D"/>
    <w:rsid w:val="00F02EFE"/>
    <w:rsid w:val="00F0338B"/>
    <w:rsid w:val="00F06011"/>
    <w:rsid w:val="00F07C5C"/>
    <w:rsid w:val="00F164DB"/>
    <w:rsid w:val="00F205B1"/>
    <w:rsid w:val="00F20702"/>
    <w:rsid w:val="00F20C8D"/>
    <w:rsid w:val="00F2161A"/>
    <w:rsid w:val="00F249E7"/>
    <w:rsid w:val="00F25267"/>
    <w:rsid w:val="00F25EEC"/>
    <w:rsid w:val="00F30B30"/>
    <w:rsid w:val="00F34246"/>
    <w:rsid w:val="00F351B3"/>
    <w:rsid w:val="00F35482"/>
    <w:rsid w:val="00F37085"/>
    <w:rsid w:val="00F40854"/>
    <w:rsid w:val="00F40ECA"/>
    <w:rsid w:val="00F5339D"/>
    <w:rsid w:val="00F61A8E"/>
    <w:rsid w:val="00F66FC2"/>
    <w:rsid w:val="00F67C97"/>
    <w:rsid w:val="00F70086"/>
    <w:rsid w:val="00F7254A"/>
    <w:rsid w:val="00F735F1"/>
    <w:rsid w:val="00F73C97"/>
    <w:rsid w:val="00F73D4A"/>
    <w:rsid w:val="00F80206"/>
    <w:rsid w:val="00F80F17"/>
    <w:rsid w:val="00F81011"/>
    <w:rsid w:val="00F85093"/>
    <w:rsid w:val="00F8630B"/>
    <w:rsid w:val="00F86975"/>
    <w:rsid w:val="00F86D7E"/>
    <w:rsid w:val="00F87F68"/>
    <w:rsid w:val="00F94162"/>
    <w:rsid w:val="00FA167C"/>
    <w:rsid w:val="00FA2C82"/>
    <w:rsid w:val="00FA5031"/>
    <w:rsid w:val="00FA6216"/>
    <w:rsid w:val="00FB1CCC"/>
    <w:rsid w:val="00FB70F7"/>
    <w:rsid w:val="00FC2716"/>
    <w:rsid w:val="00FC352B"/>
    <w:rsid w:val="00FC500D"/>
    <w:rsid w:val="00FC7378"/>
    <w:rsid w:val="00FC7792"/>
    <w:rsid w:val="00FD0D1E"/>
    <w:rsid w:val="00FD0EB3"/>
    <w:rsid w:val="00FD1768"/>
    <w:rsid w:val="00FD33B0"/>
    <w:rsid w:val="00FD3E14"/>
    <w:rsid w:val="00FD58D6"/>
    <w:rsid w:val="00FD6F81"/>
    <w:rsid w:val="00FE127E"/>
    <w:rsid w:val="00FE1A97"/>
    <w:rsid w:val="00FE5D5C"/>
    <w:rsid w:val="00FE5E37"/>
    <w:rsid w:val="00FF0DC1"/>
    <w:rsid w:val="00FF1513"/>
    <w:rsid w:val="00FF2EF5"/>
    <w:rsid w:val="00FF2F7B"/>
    <w:rsid w:val="00FF385F"/>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BE9F8"/>
  <w15:chartTrackingRefBased/>
  <w15:docId w15:val="{24130A22-4AEB-CC47-A992-DE5258A55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63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63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63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63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63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63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3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3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3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3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63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63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63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63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63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3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3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3D3"/>
    <w:rPr>
      <w:rFonts w:eastAsiaTheme="majorEastAsia" w:cstheme="majorBidi"/>
      <w:color w:val="272727" w:themeColor="text1" w:themeTint="D8"/>
    </w:rPr>
  </w:style>
  <w:style w:type="paragraph" w:styleId="Title">
    <w:name w:val="Title"/>
    <w:basedOn w:val="Normal"/>
    <w:next w:val="Normal"/>
    <w:link w:val="TitleChar"/>
    <w:uiPriority w:val="10"/>
    <w:qFormat/>
    <w:rsid w:val="009C63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3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3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3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3D3"/>
    <w:pPr>
      <w:spacing w:before="160"/>
      <w:jc w:val="center"/>
    </w:pPr>
    <w:rPr>
      <w:i/>
      <w:iCs/>
      <w:color w:val="404040" w:themeColor="text1" w:themeTint="BF"/>
    </w:rPr>
  </w:style>
  <w:style w:type="character" w:customStyle="1" w:styleId="QuoteChar">
    <w:name w:val="Quote Char"/>
    <w:basedOn w:val="DefaultParagraphFont"/>
    <w:link w:val="Quote"/>
    <w:uiPriority w:val="29"/>
    <w:rsid w:val="009C63D3"/>
    <w:rPr>
      <w:i/>
      <w:iCs/>
      <w:color w:val="404040" w:themeColor="text1" w:themeTint="BF"/>
    </w:rPr>
  </w:style>
  <w:style w:type="paragraph" w:styleId="ListParagraph">
    <w:name w:val="List Paragraph"/>
    <w:basedOn w:val="Normal"/>
    <w:uiPriority w:val="34"/>
    <w:qFormat/>
    <w:rsid w:val="009C63D3"/>
    <w:pPr>
      <w:ind w:left="720"/>
      <w:contextualSpacing/>
    </w:pPr>
  </w:style>
  <w:style w:type="character" w:styleId="IntenseEmphasis">
    <w:name w:val="Intense Emphasis"/>
    <w:basedOn w:val="DefaultParagraphFont"/>
    <w:uiPriority w:val="21"/>
    <w:qFormat/>
    <w:rsid w:val="009C63D3"/>
    <w:rPr>
      <w:i/>
      <w:iCs/>
      <w:color w:val="2F5496" w:themeColor="accent1" w:themeShade="BF"/>
    </w:rPr>
  </w:style>
  <w:style w:type="paragraph" w:styleId="IntenseQuote">
    <w:name w:val="Intense Quote"/>
    <w:basedOn w:val="Normal"/>
    <w:next w:val="Normal"/>
    <w:link w:val="IntenseQuoteChar"/>
    <w:uiPriority w:val="30"/>
    <w:qFormat/>
    <w:rsid w:val="009C63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63D3"/>
    <w:rPr>
      <w:i/>
      <w:iCs/>
      <w:color w:val="2F5496" w:themeColor="accent1" w:themeShade="BF"/>
    </w:rPr>
  </w:style>
  <w:style w:type="character" w:styleId="IntenseReference">
    <w:name w:val="Intense Reference"/>
    <w:basedOn w:val="DefaultParagraphFont"/>
    <w:uiPriority w:val="32"/>
    <w:qFormat/>
    <w:rsid w:val="009C63D3"/>
    <w:rPr>
      <w:b/>
      <w:bCs/>
      <w:smallCaps/>
      <w:color w:val="2F5496" w:themeColor="accent1" w:themeShade="BF"/>
      <w:spacing w:val="5"/>
    </w:rPr>
  </w:style>
  <w:style w:type="table" w:styleId="TableGrid">
    <w:name w:val="Table Grid"/>
    <w:basedOn w:val="TableNormal"/>
    <w:uiPriority w:val="39"/>
    <w:rsid w:val="009C6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Normal"/>
    <w:rsid w:val="00A9012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90121"/>
    <w:rPr>
      <w:b/>
      <w:bCs/>
    </w:rPr>
  </w:style>
  <w:style w:type="character" w:customStyle="1" w:styleId="apple-converted-space">
    <w:name w:val="apple-converted-space"/>
    <w:basedOn w:val="DefaultParagraphFont"/>
    <w:rsid w:val="00A90121"/>
  </w:style>
  <w:style w:type="paragraph" w:styleId="NormalWeb">
    <w:name w:val="Normal (Web)"/>
    <w:basedOn w:val="Normal"/>
    <w:uiPriority w:val="99"/>
    <w:semiHidden/>
    <w:unhideWhenUsed/>
    <w:rsid w:val="000A78C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2997</Characters>
  <Application>Microsoft Office Word</Application>
  <DocSecurity>0</DocSecurity>
  <Lines>24</Lines>
  <Paragraphs>7</Paragraphs>
  <ScaleCrop>false</ScaleCrop>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Khlilzde</dc:creator>
  <cp:keywords/>
  <dc:description/>
  <cp:lastModifiedBy>Zahra Khlilzde</cp:lastModifiedBy>
  <cp:revision>3</cp:revision>
  <dcterms:created xsi:type="dcterms:W3CDTF">2026-06-04T07:34:00Z</dcterms:created>
  <dcterms:modified xsi:type="dcterms:W3CDTF">2026-06-05T13:05:00Z</dcterms:modified>
</cp:coreProperties>
</file>