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C1F6AA8" w14:textId="249B5F26" w:rsidR="00A354F0" w:rsidRDefault="00A002D3">
      <w:pPr>
        <w:rPr>
          <w:rFonts w:ascii="Times New Roman" w:hAnsi="Times New Roman" w:cs="Times New Roman"/>
          <w:b/>
          <w:u w:val="single"/>
        </w:rPr>
      </w:pPr>
      <w:r>
        <w:rPr>
          <w:rFonts w:ascii="Times New Roman" w:hAnsi="Times New Roman" w:cs="Times New Roman"/>
          <w:b/>
          <w:u w:val="single"/>
        </w:rPr>
        <w:t>Supplementary</w:t>
      </w:r>
      <w:bookmarkStart w:id="0" w:name="_GoBack"/>
      <w:bookmarkEnd w:id="0"/>
      <w:r w:rsidR="00193E0E">
        <w:rPr>
          <w:rFonts w:ascii="Times New Roman" w:hAnsi="Times New Roman" w:cs="Times New Roman"/>
          <w:b/>
          <w:u w:val="single"/>
        </w:rPr>
        <w:t xml:space="preserve"> Data </w:t>
      </w:r>
      <w:r w:rsidR="0081611A" w:rsidRPr="007C5942">
        <w:rPr>
          <w:rFonts w:ascii="Times New Roman" w:hAnsi="Times New Roman" w:cs="Times New Roman"/>
          <w:b/>
          <w:u w:val="single"/>
        </w:rPr>
        <w:t>Tables</w:t>
      </w:r>
    </w:p>
    <w:p w14:paraId="3C4B9FB9" w14:textId="77777777" w:rsidR="004A136A" w:rsidRDefault="004A136A">
      <w:pPr>
        <w:rPr>
          <w:rFonts w:ascii="Times New Roman" w:hAnsi="Times New Roman" w:cs="Times New Roman"/>
          <w:b/>
          <w:u w:val="single"/>
        </w:rPr>
      </w:pPr>
    </w:p>
    <w:p w14:paraId="3C3B5D3D" w14:textId="7FFBE2CA" w:rsidR="00DC686D" w:rsidRDefault="00193E0E" w:rsidP="00DC686D">
      <w:pPr>
        <w:autoSpaceDE w:val="0"/>
        <w:autoSpaceDN w:val="0"/>
        <w:adjustRightInd w:val="0"/>
        <w:spacing w:after="0"/>
        <w:rPr>
          <w:rFonts w:ascii="Times New Roman" w:hAnsi="Times New Roman" w:cs="Times New Roman"/>
        </w:rPr>
      </w:pPr>
      <w:r>
        <w:rPr>
          <w:rFonts w:ascii="Times New Roman" w:hAnsi="Times New Roman" w:cs="Times New Roman"/>
        </w:rPr>
        <w:t xml:space="preserve">Table </w:t>
      </w:r>
      <w:r w:rsidR="00A002D3">
        <w:rPr>
          <w:rFonts w:ascii="Times New Roman" w:hAnsi="Times New Roman" w:cs="Times New Roman"/>
        </w:rPr>
        <w:t>S</w:t>
      </w:r>
      <w:r w:rsidR="00DC686D">
        <w:rPr>
          <w:rFonts w:ascii="Times New Roman" w:hAnsi="Times New Roman" w:cs="Times New Roman"/>
        </w:rPr>
        <w:t>1</w:t>
      </w:r>
      <w:r w:rsidR="00AB1805">
        <w:rPr>
          <w:rFonts w:ascii="Times New Roman" w:hAnsi="Times New Roman" w:cs="Times New Roman"/>
        </w:rPr>
        <w:t>: C</w:t>
      </w:r>
      <w:r w:rsidR="00DC686D" w:rsidRPr="00DC686D">
        <w:rPr>
          <w:rFonts w:ascii="Times New Roman" w:hAnsi="Times New Roman" w:cs="Times New Roman"/>
        </w:rPr>
        <w:t>omparisons between healthcare specialists</w:t>
      </w:r>
      <w:r w:rsidR="00993B4F">
        <w:rPr>
          <w:rFonts w:ascii="Times New Roman" w:hAnsi="Times New Roman" w:cs="Times New Roman"/>
        </w:rPr>
        <w:t>’</w:t>
      </w:r>
      <w:r w:rsidR="004A136A">
        <w:rPr>
          <w:rFonts w:ascii="Times New Roman" w:hAnsi="Times New Roman" w:cs="Times New Roman"/>
        </w:rPr>
        <w:t xml:space="preserve"> ovarian cancer and genetics</w:t>
      </w:r>
      <w:r w:rsidR="00AB1805">
        <w:rPr>
          <w:rFonts w:ascii="Times New Roman" w:hAnsi="Times New Roman" w:cs="Times New Roman"/>
        </w:rPr>
        <w:t xml:space="preserve"> knowl</w:t>
      </w:r>
      <w:r w:rsidR="004A136A">
        <w:rPr>
          <w:rFonts w:ascii="Times New Roman" w:hAnsi="Times New Roman" w:cs="Times New Roman"/>
        </w:rPr>
        <w:t xml:space="preserve">edge and </w:t>
      </w:r>
      <w:r w:rsidR="005310B7">
        <w:rPr>
          <w:rFonts w:ascii="Times New Roman" w:hAnsi="Times New Roman" w:cs="Times New Roman"/>
        </w:rPr>
        <w:t>self-efficacy to conduct a cancer risk consultation</w:t>
      </w:r>
      <w:r w:rsidR="00DC686D" w:rsidRPr="00DC686D">
        <w:rPr>
          <w:rFonts w:ascii="Times New Roman" w:hAnsi="Times New Roman" w:cs="Times New Roman"/>
        </w:rPr>
        <w:t xml:space="preserve"> (n=136). </w:t>
      </w:r>
    </w:p>
    <w:p w14:paraId="0A073713" w14:textId="77777777" w:rsidR="00C016FC" w:rsidRPr="00DC686D" w:rsidRDefault="00C016FC" w:rsidP="00DC686D">
      <w:pPr>
        <w:autoSpaceDE w:val="0"/>
        <w:autoSpaceDN w:val="0"/>
        <w:adjustRightInd w:val="0"/>
        <w:spacing w:after="0"/>
        <w:rPr>
          <w:rFonts w:ascii="Times New Roman" w:hAnsi="Times New Roman" w:cs="Times New Roman"/>
        </w:rPr>
      </w:pPr>
    </w:p>
    <w:tbl>
      <w:tblPr>
        <w:tblStyle w:val="TableGrid"/>
        <w:tblW w:w="9398"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89"/>
        <w:gridCol w:w="1133"/>
        <w:gridCol w:w="1268"/>
        <w:gridCol w:w="1467"/>
        <w:gridCol w:w="1537"/>
        <w:gridCol w:w="943"/>
        <w:gridCol w:w="1061"/>
      </w:tblGrid>
      <w:tr w:rsidR="00F32E32" w:rsidRPr="00DC686D" w14:paraId="0038DDD7" w14:textId="77777777" w:rsidTr="0057139D">
        <w:trPr>
          <w:trHeight w:val="222"/>
        </w:trPr>
        <w:tc>
          <w:tcPr>
            <w:tcW w:w="1989" w:type="dxa"/>
            <w:tcBorders>
              <w:top w:val="single" w:sz="4" w:space="0" w:color="auto"/>
              <w:bottom w:val="single" w:sz="4" w:space="0" w:color="auto"/>
            </w:tcBorders>
          </w:tcPr>
          <w:p w14:paraId="4C74CF9E" w14:textId="77777777" w:rsidR="00F32E32" w:rsidRPr="00DC686D" w:rsidRDefault="00F32E32" w:rsidP="00DC686D">
            <w:pPr>
              <w:autoSpaceDE w:val="0"/>
              <w:autoSpaceDN w:val="0"/>
              <w:adjustRightInd w:val="0"/>
              <w:rPr>
                <w:rFonts w:ascii="Calibri" w:hAnsi="Calibri" w:cs="Calibri"/>
                <w:sz w:val="18"/>
                <w:szCs w:val="18"/>
              </w:rPr>
            </w:pPr>
          </w:p>
        </w:tc>
        <w:tc>
          <w:tcPr>
            <w:tcW w:w="1133" w:type="dxa"/>
            <w:tcBorders>
              <w:top w:val="single" w:sz="4" w:space="0" w:color="auto"/>
              <w:bottom w:val="single" w:sz="4" w:space="0" w:color="auto"/>
            </w:tcBorders>
          </w:tcPr>
          <w:p w14:paraId="384DADCD" w14:textId="77777777" w:rsidR="00F32E32" w:rsidRPr="00DC686D" w:rsidRDefault="00F32E32" w:rsidP="00DC686D">
            <w:pPr>
              <w:autoSpaceDE w:val="0"/>
              <w:autoSpaceDN w:val="0"/>
              <w:adjustRightInd w:val="0"/>
              <w:rPr>
                <w:rFonts w:ascii="Calibri" w:hAnsi="Calibri" w:cs="Calibri"/>
                <w:sz w:val="18"/>
                <w:szCs w:val="18"/>
              </w:rPr>
            </w:pPr>
            <w:r w:rsidRPr="00DC686D">
              <w:rPr>
                <w:rFonts w:ascii="Calibri" w:hAnsi="Calibri" w:cs="Calibri"/>
                <w:sz w:val="18"/>
                <w:szCs w:val="18"/>
              </w:rPr>
              <w:t>Genetics specialists (n=44)</w:t>
            </w:r>
          </w:p>
        </w:tc>
        <w:tc>
          <w:tcPr>
            <w:tcW w:w="1268" w:type="dxa"/>
            <w:tcBorders>
              <w:top w:val="single" w:sz="4" w:space="0" w:color="auto"/>
              <w:bottom w:val="single" w:sz="4" w:space="0" w:color="auto"/>
            </w:tcBorders>
          </w:tcPr>
          <w:p w14:paraId="17115D4E" w14:textId="77777777" w:rsidR="00AB1805" w:rsidRDefault="00F32E32" w:rsidP="00DC686D">
            <w:pPr>
              <w:autoSpaceDE w:val="0"/>
              <w:autoSpaceDN w:val="0"/>
              <w:adjustRightInd w:val="0"/>
              <w:rPr>
                <w:rFonts w:ascii="Calibri" w:hAnsi="Calibri" w:cs="Calibri"/>
                <w:sz w:val="18"/>
                <w:szCs w:val="18"/>
              </w:rPr>
            </w:pPr>
            <w:r w:rsidRPr="00DC686D">
              <w:rPr>
                <w:rFonts w:ascii="Calibri" w:hAnsi="Calibri" w:cs="Calibri"/>
                <w:sz w:val="18"/>
                <w:szCs w:val="18"/>
              </w:rPr>
              <w:t xml:space="preserve">Oncologists </w:t>
            </w:r>
          </w:p>
          <w:p w14:paraId="103525EC" w14:textId="77777777" w:rsidR="00AB1805" w:rsidRDefault="00AB1805" w:rsidP="00DC686D">
            <w:pPr>
              <w:autoSpaceDE w:val="0"/>
              <w:autoSpaceDN w:val="0"/>
              <w:adjustRightInd w:val="0"/>
              <w:rPr>
                <w:rFonts w:ascii="Calibri" w:hAnsi="Calibri" w:cs="Calibri"/>
                <w:sz w:val="18"/>
                <w:szCs w:val="18"/>
              </w:rPr>
            </w:pPr>
          </w:p>
          <w:p w14:paraId="61FC8521" w14:textId="77777777" w:rsidR="00F32E32" w:rsidRPr="00DC686D" w:rsidRDefault="00F32E32" w:rsidP="00DC686D">
            <w:pPr>
              <w:autoSpaceDE w:val="0"/>
              <w:autoSpaceDN w:val="0"/>
              <w:adjustRightInd w:val="0"/>
              <w:rPr>
                <w:rFonts w:ascii="Calibri" w:hAnsi="Calibri" w:cs="Calibri"/>
                <w:sz w:val="18"/>
                <w:szCs w:val="18"/>
              </w:rPr>
            </w:pPr>
            <w:r w:rsidRPr="00DC686D">
              <w:rPr>
                <w:rFonts w:ascii="Calibri" w:hAnsi="Calibri" w:cs="Calibri"/>
                <w:sz w:val="18"/>
                <w:szCs w:val="18"/>
              </w:rPr>
              <w:t>(n=45)</w:t>
            </w:r>
          </w:p>
        </w:tc>
        <w:tc>
          <w:tcPr>
            <w:tcW w:w="1467" w:type="dxa"/>
            <w:tcBorders>
              <w:top w:val="single" w:sz="4" w:space="0" w:color="auto"/>
              <w:bottom w:val="single" w:sz="4" w:space="0" w:color="auto"/>
            </w:tcBorders>
          </w:tcPr>
          <w:p w14:paraId="2F8C3E3F" w14:textId="77777777" w:rsidR="00F32E32" w:rsidRPr="00DC686D" w:rsidRDefault="00F32E32" w:rsidP="00DC686D">
            <w:pPr>
              <w:autoSpaceDE w:val="0"/>
              <w:autoSpaceDN w:val="0"/>
              <w:adjustRightInd w:val="0"/>
              <w:rPr>
                <w:rFonts w:ascii="Calibri" w:hAnsi="Calibri" w:cs="Calibri"/>
                <w:sz w:val="18"/>
                <w:szCs w:val="18"/>
              </w:rPr>
            </w:pPr>
            <w:r w:rsidRPr="00DC686D">
              <w:rPr>
                <w:rFonts w:ascii="Calibri" w:hAnsi="Calibri" w:cs="Calibri"/>
                <w:sz w:val="18"/>
                <w:szCs w:val="18"/>
              </w:rPr>
              <w:t>Gynaecologists</w:t>
            </w:r>
          </w:p>
          <w:p w14:paraId="323CC902" w14:textId="77777777" w:rsidR="00AB1805" w:rsidRDefault="00AB1805" w:rsidP="00DC686D">
            <w:pPr>
              <w:autoSpaceDE w:val="0"/>
              <w:autoSpaceDN w:val="0"/>
              <w:adjustRightInd w:val="0"/>
              <w:rPr>
                <w:rFonts w:ascii="Calibri" w:hAnsi="Calibri" w:cs="Calibri"/>
                <w:sz w:val="18"/>
                <w:szCs w:val="18"/>
              </w:rPr>
            </w:pPr>
          </w:p>
          <w:p w14:paraId="60F82E90" w14:textId="77777777" w:rsidR="00F32E32" w:rsidRPr="00DC686D" w:rsidRDefault="00F32E32" w:rsidP="00DC686D">
            <w:pPr>
              <w:autoSpaceDE w:val="0"/>
              <w:autoSpaceDN w:val="0"/>
              <w:adjustRightInd w:val="0"/>
              <w:rPr>
                <w:rFonts w:ascii="Calibri" w:hAnsi="Calibri" w:cs="Calibri"/>
                <w:sz w:val="18"/>
                <w:szCs w:val="18"/>
              </w:rPr>
            </w:pPr>
            <w:r w:rsidRPr="00DC686D">
              <w:rPr>
                <w:rFonts w:ascii="Calibri" w:hAnsi="Calibri" w:cs="Calibri"/>
                <w:sz w:val="18"/>
                <w:szCs w:val="18"/>
              </w:rPr>
              <w:t>(n=15)</w:t>
            </w:r>
          </w:p>
        </w:tc>
        <w:tc>
          <w:tcPr>
            <w:tcW w:w="1537" w:type="dxa"/>
            <w:tcBorders>
              <w:top w:val="single" w:sz="4" w:space="0" w:color="auto"/>
              <w:bottom w:val="single" w:sz="4" w:space="0" w:color="auto"/>
            </w:tcBorders>
          </w:tcPr>
          <w:p w14:paraId="2C1F262D" w14:textId="77777777" w:rsidR="00F32E32" w:rsidRPr="00DC686D" w:rsidRDefault="00F32E32" w:rsidP="00DC686D">
            <w:pPr>
              <w:autoSpaceDE w:val="0"/>
              <w:autoSpaceDN w:val="0"/>
              <w:adjustRightInd w:val="0"/>
              <w:rPr>
                <w:rFonts w:ascii="Calibri" w:hAnsi="Calibri" w:cs="Calibri"/>
                <w:sz w:val="18"/>
                <w:szCs w:val="18"/>
              </w:rPr>
            </w:pPr>
            <w:r w:rsidRPr="00DC686D">
              <w:rPr>
                <w:rFonts w:ascii="Calibri" w:hAnsi="Calibri" w:cs="Calibri"/>
                <w:sz w:val="18"/>
                <w:szCs w:val="18"/>
              </w:rPr>
              <w:t>General Practitioners (n=32)</w:t>
            </w:r>
          </w:p>
        </w:tc>
        <w:tc>
          <w:tcPr>
            <w:tcW w:w="943" w:type="dxa"/>
            <w:tcBorders>
              <w:top w:val="single" w:sz="4" w:space="0" w:color="auto"/>
              <w:bottom w:val="single" w:sz="4" w:space="0" w:color="auto"/>
            </w:tcBorders>
          </w:tcPr>
          <w:p w14:paraId="42085A59" w14:textId="77777777" w:rsidR="00F32E32" w:rsidRPr="00DC686D" w:rsidRDefault="00F32E32" w:rsidP="00DC686D">
            <w:pPr>
              <w:autoSpaceDE w:val="0"/>
              <w:autoSpaceDN w:val="0"/>
              <w:adjustRightInd w:val="0"/>
              <w:rPr>
                <w:rFonts w:ascii="Calibri" w:hAnsi="Calibri" w:cs="Calibri"/>
                <w:sz w:val="18"/>
                <w:szCs w:val="18"/>
              </w:rPr>
            </w:pPr>
            <w:r>
              <w:rPr>
                <w:rFonts w:ascii="Calibri" w:hAnsi="Calibri" w:cs="Calibri"/>
                <w:sz w:val="18"/>
                <w:szCs w:val="18"/>
              </w:rPr>
              <w:t>H</w:t>
            </w:r>
          </w:p>
        </w:tc>
        <w:tc>
          <w:tcPr>
            <w:tcW w:w="1061" w:type="dxa"/>
            <w:tcBorders>
              <w:top w:val="single" w:sz="4" w:space="0" w:color="auto"/>
              <w:bottom w:val="single" w:sz="4" w:space="0" w:color="auto"/>
            </w:tcBorders>
          </w:tcPr>
          <w:p w14:paraId="557EE58B" w14:textId="77777777" w:rsidR="00F32E32" w:rsidRPr="00DC686D" w:rsidRDefault="00F32E32" w:rsidP="00DC686D">
            <w:pPr>
              <w:autoSpaceDE w:val="0"/>
              <w:autoSpaceDN w:val="0"/>
              <w:adjustRightInd w:val="0"/>
              <w:rPr>
                <w:rFonts w:ascii="Calibri" w:hAnsi="Calibri" w:cs="Calibri"/>
                <w:sz w:val="18"/>
                <w:szCs w:val="18"/>
              </w:rPr>
            </w:pPr>
            <w:r w:rsidRPr="00DC686D">
              <w:rPr>
                <w:rFonts w:ascii="Calibri" w:hAnsi="Calibri" w:cs="Calibri"/>
                <w:sz w:val="18"/>
                <w:szCs w:val="18"/>
              </w:rPr>
              <w:t>p</w:t>
            </w:r>
          </w:p>
        </w:tc>
      </w:tr>
      <w:tr w:rsidR="00F32E32" w:rsidRPr="00DC686D" w14:paraId="02960398" w14:textId="77777777" w:rsidTr="0057139D">
        <w:trPr>
          <w:trHeight w:val="222"/>
        </w:trPr>
        <w:tc>
          <w:tcPr>
            <w:tcW w:w="1989" w:type="dxa"/>
            <w:tcBorders>
              <w:top w:val="nil"/>
              <w:bottom w:val="nil"/>
            </w:tcBorders>
          </w:tcPr>
          <w:p w14:paraId="20A33A81" w14:textId="77777777" w:rsidR="00F32E32" w:rsidRPr="00DC686D" w:rsidRDefault="00F32E32" w:rsidP="00AB1805">
            <w:pPr>
              <w:autoSpaceDE w:val="0"/>
              <w:autoSpaceDN w:val="0"/>
              <w:adjustRightInd w:val="0"/>
              <w:spacing w:before="120" w:after="120"/>
              <w:rPr>
                <w:rFonts w:ascii="Calibri" w:hAnsi="Calibri" w:cs="Calibri"/>
                <w:sz w:val="18"/>
                <w:szCs w:val="18"/>
              </w:rPr>
            </w:pPr>
            <w:r w:rsidRPr="00DC686D">
              <w:rPr>
                <w:rFonts w:ascii="Calibri" w:hAnsi="Calibri" w:cs="Calibri"/>
                <w:sz w:val="18"/>
                <w:szCs w:val="18"/>
              </w:rPr>
              <w:t>Self-efficacy in conducting a cancer risk consultation total</w:t>
            </w:r>
          </w:p>
        </w:tc>
        <w:tc>
          <w:tcPr>
            <w:tcW w:w="1133" w:type="dxa"/>
            <w:tcBorders>
              <w:top w:val="nil"/>
              <w:bottom w:val="nil"/>
            </w:tcBorders>
          </w:tcPr>
          <w:p w14:paraId="31081F96" w14:textId="77777777" w:rsidR="00F32E32" w:rsidRPr="00DC686D" w:rsidRDefault="00F32E32" w:rsidP="00DC686D">
            <w:pPr>
              <w:autoSpaceDE w:val="0"/>
              <w:autoSpaceDN w:val="0"/>
              <w:adjustRightInd w:val="0"/>
              <w:rPr>
                <w:rFonts w:ascii="Calibri" w:hAnsi="Calibri" w:cs="Calibri"/>
                <w:sz w:val="18"/>
                <w:szCs w:val="18"/>
              </w:rPr>
            </w:pPr>
          </w:p>
        </w:tc>
        <w:tc>
          <w:tcPr>
            <w:tcW w:w="1268" w:type="dxa"/>
            <w:tcBorders>
              <w:top w:val="nil"/>
              <w:bottom w:val="nil"/>
            </w:tcBorders>
          </w:tcPr>
          <w:p w14:paraId="1FB0929D" w14:textId="77777777" w:rsidR="00F32E32" w:rsidRPr="00DC686D" w:rsidRDefault="00F32E32" w:rsidP="00DC686D">
            <w:pPr>
              <w:autoSpaceDE w:val="0"/>
              <w:autoSpaceDN w:val="0"/>
              <w:adjustRightInd w:val="0"/>
              <w:spacing w:before="120"/>
              <w:rPr>
                <w:rFonts w:ascii="Calibri" w:hAnsi="Calibri" w:cs="Calibri"/>
                <w:sz w:val="18"/>
                <w:szCs w:val="18"/>
              </w:rPr>
            </w:pPr>
          </w:p>
        </w:tc>
        <w:tc>
          <w:tcPr>
            <w:tcW w:w="1467" w:type="dxa"/>
            <w:tcBorders>
              <w:top w:val="nil"/>
              <w:bottom w:val="nil"/>
            </w:tcBorders>
          </w:tcPr>
          <w:p w14:paraId="53F551B3" w14:textId="77777777" w:rsidR="00F32E32" w:rsidRPr="00DC686D" w:rsidRDefault="00F32E32" w:rsidP="00DC686D">
            <w:pPr>
              <w:autoSpaceDE w:val="0"/>
              <w:autoSpaceDN w:val="0"/>
              <w:adjustRightInd w:val="0"/>
              <w:spacing w:before="120"/>
              <w:rPr>
                <w:rFonts w:ascii="Calibri" w:hAnsi="Calibri" w:cs="Calibri"/>
                <w:sz w:val="18"/>
                <w:szCs w:val="18"/>
              </w:rPr>
            </w:pPr>
          </w:p>
        </w:tc>
        <w:tc>
          <w:tcPr>
            <w:tcW w:w="1537" w:type="dxa"/>
            <w:tcBorders>
              <w:top w:val="nil"/>
              <w:bottom w:val="nil"/>
            </w:tcBorders>
          </w:tcPr>
          <w:p w14:paraId="054C1081" w14:textId="77777777" w:rsidR="00F32E32" w:rsidRPr="00DC686D" w:rsidRDefault="00F32E32" w:rsidP="00DC686D">
            <w:pPr>
              <w:autoSpaceDE w:val="0"/>
              <w:autoSpaceDN w:val="0"/>
              <w:adjustRightInd w:val="0"/>
              <w:rPr>
                <w:rFonts w:ascii="Calibri" w:hAnsi="Calibri" w:cs="Calibri"/>
                <w:sz w:val="18"/>
                <w:szCs w:val="18"/>
              </w:rPr>
            </w:pPr>
          </w:p>
        </w:tc>
        <w:tc>
          <w:tcPr>
            <w:tcW w:w="943" w:type="dxa"/>
            <w:tcBorders>
              <w:top w:val="nil"/>
              <w:bottom w:val="nil"/>
            </w:tcBorders>
          </w:tcPr>
          <w:p w14:paraId="5221DB7C" w14:textId="77777777" w:rsidR="00F32E32" w:rsidRPr="00DC686D" w:rsidRDefault="00F32E32" w:rsidP="00DC686D">
            <w:pPr>
              <w:autoSpaceDE w:val="0"/>
              <w:autoSpaceDN w:val="0"/>
              <w:adjustRightInd w:val="0"/>
              <w:rPr>
                <w:rFonts w:ascii="Calibri" w:hAnsi="Calibri" w:cs="Calibri"/>
                <w:sz w:val="18"/>
                <w:szCs w:val="18"/>
              </w:rPr>
            </w:pPr>
          </w:p>
        </w:tc>
        <w:tc>
          <w:tcPr>
            <w:tcW w:w="1061" w:type="dxa"/>
            <w:tcBorders>
              <w:top w:val="nil"/>
              <w:bottom w:val="nil"/>
            </w:tcBorders>
          </w:tcPr>
          <w:p w14:paraId="77EE0DD8" w14:textId="77777777" w:rsidR="00F32E32" w:rsidRPr="00DC686D" w:rsidRDefault="00F32E32" w:rsidP="00DC686D">
            <w:pPr>
              <w:autoSpaceDE w:val="0"/>
              <w:autoSpaceDN w:val="0"/>
              <w:adjustRightInd w:val="0"/>
              <w:rPr>
                <w:rFonts w:ascii="Calibri" w:hAnsi="Calibri" w:cs="Calibri"/>
                <w:sz w:val="18"/>
                <w:szCs w:val="18"/>
              </w:rPr>
            </w:pPr>
          </w:p>
        </w:tc>
      </w:tr>
      <w:tr w:rsidR="00F32E32" w:rsidRPr="00DC686D" w14:paraId="5DA61EFA" w14:textId="77777777" w:rsidTr="0057139D">
        <w:trPr>
          <w:trHeight w:val="232"/>
        </w:trPr>
        <w:tc>
          <w:tcPr>
            <w:tcW w:w="1989" w:type="dxa"/>
            <w:tcBorders>
              <w:top w:val="nil"/>
              <w:bottom w:val="nil"/>
            </w:tcBorders>
          </w:tcPr>
          <w:p w14:paraId="501495E4" w14:textId="77777777" w:rsidR="00F32E32" w:rsidRPr="00DC686D" w:rsidRDefault="00F32E32" w:rsidP="00DC686D">
            <w:pPr>
              <w:autoSpaceDE w:val="0"/>
              <w:autoSpaceDN w:val="0"/>
              <w:adjustRightInd w:val="0"/>
              <w:spacing w:after="120"/>
              <w:ind w:left="720"/>
              <w:rPr>
                <w:rFonts w:ascii="Calibri" w:hAnsi="Calibri" w:cs="Calibri"/>
                <w:sz w:val="18"/>
                <w:szCs w:val="18"/>
              </w:rPr>
            </w:pPr>
            <w:r w:rsidRPr="00DC686D">
              <w:rPr>
                <w:rFonts w:ascii="Calibri" w:hAnsi="Calibri" w:cs="Calibri"/>
                <w:sz w:val="18"/>
                <w:szCs w:val="18"/>
              </w:rPr>
              <w:t>Median (IR)</w:t>
            </w:r>
          </w:p>
        </w:tc>
        <w:tc>
          <w:tcPr>
            <w:tcW w:w="1133" w:type="dxa"/>
            <w:tcBorders>
              <w:top w:val="nil"/>
              <w:bottom w:val="nil"/>
            </w:tcBorders>
          </w:tcPr>
          <w:p w14:paraId="40C72419" w14:textId="77777777" w:rsidR="00F32E32" w:rsidRPr="00DC686D" w:rsidRDefault="00F32E32" w:rsidP="00DC686D">
            <w:pPr>
              <w:autoSpaceDE w:val="0"/>
              <w:autoSpaceDN w:val="0"/>
              <w:adjustRightInd w:val="0"/>
              <w:rPr>
                <w:rFonts w:ascii="Calibri" w:hAnsi="Calibri" w:cs="Calibri"/>
                <w:sz w:val="18"/>
                <w:szCs w:val="18"/>
                <w:vertAlign w:val="superscript"/>
              </w:rPr>
            </w:pPr>
            <w:r w:rsidRPr="00DC686D">
              <w:rPr>
                <w:rFonts w:ascii="Calibri" w:hAnsi="Calibri" w:cs="Calibri"/>
                <w:sz w:val="18"/>
                <w:szCs w:val="18"/>
              </w:rPr>
              <w:t>3.9 (0.3)</w:t>
            </w:r>
            <w:r w:rsidRPr="00DC686D">
              <w:rPr>
                <w:rFonts w:ascii="Calibri" w:hAnsi="Calibri" w:cs="Calibri"/>
                <w:sz w:val="18"/>
                <w:szCs w:val="18"/>
                <w:vertAlign w:val="superscript"/>
              </w:rPr>
              <w:t>a</w:t>
            </w:r>
          </w:p>
        </w:tc>
        <w:tc>
          <w:tcPr>
            <w:tcW w:w="1268" w:type="dxa"/>
            <w:tcBorders>
              <w:top w:val="nil"/>
              <w:bottom w:val="nil"/>
            </w:tcBorders>
          </w:tcPr>
          <w:p w14:paraId="32C09C83" w14:textId="77777777" w:rsidR="00F32E32" w:rsidRPr="00DC686D" w:rsidRDefault="00F32E32" w:rsidP="00DC686D">
            <w:pPr>
              <w:autoSpaceDE w:val="0"/>
              <w:autoSpaceDN w:val="0"/>
              <w:adjustRightInd w:val="0"/>
              <w:spacing w:after="120"/>
              <w:rPr>
                <w:rFonts w:ascii="Calibri" w:hAnsi="Calibri" w:cs="Calibri"/>
                <w:sz w:val="18"/>
                <w:szCs w:val="18"/>
                <w:vertAlign w:val="superscript"/>
              </w:rPr>
            </w:pPr>
            <w:r w:rsidRPr="00DC686D">
              <w:rPr>
                <w:rFonts w:ascii="Calibri" w:hAnsi="Calibri" w:cs="Calibri"/>
                <w:sz w:val="18"/>
                <w:szCs w:val="18"/>
              </w:rPr>
              <w:t>3.3 (0.6)</w:t>
            </w:r>
            <w:r w:rsidRPr="00DC686D">
              <w:rPr>
                <w:rFonts w:ascii="Calibri" w:hAnsi="Calibri" w:cs="Calibri"/>
                <w:sz w:val="18"/>
                <w:szCs w:val="18"/>
                <w:vertAlign w:val="superscript"/>
              </w:rPr>
              <w:t>b</w:t>
            </w:r>
          </w:p>
        </w:tc>
        <w:tc>
          <w:tcPr>
            <w:tcW w:w="1467" w:type="dxa"/>
            <w:tcBorders>
              <w:top w:val="nil"/>
              <w:bottom w:val="nil"/>
            </w:tcBorders>
          </w:tcPr>
          <w:p w14:paraId="224127BB" w14:textId="77777777" w:rsidR="00F32E32" w:rsidRPr="00DC686D" w:rsidRDefault="00F32E32" w:rsidP="00DC686D">
            <w:pPr>
              <w:autoSpaceDE w:val="0"/>
              <w:autoSpaceDN w:val="0"/>
              <w:adjustRightInd w:val="0"/>
              <w:spacing w:after="120"/>
              <w:rPr>
                <w:rFonts w:ascii="Calibri" w:hAnsi="Calibri" w:cs="Calibri"/>
                <w:sz w:val="18"/>
                <w:szCs w:val="18"/>
                <w:vertAlign w:val="superscript"/>
              </w:rPr>
            </w:pPr>
            <w:r w:rsidRPr="00DC686D">
              <w:rPr>
                <w:rFonts w:ascii="Calibri" w:hAnsi="Calibri" w:cs="Calibri"/>
                <w:sz w:val="18"/>
                <w:szCs w:val="18"/>
              </w:rPr>
              <w:t>3.1 (1.0)</w:t>
            </w:r>
            <w:r w:rsidRPr="00DC686D">
              <w:rPr>
                <w:rFonts w:ascii="Calibri" w:hAnsi="Calibri" w:cs="Calibri"/>
                <w:sz w:val="18"/>
                <w:szCs w:val="18"/>
                <w:vertAlign w:val="superscript"/>
              </w:rPr>
              <w:t>b</w:t>
            </w:r>
          </w:p>
        </w:tc>
        <w:tc>
          <w:tcPr>
            <w:tcW w:w="1537" w:type="dxa"/>
            <w:tcBorders>
              <w:top w:val="nil"/>
              <w:bottom w:val="nil"/>
            </w:tcBorders>
          </w:tcPr>
          <w:p w14:paraId="389DF81E" w14:textId="77777777" w:rsidR="00F32E32" w:rsidRPr="00DC686D" w:rsidRDefault="00F32E32" w:rsidP="00DC686D">
            <w:pPr>
              <w:autoSpaceDE w:val="0"/>
              <w:autoSpaceDN w:val="0"/>
              <w:adjustRightInd w:val="0"/>
              <w:rPr>
                <w:rFonts w:ascii="Calibri" w:hAnsi="Calibri" w:cs="Calibri"/>
                <w:sz w:val="18"/>
                <w:szCs w:val="18"/>
                <w:vertAlign w:val="superscript"/>
              </w:rPr>
            </w:pPr>
            <w:r w:rsidRPr="00DC686D">
              <w:rPr>
                <w:rFonts w:ascii="Calibri" w:hAnsi="Calibri" w:cs="Calibri"/>
                <w:sz w:val="18"/>
                <w:szCs w:val="18"/>
              </w:rPr>
              <w:t>2.4 (0.6)</w:t>
            </w:r>
            <w:r w:rsidRPr="00DC686D">
              <w:rPr>
                <w:rFonts w:ascii="Calibri" w:hAnsi="Calibri" w:cs="Calibri"/>
                <w:sz w:val="18"/>
                <w:szCs w:val="18"/>
                <w:vertAlign w:val="superscript"/>
              </w:rPr>
              <w:t>c</w:t>
            </w:r>
          </w:p>
        </w:tc>
        <w:tc>
          <w:tcPr>
            <w:tcW w:w="943" w:type="dxa"/>
            <w:tcBorders>
              <w:top w:val="nil"/>
              <w:bottom w:val="nil"/>
            </w:tcBorders>
          </w:tcPr>
          <w:p w14:paraId="1F445FCE" w14:textId="77777777" w:rsidR="00F32E32" w:rsidRPr="00DC686D" w:rsidRDefault="00F32E32" w:rsidP="00DC686D">
            <w:pPr>
              <w:autoSpaceDE w:val="0"/>
              <w:autoSpaceDN w:val="0"/>
              <w:adjustRightInd w:val="0"/>
              <w:rPr>
                <w:rFonts w:ascii="Calibri" w:hAnsi="Calibri" w:cs="Calibri"/>
                <w:sz w:val="18"/>
                <w:szCs w:val="18"/>
              </w:rPr>
            </w:pPr>
            <w:r w:rsidRPr="00F32E32">
              <w:rPr>
                <w:rFonts w:ascii="Calibri" w:hAnsi="Calibri" w:cs="Calibri"/>
                <w:sz w:val="18"/>
                <w:szCs w:val="18"/>
              </w:rPr>
              <w:t>84.273</w:t>
            </w:r>
          </w:p>
        </w:tc>
        <w:tc>
          <w:tcPr>
            <w:tcW w:w="1061" w:type="dxa"/>
            <w:tcBorders>
              <w:top w:val="nil"/>
              <w:bottom w:val="nil"/>
            </w:tcBorders>
          </w:tcPr>
          <w:p w14:paraId="1D1C3190" w14:textId="77777777" w:rsidR="00F32E32" w:rsidRPr="00DC686D" w:rsidRDefault="00F32E32" w:rsidP="00DC686D">
            <w:pPr>
              <w:autoSpaceDE w:val="0"/>
              <w:autoSpaceDN w:val="0"/>
              <w:adjustRightInd w:val="0"/>
              <w:rPr>
                <w:rFonts w:ascii="Calibri" w:hAnsi="Calibri" w:cs="Calibri"/>
                <w:sz w:val="18"/>
                <w:szCs w:val="18"/>
              </w:rPr>
            </w:pPr>
            <w:r w:rsidRPr="00DC686D">
              <w:rPr>
                <w:rFonts w:ascii="Calibri" w:hAnsi="Calibri" w:cs="Calibri"/>
                <w:sz w:val="18"/>
                <w:szCs w:val="18"/>
              </w:rPr>
              <w:t>.000</w:t>
            </w:r>
          </w:p>
        </w:tc>
      </w:tr>
      <w:tr w:rsidR="00F32E32" w:rsidRPr="00DC686D" w14:paraId="169C5BF9" w14:textId="77777777" w:rsidTr="0057139D">
        <w:trPr>
          <w:trHeight w:val="232"/>
        </w:trPr>
        <w:tc>
          <w:tcPr>
            <w:tcW w:w="1989" w:type="dxa"/>
          </w:tcPr>
          <w:p w14:paraId="48FF4977" w14:textId="77777777" w:rsidR="00F32E32" w:rsidRPr="00DC686D" w:rsidRDefault="00F32E32" w:rsidP="00DC686D">
            <w:pPr>
              <w:autoSpaceDE w:val="0"/>
              <w:autoSpaceDN w:val="0"/>
              <w:adjustRightInd w:val="0"/>
              <w:spacing w:after="120"/>
              <w:rPr>
                <w:rFonts w:ascii="Calibri" w:hAnsi="Calibri" w:cs="Calibri"/>
                <w:sz w:val="18"/>
                <w:szCs w:val="18"/>
              </w:rPr>
            </w:pPr>
            <w:r w:rsidRPr="00DC686D">
              <w:rPr>
                <w:rFonts w:ascii="Calibri" w:hAnsi="Calibri" w:cs="Calibri"/>
                <w:sz w:val="18"/>
                <w:szCs w:val="18"/>
              </w:rPr>
              <w:t>Ovarian cancer and genetics knowledge total</w:t>
            </w:r>
          </w:p>
        </w:tc>
        <w:tc>
          <w:tcPr>
            <w:tcW w:w="1133" w:type="dxa"/>
          </w:tcPr>
          <w:p w14:paraId="04B2429C" w14:textId="77777777" w:rsidR="00F32E32" w:rsidRPr="00DC686D" w:rsidRDefault="00F32E32" w:rsidP="00DC686D">
            <w:pPr>
              <w:autoSpaceDE w:val="0"/>
              <w:autoSpaceDN w:val="0"/>
              <w:adjustRightInd w:val="0"/>
              <w:spacing w:after="120"/>
              <w:rPr>
                <w:rFonts w:ascii="Calibri" w:hAnsi="Calibri" w:cs="Calibri"/>
                <w:sz w:val="18"/>
                <w:szCs w:val="18"/>
              </w:rPr>
            </w:pPr>
          </w:p>
        </w:tc>
        <w:tc>
          <w:tcPr>
            <w:tcW w:w="1268" w:type="dxa"/>
          </w:tcPr>
          <w:p w14:paraId="45B20F1F" w14:textId="77777777" w:rsidR="00F32E32" w:rsidRPr="00DC686D" w:rsidRDefault="00F32E32" w:rsidP="00DC686D">
            <w:pPr>
              <w:autoSpaceDE w:val="0"/>
              <w:autoSpaceDN w:val="0"/>
              <w:adjustRightInd w:val="0"/>
              <w:spacing w:after="120"/>
              <w:rPr>
                <w:rFonts w:ascii="Calibri" w:hAnsi="Calibri" w:cs="Calibri"/>
                <w:sz w:val="18"/>
                <w:szCs w:val="18"/>
              </w:rPr>
            </w:pPr>
          </w:p>
        </w:tc>
        <w:tc>
          <w:tcPr>
            <w:tcW w:w="1467" w:type="dxa"/>
          </w:tcPr>
          <w:p w14:paraId="5AFAF7CB" w14:textId="77777777" w:rsidR="00F32E32" w:rsidRPr="00DC686D" w:rsidRDefault="00F32E32" w:rsidP="00DC686D">
            <w:pPr>
              <w:autoSpaceDE w:val="0"/>
              <w:autoSpaceDN w:val="0"/>
              <w:adjustRightInd w:val="0"/>
              <w:spacing w:after="120"/>
              <w:rPr>
                <w:rFonts w:ascii="Calibri" w:hAnsi="Calibri" w:cs="Calibri"/>
                <w:sz w:val="18"/>
                <w:szCs w:val="18"/>
              </w:rPr>
            </w:pPr>
          </w:p>
        </w:tc>
        <w:tc>
          <w:tcPr>
            <w:tcW w:w="1537" w:type="dxa"/>
          </w:tcPr>
          <w:p w14:paraId="69011749" w14:textId="77777777" w:rsidR="00F32E32" w:rsidRPr="00DC686D" w:rsidRDefault="00F32E32" w:rsidP="00DC686D">
            <w:pPr>
              <w:autoSpaceDE w:val="0"/>
              <w:autoSpaceDN w:val="0"/>
              <w:adjustRightInd w:val="0"/>
              <w:spacing w:after="120"/>
              <w:rPr>
                <w:rFonts w:ascii="Calibri" w:hAnsi="Calibri" w:cs="Calibri"/>
                <w:sz w:val="18"/>
                <w:szCs w:val="18"/>
              </w:rPr>
            </w:pPr>
          </w:p>
        </w:tc>
        <w:tc>
          <w:tcPr>
            <w:tcW w:w="943" w:type="dxa"/>
          </w:tcPr>
          <w:p w14:paraId="69E744FA" w14:textId="77777777" w:rsidR="00F32E32" w:rsidRPr="00DC686D" w:rsidRDefault="00F32E32" w:rsidP="00DC686D">
            <w:pPr>
              <w:autoSpaceDE w:val="0"/>
              <w:autoSpaceDN w:val="0"/>
              <w:adjustRightInd w:val="0"/>
              <w:spacing w:after="120"/>
              <w:rPr>
                <w:rFonts w:ascii="Calibri" w:hAnsi="Calibri" w:cs="Calibri"/>
                <w:sz w:val="18"/>
                <w:szCs w:val="18"/>
              </w:rPr>
            </w:pPr>
          </w:p>
        </w:tc>
        <w:tc>
          <w:tcPr>
            <w:tcW w:w="1061" w:type="dxa"/>
          </w:tcPr>
          <w:p w14:paraId="684E1584" w14:textId="77777777" w:rsidR="00F32E32" w:rsidRPr="00DC686D" w:rsidRDefault="00F32E32" w:rsidP="00DC686D">
            <w:pPr>
              <w:autoSpaceDE w:val="0"/>
              <w:autoSpaceDN w:val="0"/>
              <w:adjustRightInd w:val="0"/>
              <w:spacing w:after="120"/>
              <w:rPr>
                <w:rFonts w:ascii="Calibri" w:hAnsi="Calibri" w:cs="Calibri"/>
                <w:sz w:val="18"/>
                <w:szCs w:val="18"/>
              </w:rPr>
            </w:pPr>
          </w:p>
        </w:tc>
      </w:tr>
      <w:tr w:rsidR="00F32E32" w:rsidRPr="00DC686D" w14:paraId="22B97DF2" w14:textId="77777777" w:rsidTr="0057139D">
        <w:trPr>
          <w:trHeight w:val="232"/>
        </w:trPr>
        <w:tc>
          <w:tcPr>
            <w:tcW w:w="1989" w:type="dxa"/>
          </w:tcPr>
          <w:p w14:paraId="07810BF8" w14:textId="77777777" w:rsidR="00F32E32" w:rsidRPr="00DC686D" w:rsidRDefault="00F32E32" w:rsidP="00DC686D">
            <w:pPr>
              <w:autoSpaceDE w:val="0"/>
              <w:autoSpaceDN w:val="0"/>
              <w:adjustRightInd w:val="0"/>
              <w:spacing w:after="120"/>
              <w:rPr>
                <w:rFonts w:ascii="Calibri" w:hAnsi="Calibri" w:cs="Calibri"/>
                <w:sz w:val="18"/>
                <w:szCs w:val="18"/>
              </w:rPr>
            </w:pPr>
            <w:r w:rsidRPr="00DC686D">
              <w:rPr>
                <w:rFonts w:ascii="Calibri" w:hAnsi="Calibri" w:cs="Calibri"/>
                <w:sz w:val="18"/>
                <w:szCs w:val="18"/>
              </w:rPr>
              <w:t>Median (IR)</w:t>
            </w:r>
          </w:p>
        </w:tc>
        <w:tc>
          <w:tcPr>
            <w:tcW w:w="1133" w:type="dxa"/>
          </w:tcPr>
          <w:p w14:paraId="7CB4D885" w14:textId="77777777" w:rsidR="00F32E32" w:rsidRPr="00DC686D" w:rsidRDefault="00F32E32" w:rsidP="00DC686D">
            <w:pPr>
              <w:autoSpaceDE w:val="0"/>
              <w:autoSpaceDN w:val="0"/>
              <w:adjustRightInd w:val="0"/>
              <w:spacing w:after="120"/>
              <w:rPr>
                <w:rFonts w:ascii="Calibri" w:hAnsi="Calibri" w:cs="Calibri"/>
                <w:sz w:val="18"/>
                <w:szCs w:val="18"/>
              </w:rPr>
            </w:pPr>
            <w:r w:rsidRPr="00DC686D">
              <w:rPr>
                <w:rFonts w:ascii="Calibri" w:hAnsi="Calibri" w:cs="Calibri"/>
                <w:sz w:val="18"/>
                <w:szCs w:val="18"/>
              </w:rPr>
              <w:t>8.0 (1.0)</w:t>
            </w:r>
            <w:r w:rsidRPr="00DC686D">
              <w:rPr>
                <w:rFonts w:ascii="Calibri" w:hAnsi="Calibri" w:cs="Calibri"/>
                <w:sz w:val="18"/>
                <w:szCs w:val="18"/>
                <w:vertAlign w:val="superscript"/>
              </w:rPr>
              <w:t>a</w:t>
            </w:r>
          </w:p>
        </w:tc>
        <w:tc>
          <w:tcPr>
            <w:tcW w:w="1268" w:type="dxa"/>
          </w:tcPr>
          <w:p w14:paraId="40E365B2" w14:textId="77777777" w:rsidR="00F32E32" w:rsidRPr="00DC686D" w:rsidRDefault="00F32E32" w:rsidP="00DC686D">
            <w:pPr>
              <w:autoSpaceDE w:val="0"/>
              <w:autoSpaceDN w:val="0"/>
              <w:adjustRightInd w:val="0"/>
              <w:spacing w:after="120"/>
              <w:rPr>
                <w:rFonts w:ascii="Calibri" w:hAnsi="Calibri" w:cs="Calibri"/>
                <w:sz w:val="18"/>
                <w:szCs w:val="18"/>
              </w:rPr>
            </w:pPr>
            <w:r w:rsidRPr="00DC686D">
              <w:rPr>
                <w:rFonts w:ascii="Calibri" w:hAnsi="Calibri" w:cs="Calibri"/>
                <w:sz w:val="18"/>
                <w:szCs w:val="18"/>
              </w:rPr>
              <w:t>7.0 (1.0)</w:t>
            </w:r>
            <w:r w:rsidRPr="00DC686D">
              <w:rPr>
                <w:rFonts w:ascii="Calibri" w:hAnsi="Calibri" w:cs="Calibri"/>
                <w:sz w:val="18"/>
                <w:szCs w:val="18"/>
                <w:vertAlign w:val="superscript"/>
              </w:rPr>
              <w:t>b</w:t>
            </w:r>
          </w:p>
        </w:tc>
        <w:tc>
          <w:tcPr>
            <w:tcW w:w="1467" w:type="dxa"/>
          </w:tcPr>
          <w:p w14:paraId="6EC12F69" w14:textId="77777777" w:rsidR="00F32E32" w:rsidRPr="00DC686D" w:rsidRDefault="00F32E32" w:rsidP="00DC686D">
            <w:pPr>
              <w:autoSpaceDE w:val="0"/>
              <w:autoSpaceDN w:val="0"/>
              <w:adjustRightInd w:val="0"/>
              <w:spacing w:after="120"/>
              <w:rPr>
                <w:rFonts w:ascii="Calibri" w:hAnsi="Calibri" w:cs="Calibri"/>
                <w:sz w:val="18"/>
                <w:szCs w:val="18"/>
              </w:rPr>
            </w:pPr>
            <w:r w:rsidRPr="00DC686D">
              <w:rPr>
                <w:rFonts w:ascii="Calibri" w:hAnsi="Calibri" w:cs="Calibri"/>
                <w:sz w:val="18"/>
                <w:szCs w:val="18"/>
              </w:rPr>
              <w:t>7.0 (2.0)</w:t>
            </w:r>
            <w:r w:rsidRPr="00DC686D">
              <w:rPr>
                <w:rFonts w:ascii="Calibri" w:hAnsi="Calibri" w:cs="Calibri"/>
                <w:sz w:val="18"/>
                <w:szCs w:val="18"/>
                <w:vertAlign w:val="superscript"/>
              </w:rPr>
              <w:t>a, b</w:t>
            </w:r>
          </w:p>
        </w:tc>
        <w:tc>
          <w:tcPr>
            <w:tcW w:w="1537" w:type="dxa"/>
          </w:tcPr>
          <w:p w14:paraId="0444AF82" w14:textId="77777777" w:rsidR="00F32E32" w:rsidRPr="00DC686D" w:rsidRDefault="00F32E32" w:rsidP="00DC686D">
            <w:pPr>
              <w:autoSpaceDE w:val="0"/>
              <w:autoSpaceDN w:val="0"/>
              <w:adjustRightInd w:val="0"/>
              <w:spacing w:after="120"/>
              <w:rPr>
                <w:rFonts w:ascii="Calibri" w:hAnsi="Calibri" w:cs="Calibri"/>
                <w:sz w:val="18"/>
                <w:szCs w:val="18"/>
              </w:rPr>
            </w:pPr>
            <w:r w:rsidRPr="00DC686D">
              <w:rPr>
                <w:rFonts w:ascii="Calibri" w:hAnsi="Calibri" w:cs="Calibri"/>
                <w:sz w:val="18"/>
                <w:szCs w:val="18"/>
              </w:rPr>
              <w:t>4.0 (2.0)</w:t>
            </w:r>
            <w:r w:rsidRPr="00DC686D">
              <w:rPr>
                <w:rFonts w:ascii="Calibri" w:hAnsi="Calibri" w:cs="Calibri"/>
                <w:sz w:val="18"/>
                <w:szCs w:val="18"/>
                <w:vertAlign w:val="superscript"/>
              </w:rPr>
              <w:t>c</w:t>
            </w:r>
          </w:p>
        </w:tc>
        <w:tc>
          <w:tcPr>
            <w:tcW w:w="943" w:type="dxa"/>
          </w:tcPr>
          <w:p w14:paraId="5A0DB21E" w14:textId="77777777" w:rsidR="00F32E32" w:rsidRPr="00DC686D" w:rsidRDefault="00F32E32" w:rsidP="00DC686D">
            <w:pPr>
              <w:autoSpaceDE w:val="0"/>
              <w:autoSpaceDN w:val="0"/>
              <w:adjustRightInd w:val="0"/>
              <w:spacing w:after="120"/>
              <w:rPr>
                <w:rFonts w:ascii="Calibri" w:hAnsi="Calibri" w:cs="Calibri"/>
                <w:sz w:val="18"/>
                <w:szCs w:val="18"/>
              </w:rPr>
            </w:pPr>
            <w:r w:rsidRPr="00F32E32">
              <w:rPr>
                <w:rFonts w:ascii="Calibri" w:hAnsi="Calibri" w:cs="Calibri"/>
                <w:sz w:val="18"/>
                <w:szCs w:val="18"/>
              </w:rPr>
              <w:t>73.233</w:t>
            </w:r>
          </w:p>
        </w:tc>
        <w:tc>
          <w:tcPr>
            <w:tcW w:w="1061" w:type="dxa"/>
          </w:tcPr>
          <w:p w14:paraId="5A7702F6" w14:textId="77777777" w:rsidR="00F32E32" w:rsidRPr="00DC686D" w:rsidRDefault="00F32E32" w:rsidP="00DC686D">
            <w:pPr>
              <w:autoSpaceDE w:val="0"/>
              <w:autoSpaceDN w:val="0"/>
              <w:adjustRightInd w:val="0"/>
              <w:spacing w:after="120"/>
              <w:rPr>
                <w:rFonts w:ascii="Calibri" w:hAnsi="Calibri" w:cs="Calibri"/>
                <w:sz w:val="18"/>
                <w:szCs w:val="18"/>
              </w:rPr>
            </w:pPr>
            <w:r w:rsidRPr="00DC686D">
              <w:rPr>
                <w:rFonts w:ascii="Calibri" w:hAnsi="Calibri" w:cs="Calibri"/>
                <w:sz w:val="18"/>
                <w:szCs w:val="18"/>
              </w:rPr>
              <w:t>.000</w:t>
            </w:r>
          </w:p>
        </w:tc>
      </w:tr>
    </w:tbl>
    <w:p w14:paraId="412179F1" w14:textId="77777777" w:rsidR="00DC686D" w:rsidRPr="00DC686D" w:rsidRDefault="00DC686D" w:rsidP="00DC686D">
      <w:pPr>
        <w:autoSpaceDE w:val="0"/>
        <w:autoSpaceDN w:val="0"/>
        <w:adjustRightInd w:val="0"/>
        <w:spacing w:after="0"/>
        <w:rPr>
          <w:rFonts w:ascii="Calibri" w:hAnsi="Calibri" w:cs="Calibri"/>
          <w:sz w:val="18"/>
          <w:szCs w:val="18"/>
        </w:rPr>
      </w:pPr>
      <w:r w:rsidRPr="00DC686D">
        <w:rPr>
          <w:rFonts w:ascii="Calibri" w:hAnsi="Calibri" w:cs="Calibri"/>
          <w:sz w:val="18"/>
          <w:szCs w:val="18"/>
        </w:rPr>
        <w:t>IR = Interquartile range.</w:t>
      </w:r>
    </w:p>
    <w:p w14:paraId="3C4FE1E7" w14:textId="77777777" w:rsidR="00DC686D" w:rsidRPr="00DC686D" w:rsidRDefault="00DC686D" w:rsidP="00DC686D">
      <w:pPr>
        <w:autoSpaceDE w:val="0"/>
        <w:autoSpaceDN w:val="0"/>
        <w:adjustRightInd w:val="0"/>
        <w:spacing w:after="0"/>
        <w:rPr>
          <w:rFonts w:ascii="Calibri" w:hAnsi="Calibri" w:cs="Times New Roman"/>
          <w:sz w:val="18"/>
          <w:szCs w:val="18"/>
        </w:rPr>
      </w:pPr>
      <w:r w:rsidRPr="00DC686D">
        <w:rPr>
          <w:rFonts w:ascii="Calibri" w:hAnsi="Calibri" w:cs="Times New Roman"/>
          <w:sz w:val="18"/>
          <w:szCs w:val="18"/>
        </w:rPr>
        <w:t>Corresponding superscript letters denote scores that do not significantly differ from each other at p&lt;.05 level.</w:t>
      </w:r>
    </w:p>
    <w:p w14:paraId="5F9A1C1B" w14:textId="77777777" w:rsidR="00F50245" w:rsidRDefault="00F50245" w:rsidP="0081611A">
      <w:pPr>
        <w:spacing w:after="0"/>
        <w:rPr>
          <w:rFonts w:ascii="Times New Roman" w:hAnsi="Times New Roman" w:cs="Times New Roman"/>
        </w:rPr>
      </w:pPr>
    </w:p>
    <w:p w14:paraId="2D1B1D2B" w14:textId="77777777" w:rsidR="00BF7139" w:rsidRDefault="00BF7139" w:rsidP="0081611A">
      <w:pPr>
        <w:spacing w:after="0"/>
        <w:rPr>
          <w:rFonts w:ascii="Times New Roman" w:hAnsi="Times New Roman" w:cs="Times New Roman"/>
        </w:rPr>
      </w:pPr>
    </w:p>
    <w:p w14:paraId="043AC0AF" w14:textId="77777777" w:rsidR="00BF7139" w:rsidRDefault="00BF7139" w:rsidP="0081611A">
      <w:pPr>
        <w:spacing w:after="0"/>
        <w:rPr>
          <w:rFonts w:ascii="Times New Roman" w:hAnsi="Times New Roman" w:cs="Times New Roman"/>
        </w:rPr>
      </w:pPr>
    </w:p>
    <w:p w14:paraId="5CFEA6AE" w14:textId="777B4671" w:rsidR="0081611A" w:rsidRDefault="00A002D3" w:rsidP="0081611A">
      <w:pPr>
        <w:spacing w:after="0"/>
        <w:rPr>
          <w:rFonts w:ascii="Times New Roman" w:hAnsi="Times New Roman" w:cs="Times New Roman"/>
        </w:rPr>
      </w:pPr>
      <w:r>
        <w:rPr>
          <w:rFonts w:ascii="Times New Roman" w:hAnsi="Times New Roman" w:cs="Times New Roman"/>
        </w:rPr>
        <w:t>Table S</w:t>
      </w:r>
      <w:r w:rsidR="00BF7139">
        <w:rPr>
          <w:rFonts w:ascii="Times New Roman" w:hAnsi="Times New Roman" w:cs="Times New Roman"/>
        </w:rPr>
        <w:t>2</w:t>
      </w:r>
      <w:r w:rsidR="004A136A">
        <w:rPr>
          <w:rFonts w:ascii="Times New Roman" w:hAnsi="Times New Roman" w:cs="Times New Roman"/>
        </w:rPr>
        <w:t>: C</w:t>
      </w:r>
      <w:r w:rsidR="004A136A" w:rsidRPr="00DC686D">
        <w:rPr>
          <w:rFonts w:ascii="Times New Roman" w:hAnsi="Times New Roman" w:cs="Times New Roman"/>
        </w:rPr>
        <w:t>omparisons between healthcare specialists</w:t>
      </w:r>
      <w:r w:rsidR="0081611A" w:rsidRPr="0018112D">
        <w:rPr>
          <w:rFonts w:ascii="Times New Roman" w:hAnsi="Times New Roman" w:cs="Times New Roman"/>
        </w:rPr>
        <w:t xml:space="preserve"> willing</w:t>
      </w:r>
      <w:r w:rsidR="004A136A">
        <w:rPr>
          <w:rFonts w:ascii="Times New Roman" w:hAnsi="Times New Roman" w:cs="Times New Roman"/>
        </w:rPr>
        <w:t>ness</w:t>
      </w:r>
      <w:r w:rsidR="0081611A" w:rsidRPr="0018112D">
        <w:rPr>
          <w:rFonts w:ascii="Times New Roman" w:hAnsi="Times New Roman" w:cs="Times New Roman"/>
        </w:rPr>
        <w:t xml:space="preserve"> to offer all adult female patients genetic </w:t>
      </w:r>
      <w:r w:rsidR="0081611A">
        <w:rPr>
          <w:rFonts w:ascii="Times New Roman" w:hAnsi="Times New Roman" w:cs="Times New Roman"/>
        </w:rPr>
        <w:t>testing for ovarian cancer risk (n=136)</w:t>
      </w:r>
    </w:p>
    <w:p w14:paraId="51D88701" w14:textId="77777777" w:rsidR="00C016FC" w:rsidRPr="002642CF" w:rsidRDefault="00C016FC" w:rsidP="0081611A">
      <w:pPr>
        <w:spacing w:after="0"/>
        <w:rPr>
          <w:rFonts w:ascii="Times New Roman" w:hAnsi="Times New Roman" w:cs="Times New Roman"/>
        </w:rPr>
      </w:pPr>
    </w:p>
    <w:tbl>
      <w:tblPr>
        <w:tblStyle w:val="TableGrid"/>
        <w:tblW w:w="8946" w:type="dxa"/>
        <w:tblBorders>
          <w:left w:val="none" w:sz="0" w:space="0" w:color="auto"/>
          <w:right w:val="none" w:sz="0" w:space="0" w:color="auto"/>
        </w:tblBorders>
        <w:tblLook w:val="04A0" w:firstRow="1" w:lastRow="0" w:firstColumn="1" w:lastColumn="0" w:noHBand="0" w:noVBand="1"/>
      </w:tblPr>
      <w:tblGrid>
        <w:gridCol w:w="1788"/>
        <w:gridCol w:w="1790"/>
        <w:gridCol w:w="1790"/>
        <w:gridCol w:w="1788"/>
        <w:gridCol w:w="1790"/>
      </w:tblGrid>
      <w:tr w:rsidR="0057139D" w14:paraId="71E544C8" w14:textId="77777777" w:rsidTr="0057139D">
        <w:trPr>
          <w:trHeight w:val="726"/>
        </w:trPr>
        <w:tc>
          <w:tcPr>
            <w:tcW w:w="1788" w:type="dxa"/>
            <w:tcBorders>
              <w:bottom w:val="single" w:sz="4" w:space="0" w:color="auto"/>
              <w:right w:val="nil"/>
            </w:tcBorders>
          </w:tcPr>
          <w:p w14:paraId="304D4863" w14:textId="77777777" w:rsidR="0057139D" w:rsidRPr="00E41D7C" w:rsidRDefault="0057139D" w:rsidP="00AB1805">
            <w:pPr>
              <w:autoSpaceDE w:val="0"/>
              <w:autoSpaceDN w:val="0"/>
              <w:adjustRightInd w:val="0"/>
              <w:spacing w:after="120"/>
              <w:rPr>
                <w:rFonts w:cs="Times New Roman"/>
                <w:sz w:val="18"/>
                <w:szCs w:val="18"/>
              </w:rPr>
            </w:pPr>
          </w:p>
        </w:tc>
        <w:tc>
          <w:tcPr>
            <w:tcW w:w="1790" w:type="dxa"/>
            <w:tcBorders>
              <w:left w:val="nil"/>
              <w:bottom w:val="single" w:sz="4" w:space="0" w:color="auto"/>
              <w:right w:val="nil"/>
            </w:tcBorders>
          </w:tcPr>
          <w:p w14:paraId="1FDEDC60" w14:textId="77777777" w:rsidR="0057139D" w:rsidRPr="00AB1805" w:rsidRDefault="0057139D" w:rsidP="00AB1805">
            <w:pPr>
              <w:rPr>
                <w:rFonts w:cs="Times New Roman"/>
                <w:sz w:val="18"/>
                <w:szCs w:val="18"/>
              </w:rPr>
            </w:pPr>
            <w:r w:rsidRPr="00AB1805">
              <w:rPr>
                <w:rFonts w:cs="Times New Roman"/>
                <w:sz w:val="18"/>
                <w:szCs w:val="18"/>
              </w:rPr>
              <w:t>Genetics specialists (</w:t>
            </w:r>
            <w:r>
              <w:rPr>
                <w:rFonts w:cs="Times New Roman"/>
                <w:sz w:val="18"/>
                <w:szCs w:val="18"/>
              </w:rPr>
              <w:t>n</w:t>
            </w:r>
            <w:r w:rsidRPr="00AB1805">
              <w:rPr>
                <w:rFonts w:cs="Times New Roman"/>
                <w:sz w:val="18"/>
                <w:szCs w:val="18"/>
              </w:rPr>
              <w:t>=44)</w:t>
            </w:r>
          </w:p>
        </w:tc>
        <w:tc>
          <w:tcPr>
            <w:tcW w:w="1790" w:type="dxa"/>
            <w:tcBorders>
              <w:left w:val="nil"/>
              <w:bottom w:val="single" w:sz="4" w:space="0" w:color="auto"/>
              <w:right w:val="nil"/>
            </w:tcBorders>
          </w:tcPr>
          <w:p w14:paraId="43B9239E" w14:textId="77777777" w:rsidR="0057139D" w:rsidRDefault="0057139D" w:rsidP="00AB1805">
            <w:pPr>
              <w:rPr>
                <w:rFonts w:cs="Times New Roman"/>
                <w:sz w:val="18"/>
                <w:szCs w:val="18"/>
              </w:rPr>
            </w:pPr>
            <w:r w:rsidRPr="00AB1805">
              <w:rPr>
                <w:rFonts w:cs="Times New Roman"/>
                <w:sz w:val="18"/>
                <w:szCs w:val="18"/>
              </w:rPr>
              <w:t xml:space="preserve">Oncologists </w:t>
            </w:r>
          </w:p>
          <w:p w14:paraId="30984EF3" w14:textId="77777777" w:rsidR="0057139D" w:rsidRPr="00AB1805" w:rsidRDefault="0057139D" w:rsidP="00AB1805">
            <w:pPr>
              <w:rPr>
                <w:rFonts w:cs="Times New Roman"/>
                <w:sz w:val="18"/>
                <w:szCs w:val="18"/>
              </w:rPr>
            </w:pPr>
            <w:r>
              <w:rPr>
                <w:rFonts w:cs="Times New Roman"/>
                <w:sz w:val="18"/>
                <w:szCs w:val="18"/>
              </w:rPr>
              <w:t>(n=45)</w:t>
            </w:r>
          </w:p>
        </w:tc>
        <w:tc>
          <w:tcPr>
            <w:tcW w:w="1788" w:type="dxa"/>
            <w:tcBorders>
              <w:left w:val="nil"/>
              <w:bottom w:val="single" w:sz="4" w:space="0" w:color="auto"/>
              <w:right w:val="nil"/>
            </w:tcBorders>
          </w:tcPr>
          <w:p w14:paraId="5E197EFE" w14:textId="77777777" w:rsidR="0057139D" w:rsidRPr="00AB1805" w:rsidRDefault="0057139D" w:rsidP="0057139D">
            <w:pPr>
              <w:rPr>
                <w:rFonts w:cs="Times New Roman"/>
                <w:sz w:val="18"/>
                <w:szCs w:val="18"/>
              </w:rPr>
            </w:pPr>
            <w:r>
              <w:rPr>
                <w:rFonts w:cs="Times New Roman"/>
                <w:sz w:val="18"/>
                <w:szCs w:val="18"/>
              </w:rPr>
              <w:t>Gynaecologists (n=15</w:t>
            </w:r>
            <w:r w:rsidRPr="00AB1805">
              <w:rPr>
                <w:rFonts w:cs="Times New Roman"/>
                <w:sz w:val="18"/>
                <w:szCs w:val="18"/>
              </w:rPr>
              <w:t>)</w:t>
            </w:r>
          </w:p>
        </w:tc>
        <w:tc>
          <w:tcPr>
            <w:tcW w:w="1790" w:type="dxa"/>
            <w:tcBorders>
              <w:left w:val="nil"/>
              <w:bottom w:val="single" w:sz="4" w:space="0" w:color="auto"/>
              <w:right w:val="nil"/>
            </w:tcBorders>
          </w:tcPr>
          <w:p w14:paraId="1329B164" w14:textId="77777777" w:rsidR="0057139D" w:rsidRDefault="0057139D" w:rsidP="00AB1805">
            <w:pPr>
              <w:rPr>
                <w:rFonts w:cs="Times New Roman"/>
                <w:sz w:val="18"/>
                <w:szCs w:val="18"/>
              </w:rPr>
            </w:pPr>
            <w:r>
              <w:rPr>
                <w:rFonts w:cs="Times New Roman"/>
                <w:sz w:val="18"/>
                <w:szCs w:val="18"/>
              </w:rPr>
              <w:t>General Practitioners</w:t>
            </w:r>
          </w:p>
          <w:p w14:paraId="4186F802" w14:textId="77777777" w:rsidR="0057139D" w:rsidRPr="00AB1805" w:rsidRDefault="0057139D" w:rsidP="00AB1805">
            <w:pPr>
              <w:rPr>
                <w:rFonts w:cs="Times New Roman"/>
                <w:sz w:val="18"/>
                <w:szCs w:val="18"/>
              </w:rPr>
            </w:pPr>
            <w:r>
              <w:rPr>
                <w:rFonts w:cs="Times New Roman"/>
                <w:sz w:val="18"/>
                <w:szCs w:val="18"/>
              </w:rPr>
              <w:t>(n=32)</w:t>
            </w:r>
          </w:p>
        </w:tc>
      </w:tr>
      <w:tr w:rsidR="0057139D" w14:paraId="09BC1899" w14:textId="77777777" w:rsidTr="0057139D">
        <w:trPr>
          <w:trHeight w:val="404"/>
        </w:trPr>
        <w:tc>
          <w:tcPr>
            <w:tcW w:w="1788" w:type="dxa"/>
            <w:tcBorders>
              <w:bottom w:val="nil"/>
              <w:right w:val="nil"/>
            </w:tcBorders>
          </w:tcPr>
          <w:p w14:paraId="038CA79E" w14:textId="77777777" w:rsidR="0057139D" w:rsidRPr="00E41D7C" w:rsidRDefault="0057139D" w:rsidP="00AB1805">
            <w:pPr>
              <w:autoSpaceDE w:val="0"/>
              <w:autoSpaceDN w:val="0"/>
              <w:adjustRightInd w:val="0"/>
              <w:spacing w:before="120" w:after="120"/>
              <w:rPr>
                <w:rFonts w:cs="Times New Roman"/>
                <w:sz w:val="18"/>
                <w:szCs w:val="18"/>
              </w:rPr>
            </w:pPr>
            <w:r w:rsidRPr="00E41D7C">
              <w:rPr>
                <w:rFonts w:cs="Times New Roman"/>
                <w:sz w:val="18"/>
                <w:szCs w:val="18"/>
              </w:rPr>
              <w:t>Disagree, n (%)</w:t>
            </w:r>
          </w:p>
        </w:tc>
        <w:tc>
          <w:tcPr>
            <w:tcW w:w="1790" w:type="dxa"/>
            <w:tcBorders>
              <w:left w:val="nil"/>
              <w:bottom w:val="nil"/>
              <w:right w:val="nil"/>
            </w:tcBorders>
          </w:tcPr>
          <w:p w14:paraId="46070EB9" w14:textId="77777777" w:rsidR="0057139D" w:rsidRPr="001E0AFD" w:rsidRDefault="0057139D" w:rsidP="00AB1805">
            <w:pPr>
              <w:autoSpaceDE w:val="0"/>
              <w:autoSpaceDN w:val="0"/>
              <w:adjustRightInd w:val="0"/>
              <w:spacing w:before="120" w:after="120"/>
              <w:rPr>
                <w:rFonts w:cs="Times New Roman"/>
                <w:sz w:val="18"/>
                <w:szCs w:val="18"/>
                <w:vertAlign w:val="superscript"/>
              </w:rPr>
            </w:pPr>
            <w:r w:rsidRPr="00874DCB">
              <w:rPr>
                <w:rFonts w:cs="Times New Roman"/>
                <w:sz w:val="18"/>
                <w:szCs w:val="18"/>
              </w:rPr>
              <w:t>28 (63.6)</w:t>
            </w:r>
            <w:r>
              <w:rPr>
                <w:rFonts w:cs="Times New Roman"/>
                <w:sz w:val="18"/>
                <w:szCs w:val="18"/>
                <w:vertAlign w:val="superscript"/>
              </w:rPr>
              <w:t>a</w:t>
            </w:r>
          </w:p>
        </w:tc>
        <w:tc>
          <w:tcPr>
            <w:tcW w:w="1790" w:type="dxa"/>
            <w:tcBorders>
              <w:left w:val="nil"/>
              <w:bottom w:val="nil"/>
              <w:right w:val="nil"/>
            </w:tcBorders>
          </w:tcPr>
          <w:p w14:paraId="17CC9D23" w14:textId="77777777" w:rsidR="0057139D" w:rsidRPr="001E0AFD" w:rsidRDefault="0057139D" w:rsidP="00AB1805">
            <w:pPr>
              <w:autoSpaceDE w:val="0"/>
              <w:autoSpaceDN w:val="0"/>
              <w:adjustRightInd w:val="0"/>
              <w:spacing w:before="120" w:after="120"/>
              <w:rPr>
                <w:rFonts w:cs="Times New Roman"/>
                <w:sz w:val="18"/>
                <w:szCs w:val="18"/>
                <w:vertAlign w:val="superscript"/>
              </w:rPr>
            </w:pPr>
            <w:r w:rsidRPr="00874DCB">
              <w:rPr>
                <w:rFonts w:cs="Times New Roman"/>
                <w:sz w:val="18"/>
                <w:szCs w:val="18"/>
              </w:rPr>
              <w:t>4 (8.9)</w:t>
            </w:r>
            <w:r>
              <w:rPr>
                <w:rFonts w:cs="Times New Roman"/>
                <w:sz w:val="18"/>
                <w:szCs w:val="18"/>
                <w:vertAlign w:val="superscript"/>
              </w:rPr>
              <w:t>b</w:t>
            </w:r>
          </w:p>
        </w:tc>
        <w:tc>
          <w:tcPr>
            <w:tcW w:w="1788" w:type="dxa"/>
            <w:tcBorders>
              <w:left w:val="nil"/>
              <w:bottom w:val="nil"/>
              <w:right w:val="nil"/>
            </w:tcBorders>
          </w:tcPr>
          <w:p w14:paraId="1FB4F799" w14:textId="77777777" w:rsidR="0057139D" w:rsidRPr="001E0AFD" w:rsidRDefault="0057139D" w:rsidP="00AB1805">
            <w:pPr>
              <w:autoSpaceDE w:val="0"/>
              <w:autoSpaceDN w:val="0"/>
              <w:adjustRightInd w:val="0"/>
              <w:spacing w:before="120" w:after="120"/>
              <w:rPr>
                <w:rFonts w:cs="Times New Roman"/>
                <w:sz w:val="18"/>
                <w:szCs w:val="18"/>
                <w:vertAlign w:val="superscript"/>
              </w:rPr>
            </w:pPr>
            <w:r w:rsidRPr="00874DCB">
              <w:rPr>
                <w:rFonts w:cs="Times New Roman"/>
                <w:sz w:val="18"/>
                <w:szCs w:val="18"/>
              </w:rPr>
              <w:t>3 (20.0)</w:t>
            </w:r>
            <w:r>
              <w:rPr>
                <w:rFonts w:cs="Times New Roman"/>
                <w:sz w:val="18"/>
                <w:szCs w:val="18"/>
                <w:vertAlign w:val="superscript"/>
              </w:rPr>
              <w:t>b</w:t>
            </w:r>
          </w:p>
        </w:tc>
        <w:tc>
          <w:tcPr>
            <w:tcW w:w="1790" w:type="dxa"/>
            <w:tcBorders>
              <w:left w:val="nil"/>
              <w:bottom w:val="nil"/>
              <w:right w:val="nil"/>
            </w:tcBorders>
          </w:tcPr>
          <w:p w14:paraId="7C8B5EAD" w14:textId="77777777" w:rsidR="0057139D" w:rsidRPr="001E0AFD" w:rsidRDefault="0057139D" w:rsidP="00AB1805">
            <w:pPr>
              <w:autoSpaceDE w:val="0"/>
              <w:autoSpaceDN w:val="0"/>
              <w:adjustRightInd w:val="0"/>
              <w:spacing w:before="120" w:after="120"/>
              <w:rPr>
                <w:rFonts w:cs="Times New Roman"/>
                <w:sz w:val="18"/>
                <w:szCs w:val="18"/>
                <w:vertAlign w:val="superscript"/>
              </w:rPr>
            </w:pPr>
            <w:r w:rsidRPr="00874DCB">
              <w:rPr>
                <w:rFonts w:cs="Times New Roman"/>
                <w:sz w:val="18"/>
                <w:szCs w:val="18"/>
              </w:rPr>
              <w:t>4 (12.5)</w:t>
            </w:r>
            <w:r>
              <w:rPr>
                <w:rFonts w:cs="Times New Roman"/>
                <w:sz w:val="18"/>
                <w:szCs w:val="18"/>
                <w:vertAlign w:val="superscript"/>
              </w:rPr>
              <w:t>b</w:t>
            </w:r>
          </w:p>
        </w:tc>
      </w:tr>
      <w:tr w:rsidR="0057139D" w14:paraId="0CD242DB" w14:textId="77777777" w:rsidTr="0057139D">
        <w:trPr>
          <w:trHeight w:val="404"/>
        </w:trPr>
        <w:tc>
          <w:tcPr>
            <w:tcW w:w="1788" w:type="dxa"/>
            <w:tcBorders>
              <w:top w:val="nil"/>
              <w:bottom w:val="nil"/>
              <w:right w:val="nil"/>
            </w:tcBorders>
          </w:tcPr>
          <w:p w14:paraId="100861E7" w14:textId="77777777" w:rsidR="0057139D" w:rsidRPr="00E41D7C" w:rsidRDefault="0057139D" w:rsidP="00CE0651">
            <w:pPr>
              <w:autoSpaceDE w:val="0"/>
              <w:autoSpaceDN w:val="0"/>
              <w:adjustRightInd w:val="0"/>
              <w:spacing w:after="120"/>
              <w:rPr>
                <w:rFonts w:cs="Times New Roman"/>
                <w:sz w:val="18"/>
                <w:szCs w:val="18"/>
              </w:rPr>
            </w:pPr>
            <w:r w:rsidRPr="00E41D7C">
              <w:rPr>
                <w:rFonts w:cs="Times New Roman"/>
                <w:sz w:val="18"/>
                <w:szCs w:val="18"/>
              </w:rPr>
              <w:t>Neutral, n (%)</w:t>
            </w:r>
          </w:p>
        </w:tc>
        <w:tc>
          <w:tcPr>
            <w:tcW w:w="1790" w:type="dxa"/>
            <w:tcBorders>
              <w:top w:val="nil"/>
              <w:left w:val="nil"/>
              <w:bottom w:val="nil"/>
              <w:right w:val="nil"/>
            </w:tcBorders>
          </w:tcPr>
          <w:p w14:paraId="2CA096DD" w14:textId="77777777" w:rsidR="0057139D" w:rsidRPr="001E0AFD" w:rsidRDefault="0057139D" w:rsidP="00CE0651">
            <w:pPr>
              <w:autoSpaceDE w:val="0"/>
              <w:autoSpaceDN w:val="0"/>
              <w:adjustRightInd w:val="0"/>
              <w:spacing w:after="120"/>
              <w:rPr>
                <w:rFonts w:cs="Times New Roman"/>
                <w:sz w:val="18"/>
                <w:szCs w:val="18"/>
                <w:vertAlign w:val="superscript"/>
              </w:rPr>
            </w:pPr>
            <w:r w:rsidRPr="00874DCB">
              <w:rPr>
                <w:rFonts w:cs="Times New Roman"/>
                <w:sz w:val="18"/>
                <w:szCs w:val="18"/>
              </w:rPr>
              <w:t>8 (18.2)</w:t>
            </w:r>
            <w:r>
              <w:rPr>
                <w:rFonts w:cs="Times New Roman"/>
                <w:sz w:val="18"/>
                <w:szCs w:val="18"/>
                <w:vertAlign w:val="superscript"/>
              </w:rPr>
              <w:t>a</w:t>
            </w:r>
          </w:p>
        </w:tc>
        <w:tc>
          <w:tcPr>
            <w:tcW w:w="1790" w:type="dxa"/>
            <w:tcBorders>
              <w:top w:val="nil"/>
              <w:left w:val="nil"/>
              <w:bottom w:val="nil"/>
              <w:right w:val="nil"/>
            </w:tcBorders>
          </w:tcPr>
          <w:p w14:paraId="27C85BC0" w14:textId="77777777" w:rsidR="0057139D" w:rsidRPr="001E0AFD" w:rsidRDefault="0057139D" w:rsidP="00CE0651">
            <w:pPr>
              <w:autoSpaceDE w:val="0"/>
              <w:autoSpaceDN w:val="0"/>
              <w:adjustRightInd w:val="0"/>
              <w:spacing w:after="120"/>
              <w:rPr>
                <w:rFonts w:cs="Times New Roman"/>
                <w:sz w:val="18"/>
                <w:szCs w:val="18"/>
                <w:vertAlign w:val="superscript"/>
              </w:rPr>
            </w:pPr>
            <w:r w:rsidRPr="00874DCB">
              <w:rPr>
                <w:rFonts w:cs="Times New Roman"/>
                <w:sz w:val="18"/>
                <w:szCs w:val="18"/>
              </w:rPr>
              <w:t>10 (22.2)</w:t>
            </w:r>
            <w:r>
              <w:rPr>
                <w:rFonts w:cs="Times New Roman"/>
                <w:sz w:val="18"/>
                <w:szCs w:val="18"/>
                <w:vertAlign w:val="superscript"/>
              </w:rPr>
              <w:t>a</w:t>
            </w:r>
          </w:p>
        </w:tc>
        <w:tc>
          <w:tcPr>
            <w:tcW w:w="1788" w:type="dxa"/>
            <w:tcBorders>
              <w:top w:val="nil"/>
              <w:left w:val="nil"/>
              <w:bottom w:val="nil"/>
              <w:right w:val="nil"/>
            </w:tcBorders>
          </w:tcPr>
          <w:p w14:paraId="4C74A8D2" w14:textId="77777777" w:rsidR="0057139D" w:rsidRPr="001E0AFD" w:rsidRDefault="0057139D" w:rsidP="00CE0651">
            <w:pPr>
              <w:autoSpaceDE w:val="0"/>
              <w:autoSpaceDN w:val="0"/>
              <w:adjustRightInd w:val="0"/>
              <w:spacing w:after="120"/>
              <w:rPr>
                <w:rFonts w:cs="Times New Roman"/>
                <w:sz w:val="18"/>
                <w:szCs w:val="18"/>
                <w:vertAlign w:val="superscript"/>
              </w:rPr>
            </w:pPr>
            <w:r w:rsidRPr="00874DCB">
              <w:rPr>
                <w:rFonts w:cs="Times New Roman"/>
                <w:sz w:val="18"/>
                <w:szCs w:val="18"/>
              </w:rPr>
              <w:t>5 (33.3)</w:t>
            </w:r>
            <w:r>
              <w:rPr>
                <w:rFonts w:cs="Times New Roman"/>
                <w:sz w:val="18"/>
                <w:szCs w:val="18"/>
                <w:vertAlign w:val="superscript"/>
              </w:rPr>
              <w:t>a</w:t>
            </w:r>
          </w:p>
        </w:tc>
        <w:tc>
          <w:tcPr>
            <w:tcW w:w="1790" w:type="dxa"/>
            <w:tcBorders>
              <w:top w:val="nil"/>
              <w:left w:val="nil"/>
              <w:bottom w:val="nil"/>
              <w:right w:val="nil"/>
            </w:tcBorders>
          </w:tcPr>
          <w:p w14:paraId="327D527D" w14:textId="77777777" w:rsidR="0057139D" w:rsidRPr="001E0AFD" w:rsidRDefault="0057139D" w:rsidP="00CE0651">
            <w:pPr>
              <w:autoSpaceDE w:val="0"/>
              <w:autoSpaceDN w:val="0"/>
              <w:adjustRightInd w:val="0"/>
              <w:spacing w:after="120"/>
              <w:rPr>
                <w:rFonts w:cs="Times New Roman"/>
                <w:sz w:val="18"/>
                <w:szCs w:val="18"/>
                <w:vertAlign w:val="superscript"/>
              </w:rPr>
            </w:pPr>
            <w:r w:rsidRPr="00874DCB">
              <w:rPr>
                <w:rFonts w:cs="Times New Roman"/>
                <w:sz w:val="18"/>
                <w:szCs w:val="18"/>
              </w:rPr>
              <w:t>12 (37.5)</w:t>
            </w:r>
            <w:r>
              <w:rPr>
                <w:rFonts w:cs="Times New Roman"/>
                <w:sz w:val="18"/>
                <w:szCs w:val="18"/>
                <w:vertAlign w:val="superscript"/>
              </w:rPr>
              <w:t>a</w:t>
            </w:r>
          </w:p>
        </w:tc>
      </w:tr>
      <w:tr w:rsidR="0057139D" w14:paraId="24E27B70" w14:textId="77777777" w:rsidTr="0057139D">
        <w:trPr>
          <w:trHeight w:val="246"/>
        </w:trPr>
        <w:tc>
          <w:tcPr>
            <w:tcW w:w="1788" w:type="dxa"/>
            <w:tcBorders>
              <w:top w:val="nil"/>
              <w:right w:val="nil"/>
            </w:tcBorders>
          </w:tcPr>
          <w:p w14:paraId="795B7CEF" w14:textId="77777777" w:rsidR="0057139D" w:rsidRPr="00E41D7C" w:rsidRDefault="0057139D" w:rsidP="00CE0651">
            <w:pPr>
              <w:autoSpaceDE w:val="0"/>
              <w:autoSpaceDN w:val="0"/>
              <w:adjustRightInd w:val="0"/>
              <w:spacing w:after="120"/>
              <w:rPr>
                <w:rFonts w:cs="Times New Roman"/>
                <w:sz w:val="18"/>
                <w:szCs w:val="18"/>
              </w:rPr>
            </w:pPr>
            <w:r w:rsidRPr="00E41D7C">
              <w:rPr>
                <w:rFonts w:cs="Times New Roman"/>
                <w:sz w:val="18"/>
                <w:szCs w:val="18"/>
              </w:rPr>
              <w:t>Agree, n (%)</w:t>
            </w:r>
          </w:p>
        </w:tc>
        <w:tc>
          <w:tcPr>
            <w:tcW w:w="1790" w:type="dxa"/>
            <w:tcBorders>
              <w:top w:val="nil"/>
              <w:left w:val="nil"/>
              <w:right w:val="nil"/>
            </w:tcBorders>
          </w:tcPr>
          <w:p w14:paraId="45D4D190" w14:textId="77777777" w:rsidR="0057139D" w:rsidRPr="001E0AFD" w:rsidRDefault="0057139D" w:rsidP="00CE0651">
            <w:pPr>
              <w:autoSpaceDE w:val="0"/>
              <w:autoSpaceDN w:val="0"/>
              <w:adjustRightInd w:val="0"/>
              <w:spacing w:after="120"/>
              <w:rPr>
                <w:rFonts w:cs="Times New Roman"/>
                <w:sz w:val="18"/>
                <w:szCs w:val="18"/>
                <w:vertAlign w:val="superscript"/>
              </w:rPr>
            </w:pPr>
            <w:r w:rsidRPr="00874DCB">
              <w:rPr>
                <w:rFonts w:cs="Times New Roman"/>
                <w:sz w:val="18"/>
                <w:szCs w:val="18"/>
              </w:rPr>
              <w:t>8 (18.2)</w:t>
            </w:r>
            <w:r>
              <w:rPr>
                <w:rFonts w:cs="Times New Roman"/>
                <w:sz w:val="18"/>
                <w:szCs w:val="18"/>
                <w:vertAlign w:val="superscript"/>
              </w:rPr>
              <w:t>a</w:t>
            </w:r>
          </w:p>
        </w:tc>
        <w:tc>
          <w:tcPr>
            <w:tcW w:w="1790" w:type="dxa"/>
            <w:tcBorders>
              <w:top w:val="nil"/>
              <w:left w:val="nil"/>
              <w:right w:val="nil"/>
            </w:tcBorders>
          </w:tcPr>
          <w:p w14:paraId="10785B28" w14:textId="77777777" w:rsidR="0057139D" w:rsidRPr="001E0AFD" w:rsidRDefault="0057139D" w:rsidP="00CE0651">
            <w:pPr>
              <w:autoSpaceDE w:val="0"/>
              <w:autoSpaceDN w:val="0"/>
              <w:adjustRightInd w:val="0"/>
              <w:spacing w:after="120"/>
              <w:rPr>
                <w:rFonts w:cs="Times New Roman"/>
                <w:sz w:val="18"/>
                <w:szCs w:val="18"/>
                <w:vertAlign w:val="superscript"/>
              </w:rPr>
            </w:pPr>
            <w:r w:rsidRPr="00874DCB">
              <w:rPr>
                <w:rFonts w:cs="Times New Roman"/>
                <w:sz w:val="18"/>
                <w:szCs w:val="18"/>
              </w:rPr>
              <w:t>31 (68.9)</w:t>
            </w:r>
            <w:r>
              <w:rPr>
                <w:rFonts w:cs="Times New Roman"/>
                <w:sz w:val="18"/>
                <w:szCs w:val="18"/>
                <w:vertAlign w:val="superscript"/>
              </w:rPr>
              <w:t>b</w:t>
            </w:r>
          </w:p>
        </w:tc>
        <w:tc>
          <w:tcPr>
            <w:tcW w:w="1788" w:type="dxa"/>
            <w:tcBorders>
              <w:top w:val="nil"/>
              <w:left w:val="nil"/>
              <w:right w:val="nil"/>
            </w:tcBorders>
          </w:tcPr>
          <w:p w14:paraId="744DB8D6" w14:textId="77777777" w:rsidR="0057139D" w:rsidRPr="001E0AFD" w:rsidRDefault="0057139D" w:rsidP="00CE0651">
            <w:pPr>
              <w:autoSpaceDE w:val="0"/>
              <w:autoSpaceDN w:val="0"/>
              <w:adjustRightInd w:val="0"/>
              <w:spacing w:after="120"/>
              <w:rPr>
                <w:rFonts w:cs="Times New Roman"/>
                <w:sz w:val="18"/>
                <w:szCs w:val="18"/>
                <w:vertAlign w:val="superscript"/>
              </w:rPr>
            </w:pPr>
            <w:r w:rsidRPr="00874DCB">
              <w:rPr>
                <w:rFonts w:cs="Times New Roman"/>
                <w:sz w:val="18"/>
                <w:szCs w:val="18"/>
              </w:rPr>
              <w:t>7 (46.7)</w:t>
            </w:r>
            <w:r>
              <w:rPr>
                <w:rFonts w:cs="Times New Roman"/>
                <w:sz w:val="18"/>
                <w:szCs w:val="18"/>
                <w:vertAlign w:val="superscript"/>
              </w:rPr>
              <w:t>a, b</w:t>
            </w:r>
          </w:p>
        </w:tc>
        <w:tc>
          <w:tcPr>
            <w:tcW w:w="1790" w:type="dxa"/>
            <w:tcBorders>
              <w:top w:val="nil"/>
              <w:left w:val="nil"/>
              <w:right w:val="nil"/>
            </w:tcBorders>
          </w:tcPr>
          <w:p w14:paraId="64B8E97E" w14:textId="77777777" w:rsidR="0057139D" w:rsidRPr="001E0AFD" w:rsidRDefault="0057139D" w:rsidP="00CE0651">
            <w:pPr>
              <w:autoSpaceDE w:val="0"/>
              <w:autoSpaceDN w:val="0"/>
              <w:adjustRightInd w:val="0"/>
              <w:spacing w:after="120"/>
              <w:rPr>
                <w:rFonts w:cs="Times New Roman"/>
                <w:sz w:val="18"/>
                <w:szCs w:val="18"/>
                <w:vertAlign w:val="superscript"/>
              </w:rPr>
            </w:pPr>
            <w:r w:rsidRPr="00874DCB">
              <w:rPr>
                <w:rFonts w:cs="Times New Roman"/>
                <w:sz w:val="18"/>
                <w:szCs w:val="18"/>
              </w:rPr>
              <w:t>16 (50.0)</w:t>
            </w:r>
            <w:r>
              <w:rPr>
                <w:rFonts w:cs="Times New Roman"/>
                <w:sz w:val="18"/>
                <w:szCs w:val="18"/>
                <w:vertAlign w:val="superscript"/>
              </w:rPr>
              <w:t>b</w:t>
            </w:r>
          </w:p>
        </w:tc>
      </w:tr>
    </w:tbl>
    <w:p w14:paraId="1FA64A69" w14:textId="77777777" w:rsidR="0081611A" w:rsidRPr="001E0AFD" w:rsidRDefault="0081611A" w:rsidP="0081611A">
      <w:pPr>
        <w:spacing w:after="0"/>
        <w:rPr>
          <w:rFonts w:cs="Times New Roman"/>
          <w:sz w:val="18"/>
          <w:szCs w:val="18"/>
        </w:rPr>
      </w:pPr>
      <w:r>
        <w:rPr>
          <w:rFonts w:cs="Times New Roman"/>
          <w:sz w:val="18"/>
          <w:szCs w:val="18"/>
        </w:rPr>
        <w:t>Corresponding super</w:t>
      </w:r>
      <w:r w:rsidRPr="001E0AFD">
        <w:rPr>
          <w:rFonts w:cs="Times New Roman"/>
          <w:sz w:val="18"/>
          <w:szCs w:val="18"/>
        </w:rPr>
        <w:t>script letters denote column proportions that do not significantly differ from each other at p&lt;.05 level.</w:t>
      </w:r>
    </w:p>
    <w:p w14:paraId="49816600" w14:textId="77777777" w:rsidR="0081611A" w:rsidRDefault="0081611A"/>
    <w:p w14:paraId="311187FA" w14:textId="77777777" w:rsidR="00BF7139" w:rsidRDefault="00BF7139" w:rsidP="00801E40">
      <w:pPr>
        <w:spacing w:after="0"/>
        <w:rPr>
          <w:rFonts w:cs="Times New Roman"/>
        </w:rPr>
      </w:pPr>
    </w:p>
    <w:p w14:paraId="089A42DD" w14:textId="7224E127" w:rsidR="00801E40" w:rsidRDefault="00801E40" w:rsidP="00801E40">
      <w:pPr>
        <w:spacing w:after="0"/>
        <w:rPr>
          <w:rFonts w:cs="Times New Roman"/>
        </w:rPr>
      </w:pPr>
      <w:r w:rsidRPr="004A136A">
        <w:rPr>
          <w:rFonts w:cs="Times New Roman"/>
        </w:rPr>
        <w:t xml:space="preserve">Table </w:t>
      </w:r>
      <w:r w:rsidR="00A002D3">
        <w:rPr>
          <w:rFonts w:cs="Times New Roman"/>
        </w:rPr>
        <w:t>S</w:t>
      </w:r>
      <w:r w:rsidR="00BF7139">
        <w:rPr>
          <w:rFonts w:cs="Times New Roman"/>
        </w:rPr>
        <w:t>3</w:t>
      </w:r>
      <w:r w:rsidR="004A136A">
        <w:rPr>
          <w:rFonts w:cs="Times New Roman"/>
        </w:rPr>
        <w:t>: W</w:t>
      </w:r>
      <w:r w:rsidRPr="004A136A">
        <w:rPr>
          <w:rFonts w:cs="Times New Roman"/>
        </w:rPr>
        <w:t>illingness to discuss risk stratified interventions with patients (n=146)</w:t>
      </w:r>
    </w:p>
    <w:p w14:paraId="7AC0068E" w14:textId="77777777" w:rsidR="00C016FC" w:rsidRPr="004A136A" w:rsidRDefault="00C016FC" w:rsidP="00801E40">
      <w:pPr>
        <w:spacing w:after="0"/>
        <w:rPr>
          <w:rFonts w:cs="Times New Roman"/>
        </w:rPr>
      </w:pPr>
    </w:p>
    <w:tbl>
      <w:tblPr>
        <w:tblStyle w:val="TableGrid"/>
        <w:tblW w:w="9271" w:type="dxa"/>
        <w:tblBorders>
          <w:left w:val="none" w:sz="0" w:space="0" w:color="auto"/>
          <w:right w:val="none" w:sz="0" w:space="0" w:color="auto"/>
        </w:tblBorders>
        <w:tblLook w:val="04A0" w:firstRow="1" w:lastRow="0" w:firstColumn="1" w:lastColumn="0" w:noHBand="0" w:noVBand="1"/>
      </w:tblPr>
      <w:tblGrid>
        <w:gridCol w:w="3007"/>
        <w:gridCol w:w="1566"/>
        <w:gridCol w:w="1566"/>
        <w:gridCol w:w="1566"/>
        <w:gridCol w:w="1566"/>
      </w:tblGrid>
      <w:tr w:rsidR="00801E40" w:rsidRPr="00EE1953" w14:paraId="74E8391E" w14:textId="77777777" w:rsidTr="00C10AD4">
        <w:trPr>
          <w:trHeight w:val="171"/>
        </w:trPr>
        <w:tc>
          <w:tcPr>
            <w:tcW w:w="3007" w:type="dxa"/>
            <w:tcBorders>
              <w:bottom w:val="single" w:sz="4" w:space="0" w:color="auto"/>
              <w:right w:val="nil"/>
            </w:tcBorders>
          </w:tcPr>
          <w:p w14:paraId="2103BEE0" w14:textId="77777777" w:rsidR="00801E40" w:rsidRPr="00EE1953" w:rsidRDefault="00801E40" w:rsidP="00C10AD4">
            <w:pPr>
              <w:autoSpaceDE w:val="0"/>
              <w:autoSpaceDN w:val="0"/>
              <w:adjustRightInd w:val="0"/>
              <w:rPr>
                <w:rFonts w:cs="Times New Roman"/>
                <w:sz w:val="18"/>
                <w:szCs w:val="18"/>
              </w:rPr>
            </w:pPr>
          </w:p>
        </w:tc>
        <w:tc>
          <w:tcPr>
            <w:tcW w:w="1566" w:type="dxa"/>
            <w:tcBorders>
              <w:left w:val="nil"/>
              <w:bottom w:val="single" w:sz="4" w:space="0" w:color="auto"/>
              <w:right w:val="nil"/>
            </w:tcBorders>
          </w:tcPr>
          <w:p w14:paraId="27BE5FC2" w14:textId="77777777" w:rsidR="00801E40" w:rsidRPr="00EE1953" w:rsidRDefault="00801E40" w:rsidP="00C10AD4">
            <w:pPr>
              <w:autoSpaceDE w:val="0"/>
              <w:autoSpaceDN w:val="0"/>
              <w:adjustRightInd w:val="0"/>
              <w:rPr>
                <w:rFonts w:cs="Times New Roman"/>
                <w:sz w:val="18"/>
                <w:szCs w:val="18"/>
              </w:rPr>
            </w:pPr>
            <w:r w:rsidRPr="00EE1953">
              <w:rPr>
                <w:rFonts w:cs="Times New Roman"/>
                <w:sz w:val="18"/>
                <w:szCs w:val="18"/>
              </w:rPr>
              <w:t>No, definitely not</w:t>
            </w:r>
          </w:p>
          <w:p w14:paraId="4D6C5AC9" w14:textId="77777777" w:rsidR="00801E40" w:rsidRPr="00EE1953" w:rsidRDefault="00801E40" w:rsidP="00C10AD4">
            <w:pPr>
              <w:autoSpaceDE w:val="0"/>
              <w:autoSpaceDN w:val="0"/>
              <w:adjustRightInd w:val="0"/>
              <w:rPr>
                <w:rFonts w:cs="Times New Roman"/>
                <w:sz w:val="18"/>
                <w:szCs w:val="18"/>
              </w:rPr>
            </w:pPr>
            <w:r w:rsidRPr="00EE1953">
              <w:rPr>
                <w:rFonts w:cs="Times New Roman"/>
                <w:sz w:val="18"/>
                <w:szCs w:val="18"/>
              </w:rPr>
              <w:t>N (%)</w:t>
            </w:r>
          </w:p>
        </w:tc>
        <w:tc>
          <w:tcPr>
            <w:tcW w:w="1566" w:type="dxa"/>
            <w:tcBorders>
              <w:left w:val="nil"/>
              <w:bottom w:val="single" w:sz="4" w:space="0" w:color="auto"/>
              <w:right w:val="nil"/>
            </w:tcBorders>
          </w:tcPr>
          <w:p w14:paraId="50E3AB88" w14:textId="77777777" w:rsidR="00801E40" w:rsidRPr="00EE1953" w:rsidRDefault="00801E40" w:rsidP="00C10AD4">
            <w:pPr>
              <w:autoSpaceDE w:val="0"/>
              <w:autoSpaceDN w:val="0"/>
              <w:adjustRightInd w:val="0"/>
              <w:rPr>
                <w:rFonts w:cs="Times New Roman"/>
                <w:sz w:val="18"/>
                <w:szCs w:val="18"/>
              </w:rPr>
            </w:pPr>
            <w:r w:rsidRPr="00EE1953">
              <w:rPr>
                <w:rFonts w:cs="Times New Roman"/>
                <w:sz w:val="18"/>
                <w:szCs w:val="18"/>
              </w:rPr>
              <w:t>No, probably not</w:t>
            </w:r>
          </w:p>
          <w:p w14:paraId="49386A6E" w14:textId="77777777" w:rsidR="00801E40" w:rsidRPr="00EE1953" w:rsidRDefault="00801E40" w:rsidP="00C10AD4">
            <w:pPr>
              <w:autoSpaceDE w:val="0"/>
              <w:autoSpaceDN w:val="0"/>
              <w:adjustRightInd w:val="0"/>
              <w:rPr>
                <w:rFonts w:cs="Times New Roman"/>
                <w:sz w:val="18"/>
                <w:szCs w:val="18"/>
              </w:rPr>
            </w:pPr>
            <w:r w:rsidRPr="00EE1953">
              <w:rPr>
                <w:rFonts w:cs="Times New Roman"/>
                <w:sz w:val="18"/>
                <w:szCs w:val="18"/>
              </w:rPr>
              <w:t>N (%)</w:t>
            </w:r>
          </w:p>
        </w:tc>
        <w:tc>
          <w:tcPr>
            <w:tcW w:w="1566" w:type="dxa"/>
            <w:tcBorders>
              <w:left w:val="nil"/>
              <w:bottom w:val="single" w:sz="4" w:space="0" w:color="auto"/>
              <w:right w:val="nil"/>
            </w:tcBorders>
          </w:tcPr>
          <w:p w14:paraId="1457D8A1" w14:textId="77777777" w:rsidR="00801E40" w:rsidRPr="00EE1953" w:rsidRDefault="00801E40" w:rsidP="00C10AD4">
            <w:pPr>
              <w:autoSpaceDE w:val="0"/>
              <w:autoSpaceDN w:val="0"/>
              <w:adjustRightInd w:val="0"/>
              <w:rPr>
                <w:rFonts w:cs="Times New Roman"/>
                <w:sz w:val="18"/>
                <w:szCs w:val="18"/>
              </w:rPr>
            </w:pPr>
            <w:r w:rsidRPr="00EE1953">
              <w:rPr>
                <w:rFonts w:cs="Times New Roman"/>
                <w:sz w:val="18"/>
                <w:szCs w:val="18"/>
              </w:rPr>
              <w:t>Yes, probably</w:t>
            </w:r>
          </w:p>
          <w:p w14:paraId="091E43BA" w14:textId="77777777" w:rsidR="00801E40" w:rsidRPr="00EE1953" w:rsidRDefault="00801E40" w:rsidP="00C10AD4">
            <w:pPr>
              <w:autoSpaceDE w:val="0"/>
              <w:autoSpaceDN w:val="0"/>
              <w:adjustRightInd w:val="0"/>
              <w:rPr>
                <w:rFonts w:cs="Times New Roman"/>
                <w:sz w:val="18"/>
                <w:szCs w:val="18"/>
              </w:rPr>
            </w:pPr>
            <w:r w:rsidRPr="00EE1953">
              <w:rPr>
                <w:rFonts w:cs="Times New Roman"/>
                <w:sz w:val="18"/>
                <w:szCs w:val="18"/>
              </w:rPr>
              <w:t>N (%)</w:t>
            </w:r>
          </w:p>
        </w:tc>
        <w:tc>
          <w:tcPr>
            <w:tcW w:w="1566" w:type="dxa"/>
            <w:tcBorders>
              <w:left w:val="nil"/>
              <w:bottom w:val="single" w:sz="4" w:space="0" w:color="auto"/>
            </w:tcBorders>
          </w:tcPr>
          <w:p w14:paraId="6918E2A0" w14:textId="77777777" w:rsidR="00801E40" w:rsidRPr="00EE1953" w:rsidRDefault="00801E40" w:rsidP="00C10AD4">
            <w:pPr>
              <w:autoSpaceDE w:val="0"/>
              <w:autoSpaceDN w:val="0"/>
              <w:adjustRightInd w:val="0"/>
              <w:rPr>
                <w:rFonts w:cs="Times New Roman"/>
                <w:sz w:val="18"/>
                <w:szCs w:val="18"/>
              </w:rPr>
            </w:pPr>
            <w:r w:rsidRPr="00EE1953">
              <w:rPr>
                <w:rFonts w:cs="Times New Roman"/>
                <w:sz w:val="18"/>
                <w:szCs w:val="18"/>
              </w:rPr>
              <w:t>Yes, definitely</w:t>
            </w:r>
          </w:p>
          <w:p w14:paraId="7ABB0CD5" w14:textId="77777777" w:rsidR="00801E40" w:rsidRPr="00EE1953" w:rsidRDefault="00801E40" w:rsidP="00C10AD4">
            <w:pPr>
              <w:autoSpaceDE w:val="0"/>
              <w:autoSpaceDN w:val="0"/>
              <w:adjustRightInd w:val="0"/>
              <w:rPr>
                <w:rFonts w:cs="Times New Roman"/>
                <w:sz w:val="18"/>
                <w:szCs w:val="18"/>
              </w:rPr>
            </w:pPr>
            <w:r w:rsidRPr="00EE1953">
              <w:rPr>
                <w:rFonts w:cs="Times New Roman"/>
                <w:sz w:val="18"/>
                <w:szCs w:val="18"/>
              </w:rPr>
              <w:t>N (%)</w:t>
            </w:r>
          </w:p>
        </w:tc>
      </w:tr>
      <w:tr w:rsidR="00801E40" w:rsidRPr="00EE1953" w14:paraId="09DF750B" w14:textId="77777777" w:rsidTr="00C10AD4">
        <w:trPr>
          <w:trHeight w:val="171"/>
        </w:trPr>
        <w:tc>
          <w:tcPr>
            <w:tcW w:w="3007" w:type="dxa"/>
            <w:tcBorders>
              <w:bottom w:val="nil"/>
              <w:right w:val="nil"/>
            </w:tcBorders>
          </w:tcPr>
          <w:p w14:paraId="0BE429EA" w14:textId="77777777" w:rsidR="00801E40" w:rsidRPr="00EE1953" w:rsidRDefault="00801E40" w:rsidP="00C10AD4">
            <w:pPr>
              <w:autoSpaceDE w:val="0"/>
              <w:autoSpaceDN w:val="0"/>
              <w:adjustRightInd w:val="0"/>
              <w:rPr>
                <w:rFonts w:cs="Times New Roman"/>
                <w:sz w:val="18"/>
                <w:szCs w:val="18"/>
              </w:rPr>
            </w:pPr>
            <w:r w:rsidRPr="00EE1953">
              <w:rPr>
                <w:rFonts w:cs="Times New Roman"/>
                <w:sz w:val="18"/>
                <w:szCs w:val="18"/>
              </w:rPr>
              <w:t>Willingness to discuss:</w:t>
            </w:r>
          </w:p>
        </w:tc>
        <w:tc>
          <w:tcPr>
            <w:tcW w:w="1566" w:type="dxa"/>
            <w:tcBorders>
              <w:left w:val="nil"/>
              <w:bottom w:val="nil"/>
              <w:right w:val="nil"/>
            </w:tcBorders>
          </w:tcPr>
          <w:p w14:paraId="4B28ACC8" w14:textId="77777777" w:rsidR="00801E40" w:rsidRPr="00EE1953" w:rsidRDefault="00801E40" w:rsidP="00C10AD4">
            <w:pPr>
              <w:autoSpaceDE w:val="0"/>
              <w:autoSpaceDN w:val="0"/>
              <w:adjustRightInd w:val="0"/>
              <w:rPr>
                <w:rFonts w:cs="Times New Roman"/>
                <w:sz w:val="18"/>
                <w:szCs w:val="18"/>
              </w:rPr>
            </w:pPr>
          </w:p>
        </w:tc>
        <w:tc>
          <w:tcPr>
            <w:tcW w:w="1566" w:type="dxa"/>
            <w:tcBorders>
              <w:left w:val="nil"/>
              <w:bottom w:val="nil"/>
              <w:right w:val="nil"/>
            </w:tcBorders>
          </w:tcPr>
          <w:p w14:paraId="72794607" w14:textId="77777777" w:rsidR="00801E40" w:rsidRPr="00EE1953" w:rsidRDefault="00801E40" w:rsidP="00C10AD4">
            <w:pPr>
              <w:autoSpaceDE w:val="0"/>
              <w:autoSpaceDN w:val="0"/>
              <w:adjustRightInd w:val="0"/>
              <w:rPr>
                <w:rFonts w:cs="Times New Roman"/>
                <w:sz w:val="18"/>
                <w:szCs w:val="18"/>
              </w:rPr>
            </w:pPr>
          </w:p>
        </w:tc>
        <w:tc>
          <w:tcPr>
            <w:tcW w:w="1566" w:type="dxa"/>
            <w:tcBorders>
              <w:left w:val="nil"/>
              <w:bottom w:val="nil"/>
              <w:right w:val="nil"/>
            </w:tcBorders>
          </w:tcPr>
          <w:p w14:paraId="31805E6C" w14:textId="77777777" w:rsidR="00801E40" w:rsidRPr="00EE1953" w:rsidRDefault="00801E40" w:rsidP="00C10AD4">
            <w:pPr>
              <w:autoSpaceDE w:val="0"/>
              <w:autoSpaceDN w:val="0"/>
              <w:adjustRightInd w:val="0"/>
              <w:rPr>
                <w:rFonts w:cs="Times New Roman"/>
                <w:sz w:val="18"/>
                <w:szCs w:val="18"/>
              </w:rPr>
            </w:pPr>
          </w:p>
        </w:tc>
        <w:tc>
          <w:tcPr>
            <w:tcW w:w="1566" w:type="dxa"/>
            <w:tcBorders>
              <w:left w:val="nil"/>
              <w:bottom w:val="nil"/>
            </w:tcBorders>
          </w:tcPr>
          <w:p w14:paraId="24B33405" w14:textId="77777777" w:rsidR="00801E40" w:rsidRPr="00EE1953" w:rsidRDefault="00801E40" w:rsidP="00C10AD4">
            <w:pPr>
              <w:autoSpaceDE w:val="0"/>
              <w:autoSpaceDN w:val="0"/>
              <w:adjustRightInd w:val="0"/>
              <w:rPr>
                <w:rFonts w:cs="Times New Roman"/>
                <w:sz w:val="18"/>
                <w:szCs w:val="18"/>
              </w:rPr>
            </w:pPr>
          </w:p>
        </w:tc>
      </w:tr>
      <w:tr w:rsidR="00801E40" w:rsidRPr="00EE1953" w14:paraId="16B47BE4" w14:textId="77777777" w:rsidTr="00C10AD4">
        <w:trPr>
          <w:trHeight w:val="493"/>
        </w:trPr>
        <w:tc>
          <w:tcPr>
            <w:tcW w:w="3007" w:type="dxa"/>
            <w:tcBorders>
              <w:top w:val="nil"/>
              <w:bottom w:val="nil"/>
              <w:right w:val="nil"/>
            </w:tcBorders>
          </w:tcPr>
          <w:p w14:paraId="5C99D693" w14:textId="77777777" w:rsidR="00801E40" w:rsidRPr="00EE1953" w:rsidRDefault="00801E40" w:rsidP="00C10AD4">
            <w:pPr>
              <w:autoSpaceDE w:val="0"/>
              <w:autoSpaceDN w:val="0"/>
              <w:adjustRightInd w:val="0"/>
              <w:spacing w:before="120" w:after="120"/>
              <w:rPr>
                <w:rFonts w:cs="Times New Roman"/>
                <w:sz w:val="18"/>
                <w:szCs w:val="18"/>
              </w:rPr>
            </w:pPr>
            <w:r w:rsidRPr="00EE1953">
              <w:rPr>
                <w:rFonts w:cs="Times New Roman"/>
                <w:sz w:val="18"/>
                <w:szCs w:val="18"/>
              </w:rPr>
              <w:t>Lifestyle advice &amp; symptom awareness to ‘low risk’ patients.</w:t>
            </w:r>
          </w:p>
        </w:tc>
        <w:tc>
          <w:tcPr>
            <w:tcW w:w="1566" w:type="dxa"/>
            <w:tcBorders>
              <w:top w:val="nil"/>
              <w:left w:val="nil"/>
              <w:bottom w:val="nil"/>
              <w:right w:val="nil"/>
            </w:tcBorders>
          </w:tcPr>
          <w:p w14:paraId="14C9AC5B" w14:textId="77777777" w:rsidR="00801E40" w:rsidRPr="00EE1953" w:rsidRDefault="00801E40" w:rsidP="00C10AD4">
            <w:pPr>
              <w:autoSpaceDE w:val="0"/>
              <w:autoSpaceDN w:val="0"/>
              <w:adjustRightInd w:val="0"/>
              <w:spacing w:before="120" w:after="120"/>
              <w:rPr>
                <w:rFonts w:cs="Times New Roman"/>
                <w:sz w:val="18"/>
                <w:szCs w:val="18"/>
              </w:rPr>
            </w:pPr>
            <w:r w:rsidRPr="00EE1953">
              <w:rPr>
                <w:rFonts w:cs="Times New Roman"/>
                <w:sz w:val="18"/>
                <w:szCs w:val="18"/>
              </w:rPr>
              <w:t>5 (3.4)</w:t>
            </w:r>
          </w:p>
        </w:tc>
        <w:tc>
          <w:tcPr>
            <w:tcW w:w="1566" w:type="dxa"/>
            <w:tcBorders>
              <w:top w:val="nil"/>
              <w:left w:val="nil"/>
              <w:bottom w:val="nil"/>
              <w:right w:val="nil"/>
            </w:tcBorders>
          </w:tcPr>
          <w:p w14:paraId="17E5E891" w14:textId="77777777" w:rsidR="00801E40" w:rsidRPr="00EE1953" w:rsidRDefault="00801E40" w:rsidP="00C10AD4">
            <w:pPr>
              <w:autoSpaceDE w:val="0"/>
              <w:autoSpaceDN w:val="0"/>
              <w:adjustRightInd w:val="0"/>
              <w:spacing w:before="120" w:after="120"/>
              <w:rPr>
                <w:rFonts w:cs="Times New Roman"/>
                <w:sz w:val="18"/>
                <w:szCs w:val="18"/>
              </w:rPr>
            </w:pPr>
            <w:r w:rsidRPr="00EE1953">
              <w:rPr>
                <w:rFonts w:cs="Times New Roman"/>
                <w:sz w:val="18"/>
                <w:szCs w:val="18"/>
              </w:rPr>
              <w:t>12 (8.2)</w:t>
            </w:r>
          </w:p>
        </w:tc>
        <w:tc>
          <w:tcPr>
            <w:tcW w:w="1566" w:type="dxa"/>
            <w:tcBorders>
              <w:top w:val="nil"/>
              <w:left w:val="nil"/>
              <w:bottom w:val="nil"/>
              <w:right w:val="nil"/>
            </w:tcBorders>
          </w:tcPr>
          <w:p w14:paraId="6A17BD6B" w14:textId="77777777" w:rsidR="00801E40" w:rsidRPr="00EE1953" w:rsidRDefault="00801E40" w:rsidP="00C10AD4">
            <w:pPr>
              <w:autoSpaceDE w:val="0"/>
              <w:autoSpaceDN w:val="0"/>
              <w:adjustRightInd w:val="0"/>
              <w:spacing w:before="120" w:after="120"/>
              <w:rPr>
                <w:rFonts w:cs="Times New Roman"/>
                <w:sz w:val="18"/>
                <w:szCs w:val="18"/>
              </w:rPr>
            </w:pPr>
            <w:r w:rsidRPr="00EE1953">
              <w:rPr>
                <w:rFonts w:cs="Times New Roman"/>
                <w:sz w:val="18"/>
                <w:szCs w:val="18"/>
              </w:rPr>
              <w:t>51 (34.9)</w:t>
            </w:r>
          </w:p>
        </w:tc>
        <w:tc>
          <w:tcPr>
            <w:tcW w:w="1566" w:type="dxa"/>
            <w:tcBorders>
              <w:top w:val="nil"/>
              <w:left w:val="nil"/>
              <w:bottom w:val="nil"/>
            </w:tcBorders>
          </w:tcPr>
          <w:p w14:paraId="2BCA9B4C" w14:textId="77777777" w:rsidR="00801E40" w:rsidRPr="00EE1953" w:rsidRDefault="00801E40" w:rsidP="00C10AD4">
            <w:pPr>
              <w:autoSpaceDE w:val="0"/>
              <w:autoSpaceDN w:val="0"/>
              <w:adjustRightInd w:val="0"/>
              <w:spacing w:before="120" w:after="120"/>
              <w:rPr>
                <w:rFonts w:cs="Times New Roman"/>
                <w:sz w:val="18"/>
                <w:szCs w:val="18"/>
              </w:rPr>
            </w:pPr>
            <w:r w:rsidRPr="00EE1953">
              <w:rPr>
                <w:rFonts w:cs="Times New Roman"/>
                <w:sz w:val="18"/>
                <w:szCs w:val="18"/>
              </w:rPr>
              <w:t>78 (53.4)</w:t>
            </w:r>
          </w:p>
        </w:tc>
      </w:tr>
      <w:tr w:rsidR="00801E40" w:rsidRPr="00EE1953" w14:paraId="70674D57" w14:textId="77777777" w:rsidTr="00C10AD4">
        <w:trPr>
          <w:trHeight w:val="540"/>
        </w:trPr>
        <w:tc>
          <w:tcPr>
            <w:tcW w:w="3007" w:type="dxa"/>
            <w:tcBorders>
              <w:top w:val="nil"/>
              <w:bottom w:val="nil"/>
              <w:right w:val="nil"/>
            </w:tcBorders>
          </w:tcPr>
          <w:p w14:paraId="2501A608" w14:textId="77777777" w:rsidR="00801E40" w:rsidRPr="00EE1953" w:rsidRDefault="00801E40" w:rsidP="00C10AD4">
            <w:pPr>
              <w:autoSpaceDE w:val="0"/>
              <w:autoSpaceDN w:val="0"/>
              <w:adjustRightInd w:val="0"/>
              <w:spacing w:after="120"/>
              <w:rPr>
                <w:rFonts w:cs="Times New Roman"/>
                <w:sz w:val="18"/>
                <w:szCs w:val="18"/>
              </w:rPr>
            </w:pPr>
            <w:r w:rsidRPr="00EE1953">
              <w:rPr>
                <w:rFonts w:cs="Times New Roman"/>
                <w:sz w:val="18"/>
                <w:szCs w:val="18"/>
              </w:rPr>
              <w:t xml:space="preserve">Screening for ‘intermediate risk’ patients </w:t>
            </w:r>
          </w:p>
        </w:tc>
        <w:tc>
          <w:tcPr>
            <w:tcW w:w="1566" w:type="dxa"/>
            <w:tcBorders>
              <w:top w:val="nil"/>
              <w:left w:val="nil"/>
              <w:bottom w:val="nil"/>
              <w:right w:val="nil"/>
            </w:tcBorders>
          </w:tcPr>
          <w:p w14:paraId="4B4B5054" w14:textId="77777777" w:rsidR="00801E40" w:rsidRPr="00EE1953" w:rsidRDefault="00801E40" w:rsidP="00C10AD4">
            <w:pPr>
              <w:autoSpaceDE w:val="0"/>
              <w:autoSpaceDN w:val="0"/>
              <w:adjustRightInd w:val="0"/>
              <w:spacing w:after="120"/>
              <w:rPr>
                <w:rFonts w:cs="Times New Roman"/>
                <w:sz w:val="18"/>
                <w:szCs w:val="18"/>
              </w:rPr>
            </w:pPr>
            <w:r w:rsidRPr="00EE1953">
              <w:rPr>
                <w:rFonts w:cs="Times New Roman"/>
                <w:sz w:val="18"/>
                <w:szCs w:val="18"/>
              </w:rPr>
              <w:t>5 (3.4)</w:t>
            </w:r>
          </w:p>
        </w:tc>
        <w:tc>
          <w:tcPr>
            <w:tcW w:w="1566" w:type="dxa"/>
            <w:tcBorders>
              <w:top w:val="nil"/>
              <w:left w:val="nil"/>
              <w:bottom w:val="nil"/>
              <w:right w:val="nil"/>
            </w:tcBorders>
          </w:tcPr>
          <w:p w14:paraId="23559509" w14:textId="77777777" w:rsidR="00801E40" w:rsidRPr="00EE1953" w:rsidRDefault="00801E40" w:rsidP="00C10AD4">
            <w:pPr>
              <w:autoSpaceDE w:val="0"/>
              <w:autoSpaceDN w:val="0"/>
              <w:adjustRightInd w:val="0"/>
              <w:spacing w:after="120"/>
              <w:rPr>
                <w:rFonts w:cs="Times New Roman"/>
                <w:sz w:val="18"/>
                <w:szCs w:val="18"/>
              </w:rPr>
            </w:pPr>
            <w:r w:rsidRPr="00EE1953">
              <w:rPr>
                <w:rFonts w:cs="Times New Roman"/>
                <w:sz w:val="18"/>
                <w:szCs w:val="18"/>
              </w:rPr>
              <w:t>17 (11.6)</w:t>
            </w:r>
          </w:p>
        </w:tc>
        <w:tc>
          <w:tcPr>
            <w:tcW w:w="1566" w:type="dxa"/>
            <w:tcBorders>
              <w:top w:val="nil"/>
              <w:left w:val="nil"/>
              <w:bottom w:val="nil"/>
              <w:right w:val="nil"/>
            </w:tcBorders>
          </w:tcPr>
          <w:p w14:paraId="2543510A" w14:textId="77777777" w:rsidR="00801E40" w:rsidRPr="00EE1953" w:rsidRDefault="00801E40" w:rsidP="00C10AD4">
            <w:pPr>
              <w:autoSpaceDE w:val="0"/>
              <w:autoSpaceDN w:val="0"/>
              <w:adjustRightInd w:val="0"/>
              <w:spacing w:after="120"/>
              <w:rPr>
                <w:rFonts w:cs="Times New Roman"/>
                <w:sz w:val="18"/>
                <w:szCs w:val="18"/>
              </w:rPr>
            </w:pPr>
            <w:r w:rsidRPr="00EE1953">
              <w:rPr>
                <w:rFonts w:cs="Times New Roman"/>
                <w:sz w:val="18"/>
                <w:szCs w:val="18"/>
              </w:rPr>
              <w:t>56 (38.4)</w:t>
            </w:r>
          </w:p>
        </w:tc>
        <w:tc>
          <w:tcPr>
            <w:tcW w:w="1566" w:type="dxa"/>
            <w:tcBorders>
              <w:top w:val="nil"/>
              <w:left w:val="nil"/>
              <w:bottom w:val="nil"/>
            </w:tcBorders>
          </w:tcPr>
          <w:p w14:paraId="2288AD26" w14:textId="77777777" w:rsidR="00801E40" w:rsidRPr="00EE1953" w:rsidRDefault="00801E40" w:rsidP="00C10AD4">
            <w:pPr>
              <w:autoSpaceDE w:val="0"/>
              <w:autoSpaceDN w:val="0"/>
              <w:adjustRightInd w:val="0"/>
              <w:spacing w:after="120"/>
              <w:rPr>
                <w:rFonts w:cs="Times New Roman"/>
                <w:sz w:val="18"/>
                <w:szCs w:val="18"/>
              </w:rPr>
            </w:pPr>
            <w:r w:rsidRPr="00EE1953">
              <w:rPr>
                <w:rFonts w:cs="Times New Roman"/>
                <w:sz w:val="18"/>
                <w:szCs w:val="18"/>
              </w:rPr>
              <w:t>68 (46.6)</w:t>
            </w:r>
          </w:p>
        </w:tc>
      </w:tr>
      <w:tr w:rsidR="00801E40" w:rsidRPr="00EE1953" w14:paraId="6DD9338F" w14:textId="77777777" w:rsidTr="00C10AD4">
        <w:trPr>
          <w:trHeight w:val="529"/>
        </w:trPr>
        <w:tc>
          <w:tcPr>
            <w:tcW w:w="3007" w:type="dxa"/>
            <w:tcBorders>
              <w:top w:val="nil"/>
              <w:bottom w:val="nil"/>
              <w:right w:val="nil"/>
            </w:tcBorders>
          </w:tcPr>
          <w:p w14:paraId="460EE7D5" w14:textId="77777777" w:rsidR="00801E40" w:rsidRPr="00EE1953" w:rsidRDefault="00801E40" w:rsidP="00C10AD4">
            <w:pPr>
              <w:autoSpaceDE w:val="0"/>
              <w:autoSpaceDN w:val="0"/>
              <w:adjustRightInd w:val="0"/>
              <w:spacing w:after="120"/>
              <w:rPr>
                <w:rFonts w:cs="Times New Roman"/>
                <w:sz w:val="18"/>
                <w:szCs w:val="18"/>
              </w:rPr>
            </w:pPr>
            <w:r w:rsidRPr="00EE1953">
              <w:rPr>
                <w:rFonts w:cs="Times New Roman"/>
                <w:sz w:val="18"/>
                <w:szCs w:val="18"/>
              </w:rPr>
              <w:t xml:space="preserve">Surgery for ‘intermediate risk’ patients </w:t>
            </w:r>
          </w:p>
        </w:tc>
        <w:tc>
          <w:tcPr>
            <w:tcW w:w="1566" w:type="dxa"/>
            <w:tcBorders>
              <w:top w:val="nil"/>
              <w:left w:val="nil"/>
              <w:bottom w:val="nil"/>
              <w:right w:val="nil"/>
            </w:tcBorders>
          </w:tcPr>
          <w:p w14:paraId="44E0BF81" w14:textId="77777777" w:rsidR="00801E40" w:rsidRPr="00EE1953" w:rsidRDefault="00801E40" w:rsidP="00C10AD4">
            <w:pPr>
              <w:autoSpaceDE w:val="0"/>
              <w:autoSpaceDN w:val="0"/>
              <w:adjustRightInd w:val="0"/>
              <w:spacing w:after="120"/>
              <w:rPr>
                <w:rFonts w:cs="Times New Roman"/>
                <w:sz w:val="18"/>
                <w:szCs w:val="18"/>
              </w:rPr>
            </w:pPr>
            <w:r w:rsidRPr="00EE1953">
              <w:rPr>
                <w:rFonts w:cs="Times New Roman"/>
                <w:sz w:val="18"/>
                <w:szCs w:val="18"/>
              </w:rPr>
              <w:t>4 (2.7)</w:t>
            </w:r>
          </w:p>
        </w:tc>
        <w:tc>
          <w:tcPr>
            <w:tcW w:w="1566" w:type="dxa"/>
            <w:tcBorders>
              <w:top w:val="nil"/>
              <w:left w:val="nil"/>
              <w:bottom w:val="nil"/>
              <w:right w:val="nil"/>
            </w:tcBorders>
          </w:tcPr>
          <w:p w14:paraId="7D1F8BA1" w14:textId="77777777" w:rsidR="00801E40" w:rsidRPr="00EE1953" w:rsidRDefault="00801E40" w:rsidP="00C10AD4">
            <w:pPr>
              <w:autoSpaceDE w:val="0"/>
              <w:autoSpaceDN w:val="0"/>
              <w:adjustRightInd w:val="0"/>
              <w:spacing w:after="120"/>
              <w:rPr>
                <w:rFonts w:cs="Times New Roman"/>
                <w:sz w:val="18"/>
                <w:szCs w:val="18"/>
              </w:rPr>
            </w:pPr>
            <w:r w:rsidRPr="00EE1953">
              <w:rPr>
                <w:rFonts w:cs="Times New Roman"/>
                <w:sz w:val="18"/>
                <w:szCs w:val="18"/>
              </w:rPr>
              <w:t>19 (13.0)</w:t>
            </w:r>
          </w:p>
        </w:tc>
        <w:tc>
          <w:tcPr>
            <w:tcW w:w="1566" w:type="dxa"/>
            <w:tcBorders>
              <w:top w:val="nil"/>
              <w:left w:val="nil"/>
              <w:bottom w:val="nil"/>
              <w:right w:val="nil"/>
            </w:tcBorders>
          </w:tcPr>
          <w:p w14:paraId="3E3CA28A" w14:textId="77777777" w:rsidR="00801E40" w:rsidRPr="00EE1953" w:rsidRDefault="00801E40" w:rsidP="00C10AD4">
            <w:pPr>
              <w:autoSpaceDE w:val="0"/>
              <w:autoSpaceDN w:val="0"/>
              <w:adjustRightInd w:val="0"/>
              <w:spacing w:after="120"/>
              <w:rPr>
                <w:rFonts w:cs="Times New Roman"/>
                <w:sz w:val="18"/>
                <w:szCs w:val="18"/>
              </w:rPr>
            </w:pPr>
            <w:r w:rsidRPr="00EE1953">
              <w:rPr>
                <w:rFonts w:cs="Times New Roman"/>
                <w:sz w:val="18"/>
                <w:szCs w:val="18"/>
              </w:rPr>
              <w:t>55 (37.7)</w:t>
            </w:r>
          </w:p>
        </w:tc>
        <w:tc>
          <w:tcPr>
            <w:tcW w:w="1566" w:type="dxa"/>
            <w:tcBorders>
              <w:top w:val="nil"/>
              <w:left w:val="nil"/>
              <w:bottom w:val="nil"/>
            </w:tcBorders>
          </w:tcPr>
          <w:p w14:paraId="37345622" w14:textId="77777777" w:rsidR="00801E40" w:rsidRPr="00EE1953" w:rsidRDefault="00801E40" w:rsidP="00C10AD4">
            <w:pPr>
              <w:autoSpaceDE w:val="0"/>
              <w:autoSpaceDN w:val="0"/>
              <w:adjustRightInd w:val="0"/>
              <w:spacing w:after="120"/>
              <w:rPr>
                <w:rFonts w:cs="Times New Roman"/>
                <w:sz w:val="18"/>
                <w:szCs w:val="18"/>
              </w:rPr>
            </w:pPr>
            <w:r w:rsidRPr="00EE1953">
              <w:rPr>
                <w:rFonts w:cs="Times New Roman"/>
                <w:sz w:val="18"/>
                <w:szCs w:val="18"/>
              </w:rPr>
              <w:t>68 (46.6)</w:t>
            </w:r>
          </w:p>
        </w:tc>
      </w:tr>
      <w:tr w:rsidR="00801E40" w:rsidRPr="00EE1953" w14:paraId="1BEC2B5B" w14:textId="77777777" w:rsidTr="00C10AD4">
        <w:trPr>
          <w:trHeight w:val="168"/>
        </w:trPr>
        <w:tc>
          <w:tcPr>
            <w:tcW w:w="3007" w:type="dxa"/>
            <w:tcBorders>
              <w:top w:val="nil"/>
              <w:bottom w:val="nil"/>
              <w:right w:val="nil"/>
            </w:tcBorders>
          </w:tcPr>
          <w:p w14:paraId="409BF3A7" w14:textId="77777777" w:rsidR="00801E40" w:rsidRPr="00EE1953" w:rsidRDefault="00801E40" w:rsidP="00C10AD4">
            <w:pPr>
              <w:autoSpaceDE w:val="0"/>
              <w:autoSpaceDN w:val="0"/>
              <w:adjustRightInd w:val="0"/>
              <w:spacing w:after="120"/>
              <w:rPr>
                <w:rFonts w:cs="Times New Roman"/>
                <w:sz w:val="18"/>
                <w:szCs w:val="18"/>
              </w:rPr>
            </w:pPr>
            <w:r w:rsidRPr="00EE1953">
              <w:rPr>
                <w:rFonts w:cs="Times New Roman"/>
                <w:sz w:val="18"/>
                <w:szCs w:val="18"/>
              </w:rPr>
              <w:t xml:space="preserve">Screening for ‘high risk’ patients </w:t>
            </w:r>
          </w:p>
        </w:tc>
        <w:tc>
          <w:tcPr>
            <w:tcW w:w="1566" w:type="dxa"/>
            <w:tcBorders>
              <w:top w:val="nil"/>
              <w:left w:val="nil"/>
              <w:bottom w:val="nil"/>
              <w:right w:val="nil"/>
            </w:tcBorders>
          </w:tcPr>
          <w:p w14:paraId="39DF2D81" w14:textId="77777777" w:rsidR="00801E40" w:rsidRPr="00EE1953" w:rsidRDefault="00801E40" w:rsidP="00C10AD4">
            <w:pPr>
              <w:autoSpaceDE w:val="0"/>
              <w:autoSpaceDN w:val="0"/>
              <w:adjustRightInd w:val="0"/>
              <w:spacing w:after="120"/>
              <w:rPr>
                <w:rFonts w:cs="Times New Roman"/>
                <w:sz w:val="18"/>
                <w:szCs w:val="18"/>
              </w:rPr>
            </w:pPr>
            <w:r w:rsidRPr="00EE1953">
              <w:rPr>
                <w:rFonts w:cs="Times New Roman"/>
                <w:sz w:val="18"/>
                <w:szCs w:val="18"/>
              </w:rPr>
              <w:t>7 (4.8)</w:t>
            </w:r>
          </w:p>
        </w:tc>
        <w:tc>
          <w:tcPr>
            <w:tcW w:w="1566" w:type="dxa"/>
            <w:tcBorders>
              <w:top w:val="nil"/>
              <w:left w:val="nil"/>
              <w:bottom w:val="nil"/>
              <w:right w:val="nil"/>
            </w:tcBorders>
          </w:tcPr>
          <w:p w14:paraId="41E16D8D" w14:textId="77777777" w:rsidR="00801E40" w:rsidRPr="00EE1953" w:rsidRDefault="00801E40" w:rsidP="00C10AD4">
            <w:pPr>
              <w:autoSpaceDE w:val="0"/>
              <w:autoSpaceDN w:val="0"/>
              <w:adjustRightInd w:val="0"/>
              <w:spacing w:after="120"/>
              <w:rPr>
                <w:rFonts w:cs="Times New Roman"/>
                <w:sz w:val="18"/>
                <w:szCs w:val="18"/>
              </w:rPr>
            </w:pPr>
            <w:r w:rsidRPr="00EE1953">
              <w:rPr>
                <w:rFonts w:cs="Times New Roman"/>
                <w:sz w:val="18"/>
                <w:szCs w:val="18"/>
              </w:rPr>
              <w:t>19 (13.0)</w:t>
            </w:r>
          </w:p>
        </w:tc>
        <w:tc>
          <w:tcPr>
            <w:tcW w:w="1566" w:type="dxa"/>
            <w:tcBorders>
              <w:top w:val="nil"/>
              <w:left w:val="nil"/>
              <w:bottom w:val="nil"/>
              <w:right w:val="nil"/>
            </w:tcBorders>
          </w:tcPr>
          <w:p w14:paraId="0034A334" w14:textId="77777777" w:rsidR="00801E40" w:rsidRPr="00EE1953" w:rsidRDefault="00801E40" w:rsidP="00C10AD4">
            <w:pPr>
              <w:autoSpaceDE w:val="0"/>
              <w:autoSpaceDN w:val="0"/>
              <w:adjustRightInd w:val="0"/>
              <w:spacing w:after="120"/>
              <w:rPr>
                <w:rFonts w:cs="Times New Roman"/>
                <w:sz w:val="18"/>
                <w:szCs w:val="18"/>
              </w:rPr>
            </w:pPr>
            <w:r w:rsidRPr="00EE1953">
              <w:rPr>
                <w:rFonts w:cs="Times New Roman"/>
                <w:sz w:val="18"/>
                <w:szCs w:val="18"/>
              </w:rPr>
              <w:t>39 (26.7)</w:t>
            </w:r>
          </w:p>
        </w:tc>
        <w:tc>
          <w:tcPr>
            <w:tcW w:w="1566" w:type="dxa"/>
            <w:tcBorders>
              <w:top w:val="nil"/>
              <w:left w:val="nil"/>
              <w:bottom w:val="nil"/>
            </w:tcBorders>
          </w:tcPr>
          <w:p w14:paraId="7E65A15B" w14:textId="77777777" w:rsidR="00801E40" w:rsidRPr="00EE1953" w:rsidRDefault="00801E40" w:rsidP="00C10AD4">
            <w:pPr>
              <w:autoSpaceDE w:val="0"/>
              <w:autoSpaceDN w:val="0"/>
              <w:adjustRightInd w:val="0"/>
              <w:spacing w:after="120"/>
              <w:rPr>
                <w:rFonts w:cs="Times New Roman"/>
                <w:sz w:val="18"/>
                <w:szCs w:val="18"/>
              </w:rPr>
            </w:pPr>
            <w:r w:rsidRPr="00EE1953">
              <w:rPr>
                <w:rFonts w:cs="Times New Roman"/>
                <w:sz w:val="18"/>
                <w:szCs w:val="18"/>
              </w:rPr>
              <w:t>81 (55.5)</w:t>
            </w:r>
          </w:p>
        </w:tc>
      </w:tr>
      <w:tr w:rsidR="00801E40" w:rsidRPr="00EE1953" w14:paraId="23FF2698" w14:textId="77777777" w:rsidTr="00C10AD4">
        <w:trPr>
          <w:trHeight w:val="83"/>
        </w:trPr>
        <w:tc>
          <w:tcPr>
            <w:tcW w:w="3007" w:type="dxa"/>
            <w:tcBorders>
              <w:top w:val="nil"/>
              <w:right w:val="nil"/>
            </w:tcBorders>
          </w:tcPr>
          <w:p w14:paraId="4E47F755" w14:textId="77777777" w:rsidR="00801E40" w:rsidRPr="00EE1953" w:rsidRDefault="00801E40" w:rsidP="00C10AD4">
            <w:pPr>
              <w:autoSpaceDE w:val="0"/>
              <w:autoSpaceDN w:val="0"/>
              <w:adjustRightInd w:val="0"/>
              <w:spacing w:after="120"/>
              <w:rPr>
                <w:rFonts w:cs="Times New Roman"/>
                <w:sz w:val="18"/>
                <w:szCs w:val="18"/>
              </w:rPr>
            </w:pPr>
            <w:r w:rsidRPr="00EE1953">
              <w:rPr>
                <w:rFonts w:cs="Times New Roman"/>
                <w:sz w:val="18"/>
                <w:szCs w:val="18"/>
              </w:rPr>
              <w:t>Surgery for ‘high risk’ patients</w:t>
            </w:r>
          </w:p>
        </w:tc>
        <w:tc>
          <w:tcPr>
            <w:tcW w:w="1566" w:type="dxa"/>
            <w:tcBorders>
              <w:top w:val="nil"/>
              <w:left w:val="nil"/>
              <w:right w:val="nil"/>
            </w:tcBorders>
          </w:tcPr>
          <w:p w14:paraId="39E85757" w14:textId="77777777" w:rsidR="00801E40" w:rsidRPr="00EE1953" w:rsidRDefault="00801E40" w:rsidP="00C10AD4">
            <w:pPr>
              <w:autoSpaceDE w:val="0"/>
              <w:autoSpaceDN w:val="0"/>
              <w:adjustRightInd w:val="0"/>
              <w:spacing w:after="120"/>
              <w:rPr>
                <w:rFonts w:cs="Times New Roman"/>
                <w:sz w:val="18"/>
                <w:szCs w:val="18"/>
              </w:rPr>
            </w:pPr>
            <w:r w:rsidRPr="00EE1953">
              <w:rPr>
                <w:rFonts w:cs="Times New Roman"/>
                <w:sz w:val="18"/>
                <w:szCs w:val="18"/>
              </w:rPr>
              <w:t>5 (3.4)</w:t>
            </w:r>
          </w:p>
        </w:tc>
        <w:tc>
          <w:tcPr>
            <w:tcW w:w="1566" w:type="dxa"/>
            <w:tcBorders>
              <w:top w:val="nil"/>
              <w:left w:val="nil"/>
              <w:right w:val="nil"/>
            </w:tcBorders>
          </w:tcPr>
          <w:p w14:paraId="216B67D1" w14:textId="77777777" w:rsidR="00801E40" w:rsidRPr="00EE1953" w:rsidRDefault="00801E40" w:rsidP="00C10AD4">
            <w:pPr>
              <w:autoSpaceDE w:val="0"/>
              <w:autoSpaceDN w:val="0"/>
              <w:adjustRightInd w:val="0"/>
              <w:spacing w:after="120"/>
              <w:rPr>
                <w:rFonts w:cs="Times New Roman"/>
                <w:sz w:val="18"/>
                <w:szCs w:val="18"/>
              </w:rPr>
            </w:pPr>
            <w:r w:rsidRPr="00EE1953">
              <w:rPr>
                <w:rFonts w:cs="Times New Roman"/>
                <w:sz w:val="18"/>
                <w:szCs w:val="18"/>
              </w:rPr>
              <w:t>9 (6.2)</w:t>
            </w:r>
          </w:p>
        </w:tc>
        <w:tc>
          <w:tcPr>
            <w:tcW w:w="1566" w:type="dxa"/>
            <w:tcBorders>
              <w:top w:val="nil"/>
              <w:left w:val="nil"/>
              <w:right w:val="nil"/>
            </w:tcBorders>
          </w:tcPr>
          <w:p w14:paraId="307A9425" w14:textId="77777777" w:rsidR="00801E40" w:rsidRPr="00EE1953" w:rsidRDefault="00801E40" w:rsidP="00C10AD4">
            <w:pPr>
              <w:autoSpaceDE w:val="0"/>
              <w:autoSpaceDN w:val="0"/>
              <w:adjustRightInd w:val="0"/>
              <w:spacing w:after="120"/>
              <w:rPr>
                <w:rFonts w:cs="Times New Roman"/>
                <w:sz w:val="18"/>
                <w:szCs w:val="18"/>
              </w:rPr>
            </w:pPr>
            <w:r w:rsidRPr="00EE1953">
              <w:rPr>
                <w:rFonts w:cs="Times New Roman"/>
                <w:sz w:val="18"/>
                <w:szCs w:val="18"/>
              </w:rPr>
              <w:t>40 (27.4)</w:t>
            </w:r>
          </w:p>
        </w:tc>
        <w:tc>
          <w:tcPr>
            <w:tcW w:w="1566" w:type="dxa"/>
            <w:tcBorders>
              <w:top w:val="nil"/>
              <w:left w:val="nil"/>
            </w:tcBorders>
          </w:tcPr>
          <w:p w14:paraId="69921366" w14:textId="77777777" w:rsidR="00801E40" w:rsidRPr="00EE1953" w:rsidRDefault="00801E40" w:rsidP="00C10AD4">
            <w:pPr>
              <w:autoSpaceDE w:val="0"/>
              <w:autoSpaceDN w:val="0"/>
              <w:adjustRightInd w:val="0"/>
              <w:spacing w:after="120"/>
              <w:rPr>
                <w:rFonts w:cs="Times New Roman"/>
                <w:sz w:val="18"/>
                <w:szCs w:val="18"/>
              </w:rPr>
            </w:pPr>
            <w:r w:rsidRPr="00EE1953">
              <w:rPr>
                <w:rFonts w:cs="Times New Roman"/>
                <w:sz w:val="18"/>
                <w:szCs w:val="18"/>
              </w:rPr>
              <w:t>92 (63.0)</w:t>
            </w:r>
          </w:p>
        </w:tc>
      </w:tr>
    </w:tbl>
    <w:p w14:paraId="0E785656" w14:textId="77777777" w:rsidR="00E43263" w:rsidRDefault="00E43263" w:rsidP="00BF7139"/>
    <w:p w14:paraId="3994CECD" w14:textId="720FF21F" w:rsidR="00E43263" w:rsidRDefault="00E43263" w:rsidP="00E43263">
      <w:pPr>
        <w:autoSpaceDE w:val="0"/>
        <w:autoSpaceDN w:val="0"/>
        <w:adjustRightInd w:val="0"/>
        <w:spacing w:after="0"/>
        <w:rPr>
          <w:rFonts w:cs="Calibri"/>
        </w:rPr>
      </w:pPr>
      <w:r w:rsidRPr="00E43263">
        <w:rPr>
          <w:rFonts w:cs="Calibri"/>
        </w:rPr>
        <w:lastRenderedPageBreak/>
        <w:t xml:space="preserve">Table </w:t>
      </w:r>
      <w:r w:rsidR="00A002D3">
        <w:rPr>
          <w:rFonts w:cs="Calibri"/>
        </w:rPr>
        <w:t>S</w:t>
      </w:r>
      <w:r>
        <w:rPr>
          <w:rFonts w:cs="Calibri"/>
        </w:rPr>
        <w:t>4</w:t>
      </w:r>
      <w:r w:rsidRPr="00E43263">
        <w:rPr>
          <w:rFonts w:cs="Calibri"/>
        </w:rPr>
        <w:t xml:space="preserve">. Reasons for lack of willingness to </w:t>
      </w:r>
      <w:r w:rsidR="002D0073">
        <w:rPr>
          <w:rFonts w:cs="Calibri"/>
        </w:rPr>
        <w:t>discuss suggested interventions</w:t>
      </w:r>
    </w:p>
    <w:p w14:paraId="347EBCFD" w14:textId="77777777" w:rsidR="00193E0E" w:rsidRDefault="00193E0E" w:rsidP="00E43263">
      <w:pPr>
        <w:autoSpaceDE w:val="0"/>
        <w:autoSpaceDN w:val="0"/>
        <w:adjustRightInd w:val="0"/>
        <w:spacing w:after="0"/>
        <w:rPr>
          <w:rFonts w:cs="Calibri"/>
        </w:rPr>
      </w:pPr>
    </w:p>
    <w:tbl>
      <w:tblPr>
        <w:tblW w:w="10101" w:type="dxa"/>
        <w:tblLayout w:type="fixed"/>
        <w:tblLook w:val="04A0" w:firstRow="1" w:lastRow="0" w:firstColumn="1" w:lastColumn="0" w:noHBand="0" w:noVBand="1"/>
      </w:tblPr>
      <w:tblGrid>
        <w:gridCol w:w="1722"/>
        <w:gridCol w:w="2246"/>
        <w:gridCol w:w="1303"/>
        <w:gridCol w:w="1207"/>
        <w:gridCol w:w="1208"/>
        <w:gridCol w:w="1207"/>
        <w:gridCol w:w="1208"/>
      </w:tblGrid>
      <w:tr w:rsidR="00E43263" w:rsidRPr="00E43263" w14:paraId="2D6B6F94" w14:textId="77777777" w:rsidTr="00DC5B4E">
        <w:trPr>
          <w:trHeight w:val="293"/>
        </w:trPr>
        <w:tc>
          <w:tcPr>
            <w:tcW w:w="1722" w:type="dxa"/>
            <w:vMerge w:val="restart"/>
            <w:tcBorders>
              <w:top w:val="single" w:sz="4" w:space="0" w:color="auto"/>
              <w:left w:val="nil"/>
              <w:bottom w:val="nil"/>
              <w:right w:val="nil"/>
            </w:tcBorders>
            <w:vAlign w:val="center"/>
          </w:tcPr>
          <w:p w14:paraId="1CCE52BC" w14:textId="77777777" w:rsidR="00E43263" w:rsidRPr="00E43263" w:rsidRDefault="00E43263" w:rsidP="00DC5B4E">
            <w:pPr>
              <w:autoSpaceDE w:val="0"/>
              <w:autoSpaceDN w:val="0"/>
              <w:adjustRightInd w:val="0"/>
              <w:spacing w:after="0" w:line="240" w:lineRule="auto"/>
              <w:rPr>
                <w:rFonts w:cs="Calibri"/>
                <w:sz w:val="18"/>
                <w:szCs w:val="18"/>
              </w:rPr>
            </w:pPr>
            <w:r w:rsidRPr="00E43263">
              <w:rPr>
                <w:rFonts w:cs="Calibri"/>
                <w:sz w:val="18"/>
                <w:szCs w:val="18"/>
              </w:rPr>
              <w:t>Themes</w:t>
            </w:r>
          </w:p>
        </w:tc>
        <w:tc>
          <w:tcPr>
            <w:tcW w:w="2246" w:type="dxa"/>
            <w:vMerge w:val="restart"/>
            <w:tcBorders>
              <w:top w:val="single" w:sz="4" w:space="0" w:color="auto"/>
              <w:left w:val="nil"/>
              <w:bottom w:val="nil"/>
              <w:right w:val="nil"/>
            </w:tcBorders>
            <w:vAlign w:val="center"/>
          </w:tcPr>
          <w:p w14:paraId="3248BBFB" w14:textId="77777777" w:rsidR="00E43263" w:rsidRPr="00E43263" w:rsidRDefault="00E43263" w:rsidP="00DC5B4E">
            <w:pPr>
              <w:autoSpaceDE w:val="0"/>
              <w:autoSpaceDN w:val="0"/>
              <w:adjustRightInd w:val="0"/>
              <w:spacing w:after="0" w:line="240" w:lineRule="auto"/>
              <w:rPr>
                <w:rFonts w:cs="Calibri"/>
                <w:sz w:val="18"/>
                <w:szCs w:val="18"/>
              </w:rPr>
            </w:pPr>
            <w:r w:rsidRPr="00E43263">
              <w:rPr>
                <w:rFonts w:cs="Calibri"/>
                <w:sz w:val="18"/>
                <w:szCs w:val="18"/>
              </w:rPr>
              <w:t>Sample quote</w:t>
            </w:r>
          </w:p>
        </w:tc>
        <w:tc>
          <w:tcPr>
            <w:tcW w:w="1303" w:type="dxa"/>
            <w:tcBorders>
              <w:top w:val="single" w:sz="4" w:space="0" w:color="auto"/>
              <w:left w:val="nil"/>
              <w:bottom w:val="nil"/>
              <w:right w:val="nil"/>
            </w:tcBorders>
          </w:tcPr>
          <w:p w14:paraId="2B60632D" w14:textId="77777777" w:rsidR="00E43263" w:rsidRPr="00E43263" w:rsidRDefault="00E43263" w:rsidP="00DC5B4E">
            <w:pPr>
              <w:autoSpaceDE w:val="0"/>
              <w:autoSpaceDN w:val="0"/>
              <w:adjustRightInd w:val="0"/>
              <w:spacing w:after="0" w:line="240" w:lineRule="auto"/>
              <w:rPr>
                <w:rFonts w:cs="Calibri"/>
                <w:sz w:val="18"/>
                <w:szCs w:val="18"/>
              </w:rPr>
            </w:pPr>
            <w:r w:rsidRPr="00E43263">
              <w:rPr>
                <w:rFonts w:cs="Calibri"/>
                <w:sz w:val="18"/>
                <w:szCs w:val="18"/>
              </w:rPr>
              <w:t>Low risk information giving</w:t>
            </w:r>
          </w:p>
          <w:p w14:paraId="2BC98AC4" w14:textId="77777777" w:rsidR="00E43263" w:rsidRPr="00E43263" w:rsidRDefault="00E43263" w:rsidP="00DC5B4E">
            <w:pPr>
              <w:autoSpaceDE w:val="0"/>
              <w:autoSpaceDN w:val="0"/>
              <w:adjustRightInd w:val="0"/>
              <w:spacing w:after="0" w:line="240" w:lineRule="auto"/>
              <w:rPr>
                <w:rFonts w:cs="Calibri"/>
                <w:sz w:val="18"/>
                <w:szCs w:val="18"/>
              </w:rPr>
            </w:pPr>
            <w:r w:rsidRPr="00E43263">
              <w:rPr>
                <w:rFonts w:cs="Calibri"/>
                <w:sz w:val="18"/>
                <w:szCs w:val="18"/>
              </w:rPr>
              <w:t>(n = 15)</w:t>
            </w:r>
          </w:p>
        </w:tc>
        <w:tc>
          <w:tcPr>
            <w:tcW w:w="1207" w:type="dxa"/>
            <w:tcBorders>
              <w:top w:val="single" w:sz="4" w:space="0" w:color="auto"/>
              <w:left w:val="nil"/>
              <w:bottom w:val="nil"/>
              <w:right w:val="nil"/>
            </w:tcBorders>
          </w:tcPr>
          <w:p w14:paraId="6DDD5DBD" w14:textId="77777777" w:rsidR="00E43263" w:rsidRPr="00E43263" w:rsidRDefault="00E43263" w:rsidP="00DC5B4E">
            <w:pPr>
              <w:autoSpaceDE w:val="0"/>
              <w:autoSpaceDN w:val="0"/>
              <w:adjustRightInd w:val="0"/>
              <w:spacing w:after="0" w:line="240" w:lineRule="auto"/>
              <w:rPr>
                <w:rFonts w:cs="Calibri"/>
                <w:sz w:val="18"/>
                <w:szCs w:val="18"/>
              </w:rPr>
            </w:pPr>
            <w:r w:rsidRPr="00E43263">
              <w:rPr>
                <w:rFonts w:cs="Calibri"/>
                <w:sz w:val="18"/>
                <w:szCs w:val="18"/>
              </w:rPr>
              <w:t>Intermediate risk screening</w:t>
            </w:r>
          </w:p>
          <w:p w14:paraId="60620203" w14:textId="77777777" w:rsidR="00E43263" w:rsidRPr="00E43263" w:rsidRDefault="00E43263" w:rsidP="00DC5B4E">
            <w:pPr>
              <w:autoSpaceDE w:val="0"/>
              <w:autoSpaceDN w:val="0"/>
              <w:adjustRightInd w:val="0"/>
              <w:spacing w:after="0" w:line="240" w:lineRule="auto"/>
              <w:rPr>
                <w:rFonts w:cs="Calibri"/>
                <w:sz w:val="18"/>
                <w:szCs w:val="18"/>
              </w:rPr>
            </w:pPr>
            <w:r w:rsidRPr="00E43263">
              <w:rPr>
                <w:rFonts w:cs="Calibri"/>
                <w:sz w:val="18"/>
                <w:szCs w:val="18"/>
              </w:rPr>
              <w:t>(n = 20)</w:t>
            </w:r>
          </w:p>
        </w:tc>
        <w:tc>
          <w:tcPr>
            <w:tcW w:w="1208" w:type="dxa"/>
            <w:tcBorders>
              <w:top w:val="single" w:sz="4" w:space="0" w:color="auto"/>
              <w:left w:val="nil"/>
              <w:bottom w:val="nil"/>
              <w:right w:val="nil"/>
            </w:tcBorders>
          </w:tcPr>
          <w:p w14:paraId="2AF40BBA" w14:textId="77777777" w:rsidR="00E43263" w:rsidRPr="00E43263" w:rsidRDefault="00E43263" w:rsidP="00DC5B4E">
            <w:pPr>
              <w:autoSpaceDE w:val="0"/>
              <w:autoSpaceDN w:val="0"/>
              <w:adjustRightInd w:val="0"/>
              <w:spacing w:after="0" w:line="240" w:lineRule="auto"/>
              <w:rPr>
                <w:rFonts w:cs="Calibri"/>
                <w:sz w:val="18"/>
                <w:szCs w:val="18"/>
              </w:rPr>
            </w:pPr>
            <w:r w:rsidRPr="00E43263">
              <w:rPr>
                <w:rFonts w:cs="Calibri"/>
                <w:sz w:val="18"/>
                <w:szCs w:val="18"/>
              </w:rPr>
              <w:t>Intermediate risk surgery</w:t>
            </w:r>
          </w:p>
          <w:p w14:paraId="6F72A1DA" w14:textId="77777777" w:rsidR="00E43263" w:rsidRPr="00E43263" w:rsidRDefault="00E43263" w:rsidP="00DC5B4E">
            <w:pPr>
              <w:autoSpaceDE w:val="0"/>
              <w:autoSpaceDN w:val="0"/>
              <w:adjustRightInd w:val="0"/>
              <w:spacing w:after="0" w:line="240" w:lineRule="auto"/>
              <w:rPr>
                <w:rFonts w:cs="Calibri"/>
                <w:sz w:val="18"/>
                <w:szCs w:val="18"/>
              </w:rPr>
            </w:pPr>
            <w:r w:rsidRPr="00E43263">
              <w:rPr>
                <w:rFonts w:cs="Calibri"/>
                <w:sz w:val="18"/>
                <w:szCs w:val="18"/>
              </w:rPr>
              <w:t>(n=19)</w:t>
            </w:r>
          </w:p>
        </w:tc>
        <w:tc>
          <w:tcPr>
            <w:tcW w:w="1207" w:type="dxa"/>
            <w:tcBorders>
              <w:top w:val="single" w:sz="4" w:space="0" w:color="auto"/>
              <w:left w:val="nil"/>
              <w:bottom w:val="nil"/>
              <w:right w:val="nil"/>
            </w:tcBorders>
          </w:tcPr>
          <w:p w14:paraId="1BB82CBF" w14:textId="77777777" w:rsidR="00E43263" w:rsidRPr="00E43263" w:rsidRDefault="00E43263" w:rsidP="00DC5B4E">
            <w:pPr>
              <w:autoSpaceDE w:val="0"/>
              <w:autoSpaceDN w:val="0"/>
              <w:adjustRightInd w:val="0"/>
              <w:spacing w:after="0" w:line="240" w:lineRule="auto"/>
              <w:rPr>
                <w:rFonts w:cs="Calibri"/>
                <w:sz w:val="18"/>
                <w:szCs w:val="18"/>
              </w:rPr>
            </w:pPr>
            <w:r w:rsidRPr="00E43263">
              <w:rPr>
                <w:rFonts w:cs="Calibri"/>
                <w:sz w:val="18"/>
                <w:szCs w:val="18"/>
              </w:rPr>
              <w:t>High risk screening</w:t>
            </w:r>
          </w:p>
          <w:p w14:paraId="03995B4E" w14:textId="77777777" w:rsidR="00E43263" w:rsidRPr="00E43263" w:rsidRDefault="00E43263" w:rsidP="00DC5B4E">
            <w:pPr>
              <w:autoSpaceDE w:val="0"/>
              <w:autoSpaceDN w:val="0"/>
              <w:adjustRightInd w:val="0"/>
              <w:spacing w:after="0" w:line="240" w:lineRule="auto"/>
              <w:rPr>
                <w:rFonts w:cs="Calibri"/>
                <w:sz w:val="18"/>
                <w:szCs w:val="18"/>
              </w:rPr>
            </w:pPr>
            <w:r w:rsidRPr="00E43263">
              <w:rPr>
                <w:rFonts w:cs="Calibri"/>
                <w:sz w:val="18"/>
                <w:szCs w:val="18"/>
              </w:rPr>
              <w:t>(n=18)</w:t>
            </w:r>
          </w:p>
        </w:tc>
        <w:tc>
          <w:tcPr>
            <w:tcW w:w="1208" w:type="dxa"/>
            <w:tcBorders>
              <w:top w:val="single" w:sz="4" w:space="0" w:color="auto"/>
              <w:left w:val="nil"/>
              <w:bottom w:val="nil"/>
              <w:right w:val="nil"/>
            </w:tcBorders>
          </w:tcPr>
          <w:p w14:paraId="2D50707E" w14:textId="77777777" w:rsidR="00E43263" w:rsidRPr="00E43263" w:rsidRDefault="00E43263" w:rsidP="00DC5B4E">
            <w:pPr>
              <w:autoSpaceDE w:val="0"/>
              <w:autoSpaceDN w:val="0"/>
              <w:adjustRightInd w:val="0"/>
              <w:spacing w:after="0" w:line="240" w:lineRule="auto"/>
              <w:rPr>
                <w:rFonts w:cs="Calibri"/>
                <w:sz w:val="18"/>
                <w:szCs w:val="18"/>
              </w:rPr>
            </w:pPr>
            <w:r w:rsidRPr="00E43263">
              <w:rPr>
                <w:rFonts w:cs="Calibri"/>
                <w:sz w:val="18"/>
                <w:szCs w:val="18"/>
              </w:rPr>
              <w:t>High risk surgery</w:t>
            </w:r>
          </w:p>
          <w:p w14:paraId="01F84B3F" w14:textId="77777777" w:rsidR="00E43263" w:rsidRPr="00E43263" w:rsidRDefault="00E43263" w:rsidP="00DC5B4E">
            <w:pPr>
              <w:autoSpaceDE w:val="0"/>
              <w:autoSpaceDN w:val="0"/>
              <w:adjustRightInd w:val="0"/>
              <w:spacing w:after="0" w:line="240" w:lineRule="auto"/>
              <w:rPr>
                <w:rFonts w:cs="Calibri"/>
                <w:sz w:val="18"/>
                <w:szCs w:val="18"/>
              </w:rPr>
            </w:pPr>
            <w:r w:rsidRPr="00E43263">
              <w:rPr>
                <w:rFonts w:cs="Calibri"/>
                <w:sz w:val="18"/>
                <w:szCs w:val="18"/>
              </w:rPr>
              <w:t>(n = 7)</w:t>
            </w:r>
          </w:p>
        </w:tc>
      </w:tr>
      <w:tr w:rsidR="00E43263" w:rsidRPr="00E43263" w14:paraId="165C3910" w14:textId="77777777" w:rsidTr="00DC5B4E">
        <w:trPr>
          <w:trHeight w:val="293"/>
        </w:trPr>
        <w:tc>
          <w:tcPr>
            <w:tcW w:w="1722" w:type="dxa"/>
            <w:vMerge/>
            <w:tcBorders>
              <w:top w:val="nil"/>
              <w:left w:val="nil"/>
              <w:bottom w:val="single" w:sz="4" w:space="0" w:color="auto"/>
              <w:right w:val="nil"/>
            </w:tcBorders>
          </w:tcPr>
          <w:p w14:paraId="0DA44362" w14:textId="77777777" w:rsidR="00E43263" w:rsidRPr="00E43263" w:rsidRDefault="00E43263" w:rsidP="00DC5B4E">
            <w:pPr>
              <w:autoSpaceDE w:val="0"/>
              <w:autoSpaceDN w:val="0"/>
              <w:adjustRightInd w:val="0"/>
              <w:spacing w:after="0" w:line="240" w:lineRule="auto"/>
              <w:rPr>
                <w:rFonts w:cs="Calibri"/>
                <w:sz w:val="18"/>
                <w:szCs w:val="18"/>
              </w:rPr>
            </w:pPr>
          </w:p>
        </w:tc>
        <w:tc>
          <w:tcPr>
            <w:tcW w:w="2246" w:type="dxa"/>
            <w:vMerge/>
            <w:tcBorders>
              <w:top w:val="nil"/>
              <w:left w:val="nil"/>
              <w:bottom w:val="single" w:sz="4" w:space="0" w:color="auto"/>
              <w:right w:val="nil"/>
            </w:tcBorders>
          </w:tcPr>
          <w:p w14:paraId="71B9BD12" w14:textId="77777777" w:rsidR="00E43263" w:rsidRPr="00E43263" w:rsidRDefault="00E43263" w:rsidP="00DC5B4E">
            <w:pPr>
              <w:autoSpaceDE w:val="0"/>
              <w:autoSpaceDN w:val="0"/>
              <w:adjustRightInd w:val="0"/>
              <w:spacing w:after="0" w:line="240" w:lineRule="auto"/>
              <w:rPr>
                <w:rFonts w:cs="Calibri"/>
                <w:sz w:val="18"/>
                <w:szCs w:val="18"/>
              </w:rPr>
            </w:pPr>
          </w:p>
        </w:tc>
        <w:tc>
          <w:tcPr>
            <w:tcW w:w="1303" w:type="dxa"/>
            <w:tcBorders>
              <w:top w:val="nil"/>
              <w:left w:val="nil"/>
              <w:bottom w:val="single" w:sz="4" w:space="0" w:color="auto"/>
              <w:right w:val="nil"/>
            </w:tcBorders>
          </w:tcPr>
          <w:p w14:paraId="7D975DC3" w14:textId="77777777" w:rsidR="00E43263" w:rsidRPr="00E43263" w:rsidRDefault="00E43263" w:rsidP="00DC5B4E">
            <w:pPr>
              <w:autoSpaceDE w:val="0"/>
              <w:autoSpaceDN w:val="0"/>
              <w:adjustRightInd w:val="0"/>
              <w:spacing w:after="0" w:line="240" w:lineRule="auto"/>
              <w:rPr>
                <w:rFonts w:cs="Calibri"/>
                <w:sz w:val="18"/>
                <w:szCs w:val="18"/>
              </w:rPr>
            </w:pPr>
            <w:r w:rsidRPr="00E43263">
              <w:rPr>
                <w:rFonts w:cs="Calibri"/>
                <w:sz w:val="18"/>
                <w:szCs w:val="18"/>
              </w:rPr>
              <w:t>Frequency</w:t>
            </w:r>
          </w:p>
        </w:tc>
        <w:tc>
          <w:tcPr>
            <w:tcW w:w="1207" w:type="dxa"/>
            <w:tcBorders>
              <w:top w:val="nil"/>
              <w:left w:val="nil"/>
              <w:bottom w:val="single" w:sz="4" w:space="0" w:color="auto"/>
              <w:right w:val="nil"/>
            </w:tcBorders>
          </w:tcPr>
          <w:p w14:paraId="32F4F65B" w14:textId="77777777" w:rsidR="00E43263" w:rsidRPr="00E43263" w:rsidRDefault="00E43263" w:rsidP="00DC5B4E">
            <w:pPr>
              <w:autoSpaceDE w:val="0"/>
              <w:autoSpaceDN w:val="0"/>
              <w:adjustRightInd w:val="0"/>
              <w:spacing w:after="0" w:line="240" w:lineRule="auto"/>
              <w:rPr>
                <w:rFonts w:cs="Calibri"/>
                <w:sz w:val="18"/>
                <w:szCs w:val="18"/>
              </w:rPr>
            </w:pPr>
            <w:r w:rsidRPr="00E43263">
              <w:rPr>
                <w:rFonts w:cs="Calibri"/>
                <w:sz w:val="18"/>
                <w:szCs w:val="18"/>
              </w:rPr>
              <w:t>Frequency</w:t>
            </w:r>
          </w:p>
        </w:tc>
        <w:tc>
          <w:tcPr>
            <w:tcW w:w="1208" w:type="dxa"/>
            <w:tcBorders>
              <w:top w:val="nil"/>
              <w:left w:val="nil"/>
              <w:bottom w:val="single" w:sz="4" w:space="0" w:color="auto"/>
              <w:right w:val="nil"/>
            </w:tcBorders>
          </w:tcPr>
          <w:p w14:paraId="7A9BC5EA" w14:textId="77777777" w:rsidR="00E43263" w:rsidRPr="00E43263" w:rsidRDefault="00E43263" w:rsidP="00DC5B4E">
            <w:pPr>
              <w:autoSpaceDE w:val="0"/>
              <w:autoSpaceDN w:val="0"/>
              <w:adjustRightInd w:val="0"/>
              <w:spacing w:after="0" w:line="240" w:lineRule="auto"/>
              <w:rPr>
                <w:rFonts w:cs="Calibri"/>
                <w:sz w:val="18"/>
                <w:szCs w:val="18"/>
              </w:rPr>
            </w:pPr>
            <w:r w:rsidRPr="00E43263">
              <w:rPr>
                <w:rFonts w:cs="Calibri"/>
                <w:sz w:val="18"/>
                <w:szCs w:val="18"/>
              </w:rPr>
              <w:t>Frequency</w:t>
            </w:r>
          </w:p>
        </w:tc>
        <w:tc>
          <w:tcPr>
            <w:tcW w:w="1207" w:type="dxa"/>
            <w:tcBorders>
              <w:top w:val="nil"/>
              <w:left w:val="nil"/>
              <w:bottom w:val="single" w:sz="4" w:space="0" w:color="auto"/>
              <w:right w:val="nil"/>
            </w:tcBorders>
          </w:tcPr>
          <w:p w14:paraId="45049F70" w14:textId="77777777" w:rsidR="00E43263" w:rsidRPr="00E43263" w:rsidRDefault="00E43263" w:rsidP="00DC5B4E">
            <w:pPr>
              <w:autoSpaceDE w:val="0"/>
              <w:autoSpaceDN w:val="0"/>
              <w:adjustRightInd w:val="0"/>
              <w:spacing w:after="0" w:line="240" w:lineRule="auto"/>
              <w:rPr>
                <w:rFonts w:cs="Calibri"/>
                <w:sz w:val="18"/>
                <w:szCs w:val="18"/>
              </w:rPr>
            </w:pPr>
            <w:r w:rsidRPr="00E43263">
              <w:rPr>
                <w:rFonts w:cs="Calibri"/>
                <w:sz w:val="18"/>
                <w:szCs w:val="18"/>
              </w:rPr>
              <w:t>Frequency</w:t>
            </w:r>
          </w:p>
        </w:tc>
        <w:tc>
          <w:tcPr>
            <w:tcW w:w="1208" w:type="dxa"/>
            <w:tcBorders>
              <w:top w:val="nil"/>
              <w:left w:val="nil"/>
              <w:bottom w:val="single" w:sz="4" w:space="0" w:color="auto"/>
              <w:right w:val="nil"/>
            </w:tcBorders>
          </w:tcPr>
          <w:p w14:paraId="5D656839" w14:textId="77777777" w:rsidR="00E43263" w:rsidRPr="00E43263" w:rsidRDefault="00E43263" w:rsidP="00DC5B4E">
            <w:pPr>
              <w:autoSpaceDE w:val="0"/>
              <w:autoSpaceDN w:val="0"/>
              <w:adjustRightInd w:val="0"/>
              <w:spacing w:after="0" w:line="240" w:lineRule="auto"/>
              <w:rPr>
                <w:rFonts w:cs="Calibri"/>
                <w:sz w:val="18"/>
                <w:szCs w:val="18"/>
              </w:rPr>
            </w:pPr>
            <w:r w:rsidRPr="00E43263">
              <w:rPr>
                <w:rFonts w:cs="Calibri"/>
                <w:sz w:val="18"/>
                <w:szCs w:val="18"/>
              </w:rPr>
              <w:t>Frequency</w:t>
            </w:r>
          </w:p>
        </w:tc>
      </w:tr>
      <w:tr w:rsidR="00E43263" w:rsidRPr="00E43263" w14:paraId="18DED0B6" w14:textId="77777777" w:rsidTr="00DC5B4E">
        <w:trPr>
          <w:trHeight w:val="293"/>
        </w:trPr>
        <w:tc>
          <w:tcPr>
            <w:tcW w:w="1722" w:type="dxa"/>
            <w:tcBorders>
              <w:left w:val="nil"/>
              <w:bottom w:val="nil"/>
              <w:right w:val="nil"/>
            </w:tcBorders>
          </w:tcPr>
          <w:p w14:paraId="6B05D2EE" w14:textId="77777777" w:rsidR="00E43263" w:rsidRPr="00E43263" w:rsidRDefault="00E43263" w:rsidP="00DC5B4E">
            <w:pPr>
              <w:autoSpaceDE w:val="0"/>
              <w:autoSpaceDN w:val="0"/>
              <w:adjustRightInd w:val="0"/>
              <w:spacing w:before="120" w:after="0" w:line="240" w:lineRule="auto"/>
              <w:rPr>
                <w:rFonts w:cs="Calibri"/>
                <w:sz w:val="18"/>
                <w:szCs w:val="18"/>
              </w:rPr>
            </w:pPr>
            <w:r w:rsidRPr="00E43263">
              <w:rPr>
                <w:rFonts w:cs="Calibri"/>
                <w:sz w:val="18"/>
                <w:szCs w:val="18"/>
              </w:rPr>
              <w:t>Practical reasons (lack of time, resources, staff)</w:t>
            </w:r>
          </w:p>
        </w:tc>
        <w:tc>
          <w:tcPr>
            <w:tcW w:w="2246" w:type="dxa"/>
            <w:tcBorders>
              <w:left w:val="nil"/>
              <w:bottom w:val="nil"/>
              <w:right w:val="nil"/>
            </w:tcBorders>
          </w:tcPr>
          <w:p w14:paraId="5979F689" w14:textId="77777777" w:rsidR="00E43263" w:rsidRPr="00E43263" w:rsidRDefault="00E43263" w:rsidP="00DC5B4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before="120" w:after="0" w:line="240" w:lineRule="auto"/>
              <w:rPr>
                <w:rFonts w:cs="Calibri"/>
                <w:sz w:val="18"/>
                <w:szCs w:val="18"/>
              </w:rPr>
            </w:pPr>
            <w:r w:rsidRPr="00E43263">
              <w:rPr>
                <w:rFonts w:cs="Calibri"/>
                <w:sz w:val="18"/>
                <w:szCs w:val="18"/>
              </w:rPr>
              <w:t>“</w:t>
            </w:r>
            <w:r w:rsidRPr="00E43263">
              <w:rPr>
                <w:rFonts w:cs="Calibri"/>
                <w:i/>
                <w:sz w:val="18"/>
                <w:szCs w:val="18"/>
              </w:rPr>
              <w:t>In my role as a genetic counsellor I would not have support from my managers (or time or resources) to see these patients.”</w:t>
            </w:r>
          </w:p>
        </w:tc>
        <w:tc>
          <w:tcPr>
            <w:tcW w:w="1303" w:type="dxa"/>
            <w:tcBorders>
              <w:left w:val="nil"/>
              <w:bottom w:val="nil"/>
              <w:right w:val="nil"/>
            </w:tcBorders>
          </w:tcPr>
          <w:p w14:paraId="36F3CC33" w14:textId="77777777" w:rsidR="00E43263" w:rsidRPr="00E43263" w:rsidRDefault="00E43263" w:rsidP="00DC5B4E">
            <w:pPr>
              <w:autoSpaceDE w:val="0"/>
              <w:autoSpaceDN w:val="0"/>
              <w:adjustRightInd w:val="0"/>
              <w:spacing w:before="120" w:after="0" w:line="240" w:lineRule="auto"/>
              <w:rPr>
                <w:rFonts w:cs="Calibri"/>
                <w:sz w:val="18"/>
                <w:szCs w:val="18"/>
              </w:rPr>
            </w:pPr>
            <w:r w:rsidRPr="00E43263">
              <w:rPr>
                <w:rFonts w:cs="Calibri"/>
                <w:sz w:val="18"/>
                <w:szCs w:val="18"/>
              </w:rPr>
              <w:t>8</w:t>
            </w:r>
          </w:p>
        </w:tc>
        <w:tc>
          <w:tcPr>
            <w:tcW w:w="1207" w:type="dxa"/>
            <w:tcBorders>
              <w:left w:val="nil"/>
              <w:bottom w:val="nil"/>
              <w:right w:val="nil"/>
            </w:tcBorders>
          </w:tcPr>
          <w:p w14:paraId="41ED7F9E" w14:textId="77777777" w:rsidR="00E43263" w:rsidRPr="00E43263" w:rsidRDefault="00E43263" w:rsidP="00DC5B4E">
            <w:pPr>
              <w:autoSpaceDE w:val="0"/>
              <w:autoSpaceDN w:val="0"/>
              <w:adjustRightInd w:val="0"/>
              <w:spacing w:before="120" w:after="0" w:line="240" w:lineRule="auto"/>
              <w:rPr>
                <w:rFonts w:cs="Calibri"/>
                <w:sz w:val="18"/>
                <w:szCs w:val="18"/>
              </w:rPr>
            </w:pPr>
            <w:r w:rsidRPr="00E43263">
              <w:rPr>
                <w:rFonts w:cs="Calibri"/>
                <w:sz w:val="18"/>
                <w:szCs w:val="18"/>
              </w:rPr>
              <w:t>5</w:t>
            </w:r>
          </w:p>
        </w:tc>
        <w:tc>
          <w:tcPr>
            <w:tcW w:w="1208" w:type="dxa"/>
            <w:tcBorders>
              <w:left w:val="nil"/>
              <w:bottom w:val="nil"/>
              <w:right w:val="nil"/>
            </w:tcBorders>
          </w:tcPr>
          <w:p w14:paraId="4F45A7FD" w14:textId="77777777" w:rsidR="00E43263" w:rsidRPr="00E43263" w:rsidRDefault="00E43263" w:rsidP="00DC5B4E">
            <w:pPr>
              <w:autoSpaceDE w:val="0"/>
              <w:autoSpaceDN w:val="0"/>
              <w:adjustRightInd w:val="0"/>
              <w:spacing w:before="120" w:after="0" w:line="240" w:lineRule="auto"/>
              <w:rPr>
                <w:rFonts w:cs="Calibri"/>
                <w:sz w:val="18"/>
                <w:szCs w:val="18"/>
              </w:rPr>
            </w:pPr>
            <w:r w:rsidRPr="00E43263">
              <w:rPr>
                <w:rFonts w:cs="Calibri"/>
                <w:sz w:val="18"/>
                <w:szCs w:val="18"/>
              </w:rPr>
              <w:t>4</w:t>
            </w:r>
          </w:p>
        </w:tc>
        <w:tc>
          <w:tcPr>
            <w:tcW w:w="1207" w:type="dxa"/>
            <w:tcBorders>
              <w:left w:val="nil"/>
              <w:bottom w:val="nil"/>
              <w:right w:val="nil"/>
            </w:tcBorders>
          </w:tcPr>
          <w:p w14:paraId="3E4A7BB6" w14:textId="77777777" w:rsidR="00E43263" w:rsidRPr="00E43263" w:rsidRDefault="00E43263" w:rsidP="00DC5B4E">
            <w:pPr>
              <w:autoSpaceDE w:val="0"/>
              <w:autoSpaceDN w:val="0"/>
              <w:adjustRightInd w:val="0"/>
              <w:spacing w:before="120" w:after="0" w:line="240" w:lineRule="auto"/>
              <w:rPr>
                <w:rFonts w:cs="Calibri"/>
                <w:sz w:val="18"/>
                <w:szCs w:val="18"/>
              </w:rPr>
            </w:pPr>
            <w:r w:rsidRPr="00E43263">
              <w:rPr>
                <w:rFonts w:cs="Calibri"/>
                <w:sz w:val="18"/>
                <w:szCs w:val="18"/>
              </w:rPr>
              <w:t>-</w:t>
            </w:r>
          </w:p>
        </w:tc>
        <w:tc>
          <w:tcPr>
            <w:tcW w:w="1208" w:type="dxa"/>
            <w:tcBorders>
              <w:left w:val="nil"/>
              <w:bottom w:val="nil"/>
              <w:right w:val="nil"/>
            </w:tcBorders>
          </w:tcPr>
          <w:p w14:paraId="4A78D70C" w14:textId="77777777" w:rsidR="00E43263" w:rsidRPr="00E43263" w:rsidRDefault="00E43263" w:rsidP="00DC5B4E">
            <w:pPr>
              <w:autoSpaceDE w:val="0"/>
              <w:autoSpaceDN w:val="0"/>
              <w:adjustRightInd w:val="0"/>
              <w:spacing w:before="120" w:after="0" w:line="240" w:lineRule="auto"/>
              <w:rPr>
                <w:rFonts w:cs="Calibri"/>
                <w:sz w:val="18"/>
                <w:szCs w:val="18"/>
              </w:rPr>
            </w:pPr>
            <w:r w:rsidRPr="00E43263">
              <w:rPr>
                <w:rFonts w:cs="Calibri"/>
                <w:sz w:val="18"/>
                <w:szCs w:val="18"/>
              </w:rPr>
              <w:t>-</w:t>
            </w:r>
          </w:p>
        </w:tc>
      </w:tr>
      <w:tr w:rsidR="00E43263" w:rsidRPr="00E43263" w14:paraId="7E448789" w14:textId="77777777" w:rsidTr="00DC5B4E">
        <w:trPr>
          <w:trHeight w:val="293"/>
        </w:trPr>
        <w:tc>
          <w:tcPr>
            <w:tcW w:w="1722" w:type="dxa"/>
            <w:tcBorders>
              <w:top w:val="nil"/>
              <w:left w:val="nil"/>
              <w:bottom w:val="nil"/>
              <w:right w:val="nil"/>
            </w:tcBorders>
            <w:shd w:val="clear" w:color="auto" w:fill="auto"/>
          </w:tcPr>
          <w:p w14:paraId="36F9986E" w14:textId="77777777" w:rsidR="00E43263" w:rsidRPr="00E43263" w:rsidRDefault="00E43263" w:rsidP="00DC5B4E">
            <w:pPr>
              <w:autoSpaceDE w:val="0"/>
              <w:autoSpaceDN w:val="0"/>
              <w:adjustRightInd w:val="0"/>
              <w:spacing w:after="0" w:line="240" w:lineRule="auto"/>
              <w:rPr>
                <w:rFonts w:cs="Calibri"/>
                <w:sz w:val="18"/>
                <w:szCs w:val="18"/>
              </w:rPr>
            </w:pPr>
            <w:r w:rsidRPr="00E43263">
              <w:rPr>
                <w:rFonts w:cs="Calibri"/>
                <w:sz w:val="18"/>
                <w:szCs w:val="18"/>
              </w:rPr>
              <w:t>Not part of job</w:t>
            </w:r>
          </w:p>
        </w:tc>
        <w:tc>
          <w:tcPr>
            <w:tcW w:w="2246" w:type="dxa"/>
            <w:tcBorders>
              <w:top w:val="nil"/>
              <w:left w:val="nil"/>
              <w:bottom w:val="nil"/>
              <w:right w:val="nil"/>
            </w:tcBorders>
            <w:shd w:val="clear" w:color="auto" w:fill="auto"/>
          </w:tcPr>
          <w:p w14:paraId="20598449" w14:textId="77777777" w:rsidR="00E43263" w:rsidRPr="00E43263" w:rsidRDefault="00E43263" w:rsidP="00DC5B4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rPr>
                <w:rFonts w:cs="Calibri"/>
                <w:sz w:val="18"/>
                <w:szCs w:val="18"/>
              </w:rPr>
            </w:pPr>
            <w:r w:rsidRPr="00E43263">
              <w:rPr>
                <w:rFonts w:cs="Calibri"/>
                <w:sz w:val="18"/>
                <w:szCs w:val="18"/>
              </w:rPr>
              <w:t>“T</w:t>
            </w:r>
            <w:r w:rsidRPr="00E43263">
              <w:rPr>
                <w:rFonts w:cs="Calibri"/>
                <w:i/>
                <w:sz w:val="18"/>
                <w:szCs w:val="18"/>
              </w:rPr>
              <w:t>hey shouldn't be coming to a genetic clinic to see me at that level of risk. That would be the GP's role”</w:t>
            </w:r>
          </w:p>
        </w:tc>
        <w:tc>
          <w:tcPr>
            <w:tcW w:w="1303" w:type="dxa"/>
            <w:tcBorders>
              <w:top w:val="nil"/>
              <w:left w:val="nil"/>
              <w:bottom w:val="nil"/>
              <w:right w:val="nil"/>
            </w:tcBorders>
            <w:shd w:val="clear" w:color="auto" w:fill="auto"/>
          </w:tcPr>
          <w:p w14:paraId="2534B392" w14:textId="77777777" w:rsidR="00E43263" w:rsidRPr="00E43263" w:rsidRDefault="00E43263" w:rsidP="00DC5B4E">
            <w:pPr>
              <w:autoSpaceDE w:val="0"/>
              <w:autoSpaceDN w:val="0"/>
              <w:adjustRightInd w:val="0"/>
              <w:spacing w:after="0" w:line="240" w:lineRule="auto"/>
              <w:rPr>
                <w:rFonts w:cs="Calibri"/>
                <w:b/>
                <w:sz w:val="18"/>
                <w:szCs w:val="18"/>
              </w:rPr>
            </w:pPr>
            <w:r w:rsidRPr="00E43263">
              <w:rPr>
                <w:rFonts w:cs="Calibri"/>
                <w:sz w:val="18"/>
                <w:szCs w:val="18"/>
              </w:rPr>
              <w:t>5</w:t>
            </w:r>
          </w:p>
        </w:tc>
        <w:tc>
          <w:tcPr>
            <w:tcW w:w="1207" w:type="dxa"/>
            <w:tcBorders>
              <w:top w:val="nil"/>
              <w:left w:val="nil"/>
              <w:bottom w:val="nil"/>
              <w:right w:val="nil"/>
            </w:tcBorders>
            <w:shd w:val="clear" w:color="auto" w:fill="auto"/>
          </w:tcPr>
          <w:p w14:paraId="71D9B3B7" w14:textId="77777777" w:rsidR="00E43263" w:rsidRPr="00E43263" w:rsidRDefault="00E43263" w:rsidP="00DC5B4E">
            <w:pPr>
              <w:autoSpaceDE w:val="0"/>
              <w:autoSpaceDN w:val="0"/>
              <w:adjustRightInd w:val="0"/>
              <w:spacing w:after="0" w:line="240" w:lineRule="auto"/>
              <w:rPr>
                <w:rFonts w:cs="Calibri"/>
                <w:b/>
                <w:sz w:val="18"/>
                <w:szCs w:val="18"/>
              </w:rPr>
            </w:pPr>
            <w:r w:rsidRPr="00E43263">
              <w:rPr>
                <w:rFonts w:cs="Calibri"/>
                <w:sz w:val="18"/>
                <w:szCs w:val="18"/>
              </w:rPr>
              <w:t>4</w:t>
            </w:r>
          </w:p>
        </w:tc>
        <w:tc>
          <w:tcPr>
            <w:tcW w:w="1208" w:type="dxa"/>
            <w:tcBorders>
              <w:top w:val="nil"/>
              <w:left w:val="nil"/>
              <w:bottom w:val="nil"/>
              <w:right w:val="nil"/>
            </w:tcBorders>
            <w:shd w:val="clear" w:color="auto" w:fill="auto"/>
          </w:tcPr>
          <w:p w14:paraId="47D05EDA" w14:textId="77777777" w:rsidR="00E43263" w:rsidRPr="00E43263" w:rsidRDefault="00E43263" w:rsidP="00DC5B4E">
            <w:pPr>
              <w:autoSpaceDE w:val="0"/>
              <w:autoSpaceDN w:val="0"/>
              <w:adjustRightInd w:val="0"/>
              <w:spacing w:after="0" w:line="240" w:lineRule="auto"/>
              <w:rPr>
                <w:rFonts w:cs="Calibri"/>
                <w:b/>
                <w:sz w:val="18"/>
                <w:szCs w:val="18"/>
              </w:rPr>
            </w:pPr>
            <w:r w:rsidRPr="00E43263">
              <w:rPr>
                <w:rFonts w:cs="Calibri"/>
                <w:sz w:val="18"/>
                <w:szCs w:val="18"/>
              </w:rPr>
              <w:t>6</w:t>
            </w:r>
          </w:p>
        </w:tc>
        <w:tc>
          <w:tcPr>
            <w:tcW w:w="1207" w:type="dxa"/>
            <w:tcBorders>
              <w:top w:val="nil"/>
              <w:left w:val="nil"/>
              <w:bottom w:val="nil"/>
              <w:right w:val="nil"/>
            </w:tcBorders>
            <w:shd w:val="clear" w:color="auto" w:fill="auto"/>
          </w:tcPr>
          <w:p w14:paraId="1FD3B647" w14:textId="77777777" w:rsidR="00E43263" w:rsidRPr="00E43263" w:rsidRDefault="00E43263" w:rsidP="00DC5B4E">
            <w:pPr>
              <w:autoSpaceDE w:val="0"/>
              <w:autoSpaceDN w:val="0"/>
              <w:adjustRightInd w:val="0"/>
              <w:spacing w:after="0" w:line="240" w:lineRule="auto"/>
              <w:rPr>
                <w:rFonts w:cs="Calibri"/>
                <w:sz w:val="18"/>
                <w:szCs w:val="18"/>
              </w:rPr>
            </w:pPr>
            <w:r w:rsidRPr="00E43263">
              <w:rPr>
                <w:rFonts w:cs="Calibri"/>
                <w:sz w:val="18"/>
                <w:szCs w:val="18"/>
              </w:rPr>
              <w:t>5</w:t>
            </w:r>
          </w:p>
        </w:tc>
        <w:tc>
          <w:tcPr>
            <w:tcW w:w="1208" w:type="dxa"/>
            <w:tcBorders>
              <w:top w:val="nil"/>
              <w:left w:val="nil"/>
              <w:bottom w:val="nil"/>
              <w:right w:val="nil"/>
            </w:tcBorders>
            <w:shd w:val="clear" w:color="auto" w:fill="auto"/>
          </w:tcPr>
          <w:p w14:paraId="1804768C" w14:textId="77777777" w:rsidR="00E43263" w:rsidRPr="00E43263" w:rsidRDefault="00E43263" w:rsidP="00DC5B4E">
            <w:pPr>
              <w:autoSpaceDE w:val="0"/>
              <w:autoSpaceDN w:val="0"/>
              <w:adjustRightInd w:val="0"/>
              <w:spacing w:after="0" w:line="240" w:lineRule="auto"/>
              <w:rPr>
                <w:rFonts w:cs="Calibri"/>
                <w:sz w:val="18"/>
                <w:szCs w:val="18"/>
              </w:rPr>
            </w:pPr>
            <w:r w:rsidRPr="00E43263">
              <w:rPr>
                <w:rFonts w:cs="Calibri"/>
                <w:sz w:val="18"/>
                <w:szCs w:val="18"/>
              </w:rPr>
              <w:t>6</w:t>
            </w:r>
          </w:p>
        </w:tc>
      </w:tr>
      <w:tr w:rsidR="00E43263" w:rsidRPr="00E43263" w14:paraId="164DE5D5" w14:textId="77777777" w:rsidTr="00DC5B4E">
        <w:trPr>
          <w:trHeight w:val="282"/>
        </w:trPr>
        <w:tc>
          <w:tcPr>
            <w:tcW w:w="1722" w:type="dxa"/>
            <w:tcBorders>
              <w:top w:val="nil"/>
              <w:left w:val="nil"/>
              <w:bottom w:val="nil"/>
              <w:right w:val="nil"/>
            </w:tcBorders>
            <w:shd w:val="clear" w:color="auto" w:fill="auto"/>
          </w:tcPr>
          <w:p w14:paraId="26109931" w14:textId="77777777" w:rsidR="00E43263" w:rsidRPr="00E43263" w:rsidRDefault="00E43263" w:rsidP="00DC5B4E">
            <w:pPr>
              <w:autoSpaceDE w:val="0"/>
              <w:autoSpaceDN w:val="0"/>
              <w:adjustRightInd w:val="0"/>
              <w:spacing w:after="0" w:line="240" w:lineRule="auto"/>
              <w:rPr>
                <w:rFonts w:cs="Calibri"/>
                <w:sz w:val="18"/>
                <w:szCs w:val="18"/>
              </w:rPr>
            </w:pPr>
            <w:r w:rsidRPr="00E43263">
              <w:rPr>
                <w:rFonts w:cs="Calibri"/>
                <w:sz w:val="18"/>
                <w:szCs w:val="18"/>
              </w:rPr>
              <w:t>Lack of self-efficacy</w:t>
            </w:r>
          </w:p>
        </w:tc>
        <w:tc>
          <w:tcPr>
            <w:tcW w:w="2246" w:type="dxa"/>
            <w:tcBorders>
              <w:top w:val="nil"/>
              <w:left w:val="nil"/>
              <w:bottom w:val="nil"/>
              <w:right w:val="nil"/>
            </w:tcBorders>
            <w:shd w:val="clear" w:color="auto" w:fill="auto"/>
          </w:tcPr>
          <w:p w14:paraId="65D1C18B" w14:textId="77777777" w:rsidR="00E43263" w:rsidRPr="00E43263" w:rsidRDefault="00E43263" w:rsidP="00DC5B4E">
            <w:pPr>
              <w:autoSpaceDE w:val="0"/>
              <w:autoSpaceDN w:val="0"/>
              <w:adjustRightInd w:val="0"/>
              <w:spacing w:after="0" w:line="240" w:lineRule="auto"/>
              <w:rPr>
                <w:rFonts w:cs="Calibri"/>
                <w:i/>
                <w:sz w:val="18"/>
                <w:szCs w:val="18"/>
              </w:rPr>
            </w:pPr>
            <w:r w:rsidRPr="00E43263">
              <w:rPr>
                <w:rFonts w:cs="Calibri"/>
                <w:sz w:val="18"/>
                <w:szCs w:val="18"/>
              </w:rPr>
              <w:t>“</w:t>
            </w:r>
            <w:r w:rsidRPr="00E43263">
              <w:rPr>
                <w:rFonts w:cs="Calibri"/>
                <w:i/>
                <w:sz w:val="18"/>
                <w:szCs w:val="18"/>
              </w:rPr>
              <w:t>Not confident I can answer all questions from patient”</w:t>
            </w:r>
          </w:p>
          <w:p w14:paraId="3AFADC0B" w14:textId="77777777" w:rsidR="00E43263" w:rsidRPr="00E43263" w:rsidRDefault="00E43263" w:rsidP="00DC5B4E">
            <w:pPr>
              <w:autoSpaceDE w:val="0"/>
              <w:autoSpaceDN w:val="0"/>
              <w:adjustRightInd w:val="0"/>
              <w:spacing w:after="0" w:line="240" w:lineRule="auto"/>
              <w:rPr>
                <w:rFonts w:cs="Calibri"/>
                <w:sz w:val="18"/>
                <w:szCs w:val="18"/>
              </w:rPr>
            </w:pPr>
          </w:p>
        </w:tc>
        <w:tc>
          <w:tcPr>
            <w:tcW w:w="1303" w:type="dxa"/>
            <w:tcBorders>
              <w:top w:val="nil"/>
              <w:left w:val="nil"/>
              <w:bottom w:val="nil"/>
              <w:right w:val="nil"/>
            </w:tcBorders>
            <w:shd w:val="clear" w:color="auto" w:fill="auto"/>
          </w:tcPr>
          <w:p w14:paraId="44D87713" w14:textId="77777777" w:rsidR="00E43263" w:rsidRPr="00E43263" w:rsidRDefault="00E43263" w:rsidP="00DC5B4E">
            <w:pPr>
              <w:autoSpaceDE w:val="0"/>
              <w:autoSpaceDN w:val="0"/>
              <w:adjustRightInd w:val="0"/>
              <w:spacing w:after="0" w:line="240" w:lineRule="auto"/>
              <w:rPr>
                <w:rFonts w:cs="Calibri"/>
                <w:sz w:val="18"/>
                <w:szCs w:val="18"/>
              </w:rPr>
            </w:pPr>
            <w:r w:rsidRPr="00E43263">
              <w:rPr>
                <w:rFonts w:cs="Calibri"/>
                <w:sz w:val="18"/>
                <w:szCs w:val="18"/>
              </w:rPr>
              <w:t>2</w:t>
            </w:r>
          </w:p>
        </w:tc>
        <w:tc>
          <w:tcPr>
            <w:tcW w:w="1207" w:type="dxa"/>
            <w:tcBorders>
              <w:top w:val="nil"/>
              <w:left w:val="nil"/>
              <w:bottom w:val="nil"/>
              <w:right w:val="nil"/>
            </w:tcBorders>
            <w:shd w:val="clear" w:color="auto" w:fill="auto"/>
          </w:tcPr>
          <w:p w14:paraId="3F5CEF04" w14:textId="77777777" w:rsidR="00E43263" w:rsidRPr="00E43263" w:rsidRDefault="00E43263" w:rsidP="00DC5B4E">
            <w:pPr>
              <w:autoSpaceDE w:val="0"/>
              <w:autoSpaceDN w:val="0"/>
              <w:adjustRightInd w:val="0"/>
              <w:spacing w:after="0" w:line="240" w:lineRule="auto"/>
              <w:rPr>
                <w:rFonts w:cs="Calibri"/>
                <w:sz w:val="18"/>
                <w:szCs w:val="18"/>
              </w:rPr>
            </w:pPr>
            <w:r w:rsidRPr="00E43263">
              <w:rPr>
                <w:rFonts w:cs="Calibri"/>
                <w:sz w:val="18"/>
                <w:szCs w:val="18"/>
              </w:rPr>
              <w:t>2</w:t>
            </w:r>
          </w:p>
        </w:tc>
        <w:tc>
          <w:tcPr>
            <w:tcW w:w="1208" w:type="dxa"/>
            <w:tcBorders>
              <w:top w:val="nil"/>
              <w:left w:val="nil"/>
              <w:bottom w:val="nil"/>
              <w:right w:val="nil"/>
            </w:tcBorders>
            <w:shd w:val="clear" w:color="auto" w:fill="auto"/>
          </w:tcPr>
          <w:p w14:paraId="6B4A417F" w14:textId="77777777" w:rsidR="00E43263" w:rsidRPr="00E43263" w:rsidRDefault="00E43263" w:rsidP="00DC5B4E">
            <w:pPr>
              <w:autoSpaceDE w:val="0"/>
              <w:autoSpaceDN w:val="0"/>
              <w:adjustRightInd w:val="0"/>
              <w:spacing w:after="0" w:line="240" w:lineRule="auto"/>
              <w:rPr>
                <w:rFonts w:cs="Calibri"/>
                <w:sz w:val="18"/>
                <w:szCs w:val="18"/>
              </w:rPr>
            </w:pPr>
            <w:r w:rsidRPr="00E43263">
              <w:rPr>
                <w:rFonts w:cs="Calibri"/>
                <w:sz w:val="18"/>
                <w:szCs w:val="18"/>
              </w:rPr>
              <w:t>3</w:t>
            </w:r>
          </w:p>
        </w:tc>
        <w:tc>
          <w:tcPr>
            <w:tcW w:w="1207" w:type="dxa"/>
            <w:tcBorders>
              <w:top w:val="nil"/>
              <w:left w:val="nil"/>
              <w:bottom w:val="nil"/>
              <w:right w:val="nil"/>
            </w:tcBorders>
            <w:shd w:val="clear" w:color="auto" w:fill="auto"/>
          </w:tcPr>
          <w:p w14:paraId="1ABF8533" w14:textId="77777777" w:rsidR="00E43263" w:rsidRPr="00E43263" w:rsidRDefault="00E43263" w:rsidP="00DC5B4E">
            <w:pPr>
              <w:autoSpaceDE w:val="0"/>
              <w:autoSpaceDN w:val="0"/>
              <w:adjustRightInd w:val="0"/>
              <w:spacing w:after="0" w:line="240" w:lineRule="auto"/>
              <w:rPr>
                <w:rFonts w:cs="Calibri"/>
                <w:sz w:val="18"/>
                <w:szCs w:val="18"/>
              </w:rPr>
            </w:pPr>
            <w:r w:rsidRPr="00E43263">
              <w:rPr>
                <w:rFonts w:cs="Calibri"/>
                <w:sz w:val="18"/>
                <w:szCs w:val="18"/>
              </w:rPr>
              <w:t>1</w:t>
            </w:r>
          </w:p>
        </w:tc>
        <w:tc>
          <w:tcPr>
            <w:tcW w:w="1208" w:type="dxa"/>
            <w:tcBorders>
              <w:top w:val="nil"/>
              <w:left w:val="nil"/>
              <w:bottom w:val="nil"/>
              <w:right w:val="nil"/>
            </w:tcBorders>
            <w:shd w:val="clear" w:color="auto" w:fill="auto"/>
          </w:tcPr>
          <w:p w14:paraId="4065A3E9" w14:textId="77777777" w:rsidR="00E43263" w:rsidRPr="00E43263" w:rsidRDefault="00E43263" w:rsidP="00DC5B4E">
            <w:pPr>
              <w:autoSpaceDE w:val="0"/>
              <w:autoSpaceDN w:val="0"/>
              <w:adjustRightInd w:val="0"/>
              <w:spacing w:after="0" w:line="240" w:lineRule="auto"/>
              <w:rPr>
                <w:rFonts w:cs="Calibri"/>
                <w:sz w:val="18"/>
                <w:szCs w:val="18"/>
              </w:rPr>
            </w:pPr>
            <w:r w:rsidRPr="00E43263">
              <w:rPr>
                <w:rFonts w:cs="Calibri"/>
                <w:sz w:val="18"/>
                <w:szCs w:val="18"/>
              </w:rPr>
              <w:t>1</w:t>
            </w:r>
          </w:p>
        </w:tc>
      </w:tr>
      <w:tr w:rsidR="00E43263" w:rsidRPr="00E43263" w14:paraId="226297A1" w14:textId="77777777" w:rsidTr="00DC5B4E">
        <w:trPr>
          <w:trHeight w:val="293"/>
        </w:trPr>
        <w:tc>
          <w:tcPr>
            <w:tcW w:w="1722" w:type="dxa"/>
            <w:tcBorders>
              <w:top w:val="nil"/>
              <w:left w:val="nil"/>
              <w:bottom w:val="nil"/>
              <w:right w:val="nil"/>
            </w:tcBorders>
            <w:shd w:val="clear" w:color="auto" w:fill="auto"/>
          </w:tcPr>
          <w:p w14:paraId="4576DB18" w14:textId="77777777" w:rsidR="00E43263" w:rsidRPr="00E43263" w:rsidRDefault="00E43263" w:rsidP="00DC5B4E">
            <w:pPr>
              <w:autoSpaceDE w:val="0"/>
              <w:autoSpaceDN w:val="0"/>
              <w:adjustRightInd w:val="0"/>
              <w:spacing w:after="0" w:line="240" w:lineRule="auto"/>
              <w:rPr>
                <w:rFonts w:cs="Calibri"/>
                <w:sz w:val="18"/>
                <w:szCs w:val="18"/>
              </w:rPr>
            </w:pPr>
            <w:r w:rsidRPr="00E43263">
              <w:rPr>
                <w:rFonts w:cs="Calibri"/>
                <w:sz w:val="18"/>
                <w:szCs w:val="18"/>
              </w:rPr>
              <w:t xml:space="preserve">Risk of patient harm </w:t>
            </w:r>
          </w:p>
          <w:p w14:paraId="7BC002D4" w14:textId="77777777" w:rsidR="00E43263" w:rsidRPr="00E43263" w:rsidRDefault="00E43263" w:rsidP="00DC5B4E">
            <w:pPr>
              <w:autoSpaceDE w:val="0"/>
              <w:autoSpaceDN w:val="0"/>
              <w:adjustRightInd w:val="0"/>
              <w:spacing w:after="0" w:line="240" w:lineRule="auto"/>
              <w:rPr>
                <w:rFonts w:cs="Calibri"/>
                <w:sz w:val="18"/>
                <w:szCs w:val="18"/>
              </w:rPr>
            </w:pPr>
            <w:r w:rsidRPr="00E43263">
              <w:rPr>
                <w:rFonts w:cs="Calibri"/>
                <w:sz w:val="18"/>
                <w:szCs w:val="18"/>
              </w:rPr>
              <w:t>(physical or psychological)</w:t>
            </w:r>
          </w:p>
        </w:tc>
        <w:tc>
          <w:tcPr>
            <w:tcW w:w="2246" w:type="dxa"/>
            <w:tcBorders>
              <w:top w:val="nil"/>
              <w:left w:val="nil"/>
              <w:bottom w:val="nil"/>
              <w:right w:val="nil"/>
            </w:tcBorders>
            <w:shd w:val="clear" w:color="auto" w:fill="auto"/>
          </w:tcPr>
          <w:p w14:paraId="10397A6D" w14:textId="77777777" w:rsidR="00E43263" w:rsidRPr="00E43263" w:rsidRDefault="00E43263" w:rsidP="00DC5B4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rPr>
                <w:rFonts w:cs="Calibri"/>
                <w:sz w:val="18"/>
                <w:szCs w:val="18"/>
              </w:rPr>
            </w:pPr>
            <w:r w:rsidRPr="00E43263">
              <w:rPr>
                <w:rFonts w:cs="Calibri"/>
                <w:i/>
                <w:sz w:val="18"/>
                <w:szCs w:val="18"/>
              </w:rPr>
              <w:t>“…and may give some women false reassurance after a 'clear' screen that everything is ok.”</w:t>
            </w:r>
          </w:p>
        </w:tc>
        <w:tc>
          <w:tcPr>
            <w:tcW w:w="1303" w:type="dxa"/>
            <w:tcBorders>
              <w:top w:val="nil"/>
              <w:left w:val="nil"/>
              <w:bottom w:val="nil"/>
              <w:right w:val="nil"/>
            </w:tcBorders>
            <w:shd w:val="clear" w:color="auto" w:fill="auto"/>
          </w:tcPr>
          <w:p w14:paraId="081A615F" w14:textId="77777777" w:rsidR="00E43263" w:rsidRPr="00E43263" w:rsidRDefault="00E43263" w:rsidP="00DC5B4E">
            <w:pPr>
              <w:autoSpaceDE w:val="0"/>
              <w:autoSpaceDN w:val="0"/>
              <w:adjustRightInd w:val="0"/>
              <w:spacing w:after="0" w:line="240" w:lineRule="auto"/>
              <w:rPr>
                <w:rFonts w:cs="Calibri"/>
                <w:sz w:val="18"/>
                <w:szCs w:val="18"/>
              </w:rPr>
            </w:pPr>
            <w:r w:rsidRPr="00E43263">
              <w:rPr>
                <w:rFonts w:cs="Calibri"/>
                <w:sz w:val="18"/>
                <w:szCs w:val="18"/>
              </w:rPr>
              <w:t>1</w:t>
            </w:r>
          </w:p>
        </w:tc>
        <w:tc>
          <w:tcPr>
            <w:tcW w:w="1207" w:type="dxa"/>
            <w:tcBorders>
              <w:top w:val="nil"/>
              <w:left w:val="nil"/>
              <w:bottom w:val="nil"/>
              <w:right w:val="nil"/>
            </w:tcBorders>
            <w:shd w:val="clear" w:color="auto" w:fill="auto"/>
          </w:tcPr>
          <w:p w14:paraId="77162EB5" w14:textId="77777777" w:rsidR="00E43263" w:rsidRPr="00E43263" w:rsidRDefault="00E43263" w:rsidP="00DC5B4E">
            <w:pPr>
              <w:autoSpaceDE w:val="0"/>
              <w:autoSpaceDN w:val="0"/>
              <w:adjustRightInd w:val="0"/>
              <w:spacing w:after="0" w:line="240" w:lineRule="auto"/>
              <w:rPr>
                <w:rFonts w:cs="Calibri"/>
                <w:sz w:val="18"/>
                <w:szCs w:val="18"/>
              </w:rPr>
            </w:pPr>
            <w:r w:rsidRPr="00E43263">
              <w:rPr>
                <w:rFonts w:cs="Calibri"/>
                <w:sz w:val="18"/>
                <w:szCs w:val="18"/>
              </w:rPr>
              <w:t>1</w:t>
            </w:r>
          </w:p>
        </w:tc>
        <w:tc>
          <w:tcPr>
            <w:tcW w:w="1208" w:type="dxa"/>
            <w:tcBorders>
              <w:top w:val="nil"/>
              <w:left w:val="nil"/>
              <w:bottom w:val="nil"/>
              <w:right w:val="nil"/>
            </w:tcBorders>
            <w:shd w:val="clear" w:color="auto" w:fill="auto"/>
          </w:tcPr>
          <w:p w14:paraId="290AD49C" w14:textId="77777777" w:rsidR="00E43263" w:rsidRPr="00E43263" w:rsidRDefault="00E43263" w:rsidP="00DC5B4E">
            <w:pPr>
              <w:autoSpaceDE w:val="0"/>
              <w:autoSpaceDN w:val="0"/>
              <w:adjustRightInd w:val="0"/>
              <w:spacing w:after="0" w:line="240" w:lineRule="auto"/>
              <w:rPr>
                <w:rFonts w:cs="Calibri"/>
                <w:sz w:val="18"/>
                <w:szCs w:val="18"/>
              </w:rPr>
            </w:pPr>
            <w:r w:rsidRPr="00E43263">
              <w:rPr>
                <w:rFonts w:cs="Calibri"/>
                <w:sz w:val="18"/>
                <w:szCs w:val="18"/>
              </w:rPr>
              <w:t xml:space="preserve">2 </w:t>
            </w:r>
          </w:p>
        </w:tc>
        <w:tc>
          <w:tcPr>
            <w:tcW w:w="1207" w:type="dxa"/>
            <w:tcBorders>
              <w:top w:val="nil"/>
              <w:left w:val="nil"/>
              <w:bottom w:val="nil"/>
              <w:right w:val="nil"/>
            </w:tcBorders>
            <w:shd w:val="clear" w:color="auto" w:fill="auto"/>
          </w:tcPr>
          <w:p w14:paraId="1F8B2C15" w14:textId="77777777" w:rsidR="00E43263" w:rsidRPr="00E43263" w:rsidRDefault="00E43263" w:rsidP="00DC5B4E">
            <w:pPr>
              <w:autoSpaceDE w:val="0"/>
              <w:autoSpaceDN w:val="0"/>
              <w:adjustRightInd w:val="0"/>
              <w:spacing w:after="0" w:line="240" w:lineRule="auto"/>
              <w:rPr>
                <w:rFonts w:cs="Calibri"/>
                <w:sz w:val="18"/>
                <w:szCs w:val="18"/>
              </w:rPr>
            </w:pPr>
            <w:r w:rsidRPr="00E43263">
              <w:rPr>
                <w:rFonts w:cs="Calibri"/>
                <w:sz w:val="18"/>
                <w:szCs w:val="18"/>
              </w:rPr>
              <w:t>1</w:t>
            </w:r>
          </w:p>
        </w:tc>
        <w:tc>
          <w:tcPr>
            <w:tcW w:w="1208" w:type="dxa"/>
            <w:tcBorders>
              <w:top w:val="nil"/>
              <w:left w:val="nil"/>
              <w:bottom w:val="nil"/>
              <w:right w:val="nil"/>
            </w:tcBorders>
            <w:shd w:val="clear" w:color="auto" w:fill="auto"/>
          </w:tcPr>
          <w:p w14:paraId="3926D914" w14:textId="77777777" w:rsidR="00E43263" w:rsidRPr="00E43263" w:rsidRDefault="00E43263" w:rsidP="00DC5B4E">
            <w:pPr>
              <w:autoSpaceDE w:val="0"/>
              <w:autoSpaceDN w:val="0"/>
              <w:adjustRightInd w:val="0"/>
              <w:spacing w:after="0" w:line="240" w:lineRule="auto"/>
              <w:rPr>
                <w:rFonts w:cs="Calibri"/>
                <w:sz w:val="18"/>
                <w:szCs w:val="18"/>
              </w:rPr>
            </w:pPr>
            <w:r w:rsidRPr="00E43263">
              <w:rPr>
                <w:rFonts w:cs="Calibri"/>
                <w:sz w:val="18"/>
                <w:szCs w:val="18"/>
              </w:rPr>
              <w:t>-</w:t>
            </w:r>
          </w:p>
        </w:tc>
      </w:tr>
      <w:tr w:rsidR="00E43263" w:rsidRPr="00E43263" w14:paraId="66E2735E" w14:textId="77777777" w:rsidTr="00DC5B4E">
        <w:trPr>
          <w:trHeight w:val="293"/>
        </w:trPr>
        <w:tc>
          <w:tcPr>
            <w:tcW w:w="1722" w:type="dxa"/>
            <w:tcBorders>
              <w:top w:val="nil"/>
              <w:left w:val="nil"/>
              <w:bottom w:val="nil"/>
              <w:right w:val="nil"/>
            </w:tcBorders>
            <w:shd w:val="clear" w:color="auto" w:fill="auto"/>
          </w:tcPr>
          <w:p w14:paraId="3B5FBA47" w14:textId="77777777" w:rsidR="00E43263" w:rsidRPr="00E43263" w:rsidRDefault="00E43263" w:rsidP="00DC5B4E">
            <w:pPr>
              <w:autoSpaceDE w:val="0"/>
              <w:autoSpaceDN w:val="0"/>
              <w:adjustRightInd w:val="0"/>
              <w:spacing w:after="0" w:line="240" w:lineRule="auto"/>
              <w:rPr>
                <w:rFonts w:cs="Calibri"/>
                <w:sz w:val="18"/>
                <w:szCs w:val="18"/>
              </w:rPr>
            </w:pPr>
            <w:r w:rsidRPr="00E43263">
              <w:rPr>
                <w:rFonts w:cs="Calibri"/>
                <w:sz w:val="18"/>
                <w:szCs w:val="18"/>
              </w:rPr>
              <w:t xml:space="preserve">Unconvincing evidence/ Unproven </w:t>
            </w:r>
          </w:p>
        </w:tc>
        <w:tc>
          <w:tcPr>
            <w:tcW w:w="2246" w:type="dxa"/>
            <w:tcBorders>
              <w:top w:val="nil"/>
              <w:left w:val="nil"/>
              <w:bottom w:val="nil"/>
              <w:right w:val="nil"/>
            </w:tcBorders>
            <w:shd w:val="clear" w:color="auto" w:fill="auto"/>
          </w:tcPr>
          <w:p w14:paraId="627A17DF" w14:textId="77777777" w:rsidR="00E43263" w:rsidRPr="00E43263" w:rsidRDefault="00E43263" w:rsidP="00DC5B4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rPr>
                <w:rFonts w:cs="Calibri"/>
                <w:i/>
                <w:color w:val="C45911"/>
                <w:sz w:val="18"/>
                <w:szCs w:val="18"/>
              </w:rPr>
            </w:pPr>
            <w:r w:rsidRPr="00E43263">
              <w:rPr>
                <w:rFonts w:cs="Calibri"/>
                <w:i/>
                <w:sz w:val="18"/>
                <w:szCs w:val="18"/>
              </w:rPr>
              <w:t>“There is still insufficient evidence that this screening will detect ovarian cancer at an early enough stage to improve outcome.”</w:t>
            </w:r>
          </w:p>
        </w:tc>
        <w:tc>
          <w:tcPr>
            <w:tcW w:w="1303" w:type="dxa"/>
            <w:tcBorders>
              <w:top w:val="nil"/>
              <w:left w:val="nil"/>
              <w:bottom w:val="nil"/>
              <w:right w:val="nil"/>
            </w:tcBorders>
            <w:shd w:val="clear" w:color="auto" w:fill="auto"/>
          </w:tcPr>
          <w:p w14:paraId="00F2BD4D" w14:textId="77777777" w:rsidR="00E43263" w:rsidRPr="00E43263" w:rsidRDefault="00E43263" w:rsidP="00DC5B4E">
            <w:pPr>
              <w:autoSpaceDE w:val="0"/>
              <w:autoSpaceDN w:val="0"/>
              <w:adjustRightInd w:val="0"/>
              <w:spacing w:after="0" w:line="240" w:lineRule="auto"/>
              <w:rPr>
                <w:rFonts w:cs="Calibri"/>
                <w:sz w:val="18"/>
                <w:szCs w:val="18"/>
              </w:rPr>
            </w:pPr>
            <w:r w:rsidRPr="00E43263">
              <w:rPr>
                <w:rFonts w:cs="Calibri"/>
                <w:sz w:val="18"/>
                <w:szCs w:val="18"/>
              </w:rPr>
              <w:t>-</w:t>
            </w:r>
          </w:p>
        </w:tc>
        <w:tc>
          <w:tcPr>
            <w:tcW w:w="1207" w:type="dxa"/>
            <w:tcBorders>
              <w:top w:val="nil"/>
              <w:left w:val="nil"/>
              <w:bottom w:val="nil"/>
              <w:right w:val="nil"/>
            </w:tcBorders>
            <w:shd w:val="clear" w:color="auto" w:fill="auto"/>
          </w:tcPr>
          <w:p w14:paraId="7B54ED0A" w14:textId="77777777" w:rsidR="00E43263" w:rsidRPr="00E43263" w:rsidRDefault="00E43263" w:rsidP="00DC5B4E">
            <w:pPr>
              <w:autoSpaceDE w:val="0"/>
              <w:autoSpaceDN w:val="0"/>
              <w:adjustRightInd w:val="0"/>
              <w:spacing w:after="0" w:line="240" w:lineRule="auto"/>
              <w:rPr>
                <w:rFonts w:cs="Calibri"/>
                <w:sz w:val="18"/>
                <w:szCs w:val="18"/>
              </w:rPr>
            </w:pPr>
            <w:r w:rsidRPr="00E43263">
              <w:rPr>
                <w:rFonts w:cs="Calibri"/>
                <w:sz w:val="18"/>
                <w:szCs w:val="18"/>
              </w:rPr>
              <w:t>11</w:t>
            </w:r>
          </w:p>
        </w:tc>
        <w:tc>
          <w:tcPr>
            <w:tcW w:w="1208" w:type="dxa"/>
            <w:tcBorders>
              <w:top w:val="nil"/>
              <w:left w:val="nil"/>
              <w:bottom w:val="nil"/>
              <w:right w:val="nil"/>
            </w:tcBorders>
            <w:shd w:val="clear" w:color="auto" w:fill="auto"/>
          </w:tcPr>
          <w:p w14:paraId="04169013" w14:textId="77777777" w:rsidR="00E43263" w:rsidRPr="00E43263" w:rsidRDefault="00E43263" w:rsidP="00DC5B4E">
            <w:pPr>
              <w:autoSpaceDE w:val="0"/>
              <w:autoSpaceDN w:val="0"/>
              <w:adjustRightInd w:val="0"/>
              <w:spacing w:after="0" w:line="240" w:lineRule="auto"/>
              <w:rPr>
                <w:rFonts w:cs="Calibri"/>
                <w:sz w:val="18"/>
                <w:szCs w:val="18"/>
              </w:rPr>
            </w:pPr>
            <w:r w:rsidRPr="00E43263">
              <w:rPr>
                <w:rFonts w:cs="Calibri"/>
                <w:sz w:val="18"/>
                <w:szCs w:val="18"/>
              </w:rPr>
              <w:t xml:space="preserve">3 </w:t>
            </w:r>
          </w:p>
        </w:tc>
        <w:tc>
          <w:tcPr>
            <w:tcW w:w="1207" w:type="dxa"/>
            <w:tcBorders>
              <w:top w:val="nil"/>
              <w:left w:val="nil"/>
              <w:bottom w:val="nil"/>
              <w:right w:val="nil"/>
            </w:tcBorders>
            <w:shd w:val="clear" w:color="auto" w:fill="auto"/>
          </w:tcPr>
          <w:p w14:paraId="70A1D615" w14:textId="77777777" w:rsidR="00E43263" w:rsidRPr="00E43263" w:rsidRDefault="00E43263" w:rsidP="00DC5B4E">
            <w:pPr>
              <w:autoSpaceDE w:val="0"/>
              <w:autoSpaceDN w:val="0"/>
              <w:adjustRightInd w:val="0"/>
              <w:spacing w:after="0" w:line="240" w:lineRule="auto"/>
              <w:rPr>
                <w:rFonts w:cs="Calibri"/>
                <w:sz w:val="18"/>
                <w:szCs w:val="18"/>
              </w:rPr>
            </w:pPr>
            <w:r w:rsidRPr="00E43263">
              <w:rPr>
                <w:rFonts w:cs="Calibri"/>
                <w:sz w:val="18"/>
                <w:szCs w:val="18"/>
              </w:rPr>
              <w:t>8</w:t>
            </w:r>
          </w:p>
        </w:tc>
        <w:tc>
          <w:tcPr>
            <w:tcW w:w="1208" w:type="dxa"/>
            <w:tcBorders>
              <w:top w:val="nil"/>
              <w:left w:val="nil"/>
              <w:bottom w:val="nil"/>
              <w:right w:val="nil"/>
            </w:tcBorders>
            <w:shd w:val="clear" w:color="auto" w:fill="auto"/>
          </w:tcPr>
          <w:p w14:paraId="0B9ED1C7" w14:textId="77777777" w:rsidR="00E43263" w:rsidRPr="00E43263" w:rsidRDefault="00E43263" w:rsidP="00DC5B4E">
            <w:pPr>
              <w:autoSpaceDE w:val="0"/>
              <w:autoSpaceDN w:val="0"/>
              <w:adjustRightInd w:val="0"/>
              <w:spacing w:after="0" w:line="240" w:lineRule="auto"/>
              <w:rPr>
                <w:rFonts w:cs="Calibri"/>
                <w:sz w:val="18"/>
                <w:szCs w:val="18"/>
              </w:rPr>
            </w:pPr>
            <w:r w:rsidRPr="00E43263">
              <w:rPr>
                <w:rFonts w:cs="Calibri"/>
                <w:sz w:val="18"/>
                <w:szCs w:val="18"/>
              </w:rPr>
              <w:t>-</w:t>
            </w:r>
          </w:p>
        </w:tc>
      </w:tr>
      <w:tr w:rsidR="00E43263" w:rsidRPr="00E43263" w14:paraId="37AF58B4" w14:textId="77777777" w:rsidTr="00DC5B4E">
        <w:trPr>
          <w:trHeight w:val="293"/>
        </w:trPr>
        <w:tc>
          <w:tcPr>
            <w:tcW w:w="1722" w:type="dxa"/>
            <w:tcBorders>
              <w:top w:val="nil"/>
              <w:left w:val="nil"/>
              <w:bottom w:val="nil"/>
              <w:right w:val="nil"/>
            </w:tcBorders>
            <w:shd w:val="clear" w:color="auto" w:fill="auto"/>
          </w:tcPr>
          <w:p w14:paraId="1870C035" w14:textId="77777777" w:rsidR="00E43263" w:rsidRPr="00E43263" w:rsidRDefault="00E43263" w:rsidP="00DC5B4E">
            <w:pPr>
              <w:autoSpaceDE w:val="0"/>
              <w:autoSpaceDN w:val="0"/>
              <w:adjustRightInd w:val="0"/>
              <w:spacing w:after="0" w:line="240" w:lineRule="auto"/>
              <w:rPr>
                <w:rFonts w:cs="Calibri"/>
                <w:sz w:val="18"/>
                <w:szCs w:val="18"/>
              </w:rPr>
            </w:pPr>
            <w:r w:rsidRPr="00E43263">
              <w:rPr>
                <w:rFonts w:cs="Calibri"/>
                <w:sz w:val="18"/>
                <w:szCs w:val="18"/>
              </w:rPr>
              <w:t>Inappropriate option</w:t>
            </w:r>
          </w:p>
        </w:tc>
        <w:tc>
          <w:tcPr>
            <w:tcW w:w="2246" w:type="dxa"/>
            <w:tcBorders>
              <w:top w:val="nil"/>
              <w:left w:val="nil"/>
              <w:bottom w:val="nil"/>
              <w:right w:val="nil"/>
            </w:tcBorders>
            <w:shd w:val="clear" w:color="auto" w:fill="auto"/>
          </w:tcPr>
          <w:p w14:paraId="388A69AD" w14:textId="77777777" w:rsidR="00E43263" w:rsidRPr="00E43263" w:rsidRDefault="00E43263" w:rsidP="00DC5B4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rPr>
                <w:rFonts w:cs="Calibri"/>
                <w:i/>
                <w:sz w:val="18"/>
                <w:szCs w:val="18"/>
              </w:rPr>
            </w:pPr>
            <w:r w:rsidRPr="00E43263">
              <w:rPr>
                <w:rFonts w:cs="Calibri"/>
                <w:sz w:val="18"/>
                <w:szCs w:val="18"/>
              </w:rPr>
              <w:t>“</w:t>
            </w:r>
            <w:r w:rsidRPr="00E43263">
              <w:rPr>
                <w:rFonts w:cs="Calibri"/>
                <w:i/>
                <w:sz w:val="18"/>
                <w:szCs w:val="18"/>
              </w:rPr>
              <w:t>The threshold set by our genetics service for offering risk-reducing BSO is approximately 10%, so women at intermediate risk have a lower risk than this”</w:t>
            </w:r>
          </w:p>
        </w:tc>
        <w:tc>
          <w:tcPr>
            <w:tcW w:w="1303" w:type="dxa"/>
            <w:tcBorders>
              <w:top w:val="nil"/>
              <w:left w:val="nil"/>
              <w:bottom w:val="nil"/>
              <w:right w:val="nil"/>
            </w:tcBorders>
            <w:shd w:val="clear" w:color="auto" w:fill="auto"/>
          </w:tcPr>
          <w:p w14:paraId="3104E312" w14:textId="77777777" w:rsidR="00E43263" w:rsidRPr="00E43263" w:rsidRDefault="00E43263" w:rsidP="00DC5B4E">
            <w:pPr>
              <w:autoSpaceDE w:val="0"/>
              <w:autoSpaceDN w:val="0"/>
              <w:adjustRightInd w:val="0"/>
              <w:spacing w:after="0" w:line="240" w:lineRule="auto"/>
              <w:rPr>
                <w:rFonts w:cs="Calibri"/>
                <w:sz w:val="18"/>
                <w:szCs w:val="18"/>
              </w:rPr>
            </w:pPr>
            <w:r w:rsidRPr="00E43263">
              <w:rPr>
                <w:rFonts w:cs="Calibri"/>
                <w:sz w:val="18"/>
                <w:szCs w:val="18"/>
              </w:rPr>
              <w:t>-</w:t>
            </w:r>
          </w:p>
        </w:tc>
        <w:tc>
          <w:tcPr>
            <w:tcW w:w="1207" w:type="dxa"/>
            <w:tcBorders>
              <w:top w:val="nil"/>
              <w:left w:val="nil"/>
              <w:bottom w:val="nil"/>
              <w:right w:val="nil"/>
            </w:tcBorders>
            <w:shd w:val="clear" w:color="auto" w:fill="auto"/>
          </w:tcPr>
          <w:p w14:paraId="2387FF7C" w14:textId="77777777" w:rsidR="00E43263" w:rsidRPr="00E43263" w:rsidRDefault="00E43263" w:rsidP="00DC5B4E">
            <w:pPr>
              <w:autoSpaceDE w:val="0"/>
              <w:autoSpaceDN w:val="0"/>
              <w:adjustRightInd w:val="0"/>
              <w:spacing w:after="0" w:line="240" w:lineRule="auto"/>
              <w:rPr>
                <w:rFonts w:cs="Calibri"/>
                <w:sz w:val="18"/>
                <w:szCs w:val="18"/>
              </w:rPr>
            </w:pPr>
            <w:r w:rsidRPr="00E43263">
              <w:rPr>
                <w:rFonts w:cs="Calibri"/>
                <w:sz w:val="18"/>
                <w:szCs w:val="18"/>
              </w:rPr>
              <w:t xml:space="preserve">1 </w:t>
            </w:r>
          </w:p>
        </w:tc>
        <w:tc>
          <w:tcPr>
            <w:tcW w:w="1208" w:type="dxa"/>
            <w:tcBorders>
              <w:top w:val="nil"/>
              <w:left w:val="nil"/>
              <w:bottom w:val="nil"/>
              <w:right w:val="nil"/>
            </w:tcBorders>
            <w:shd w:val="clear" w:color="auto" w:fill="auto"/>
          </w:tcPr>
          <w:p w14:paraId="3360F8A3" w14:textId="77777777" w:rsidR="00E43263" w:rsidRPr="00E43263" w:rsidRDefault="00E43263" w:rsidP="00DC5B4E">
            <w:pPr>
              <w:autoSpaceDE w:val="0"/>
              <w:autoSpaceDN w:val="0"/>
              <w:adjustRightInd w:val="0"/>
              <w:spacing w:after="0" w:line="240" w:lineRule="auto"/>
              <w:rPr>
                <w:rFonts w:cs="Calibri"/>
                <w:sz w:val="18"/>
                <w:szCs w:val="18"/>
              </w:rPr>
            </w:pPr>
            <w:r w:rsidRPr="00E43263">
              <w:rPr>
                <w:rFonts w:cs="Calibri"/>
                <w:sz w:val="18"/>
                <w:szCs w:val="18"/>
              </w:rPr>
              <w:t xml:space="preserve">2 </w:t>
            </w:r>
          </w:p>
        </w:tc>
        <w:tc>
          <w:tcPr>
            <w:tcW w:w="1207" w:type="dxa"/>
            <w:tcBorders>
              <w:top w:val="nil"/>
              <w:left w:val="nil"/>
              <w:bottom w:val="nil"/>
              <w:right w:val="nil"/>
            </w:tcBorders>
            <w:shd w:val="clear" w:color="auto" w:fill="auto"/>
          </w:tcPr>
          <w:p w14:paraId="2A2F4EB9" w14:textId="77777777" w:rsidR="00E43263" w:rsidRPr="00E43263" w:rsidRDefault="00E43263" w:rsidP="00DC5B4E">
            <w:pPr>
              <w:autoSpaceDE w:val="0"/>
              <w:autoSpaceDN w:val="0"/>
              <w:adjustRightInd w:val="0"/>
              <w:spacing w:after="0" w:line="240" w:lineRule="auto"/>
              <w:rPr>
                <w:rFonts w:cs="Calibri"/>
                <w:sz w:val="18"/>
                <w:szCs w:val="18"/>
              </w:rPr>
            </w:pPr>
            <w:r w:rsidRPr="00E43263">
              <w:rPr>
                <w:rFonts w:cs="Calibri"/>
                <w:sz w:val="18"/>
                <w:szCs w:val="18"/>
              </w:rPr>
              <w:t xml:space="preserve">3 </w:t>
            </w:r>
          </w:p>
        </w:tc>
        <w:tc>
          <w:tcPr>
            <w:tcW w:w="1208" w:type="dxa"/>
            <w:tcBorders>
              <w:top w:val="nil"/>
              <w:left w:val="nil"/>
              <w:bottom w:val="nil"/>
              <w:right w:val="nil"/>
            </w:tcBorders>
            <w:shd w:val="clear" w:color="auto" w:fill="auto"/>
          </w:tcPr>
          <w:p w14:paraId="73EBC9F3" w14:textId="77777777" w:rsidR="00E43263" w:rsidRPr="00E43263" w:rsidRDefault="00E43263" w:rsidP="00DC5B4E">
            <w:pPr>
              <w:autoSpaceDE w:val="0"/>
              <w:autoSpaceDN w:val="0"/>
              <w:adjustRightInd w:val="0"/>
              <w:spacing w:after="0" w:line="240" w:lineRule="auto"/>
              <w:rPr>
                <w:rFonts w:cs="Calibri"/>
                <w:sz w:val="18"/>
                <w:szCs w:val="18"/>
              </w:rPr>
            </w:pPr>
            <w:r w:rsidRPr="00E43263">
              <w:rPr>
                <w:rFonts w:cs="Calibri"/>
                <w:sz w:val="18"/>
                <w:szCs w:val="18"/>
              </w:rPr>
              <w:t>-</w:t>
            </w:r>
          </w:p>
        </w:tc>
      </w:tr>
      <w:tr w:rsidR="00E43263" w:rsidRPr="00E43263" w14:paraId="55DBE102" w14:textId="77777777" w:rsidTr="00DC5B4E">
        <w:trPr>
          <w:trHeight w:val="293"/>
        </w:trPr>
        <w:tc>
          <w:tcPr>
            <w:tcW w:w="1722" w:type="dxa"/>
            <w:tcBorders>
              <w:top w:val="nil"/>
              <w:left w:val="nil"/>
              <w:bottom w:val="single" w:sz="4" w:space="0" w:color="auto"/>
              <w:right w:val="nil"/>
            </w:tcBorders>
            <w:shd w:val="clear" w:color="auto" w:fill="auto"/>
          </w:tcPr>
          <w:p w14:paraId="5CEABABE" w14:textId="77777777" w:rsidR="00E43263" w:rsidRPr="00E43263" w:rsidRDefault="00E43263" w:rsidP="00DC5B4E">
            <w:pPr>
              <w:autoSpaceDE w:val="0"/>
              <w:autoSpaceDN w:val="0"/>
              <w:adjustRightInd w:val="0"/>
              <w:spacing w:after="0" w:line="240" w:lineRule="auto"/>
              <w:rPr>
                <w:rFonts w:cs="Calibri"/>
                <w:sz w:val="18"/>
                <w:szCs w:val="18"/>
              </w:rPr>
            </w:pPr>
            <w:r w:rsidRPr="00E43263">
              <w:rPr>
                <w:rFonts w:cs="Calibri"/>
                <w:sz w:val="18"/>
                <w:szCs w:val="18"/>
              </w:rPr>
              <w:t>Conditional responses</w:t>
            </w:r>
          </w:p>
        </w:tc>
        <w:tc>
          <w:tcPr>
            <w:tcW w:w="2246" w:type="dxa"/>
            <w:tcBorders>
              <w:top w:val="nil"/>
              <w:left w:val="nil"/>
              <w:bottom w:val="single" w:sz="4" w:space="0" w:color="auto"/>
              <w:right w:val="nil"/>
            </w:tcBorders>
          </w:tcPr>
          <w:p w14:paraId="340B048F" w14:textId="77777777" w:rsidR="00E43263" w:rsidRPr="00E43263" w:rsidRDefault="00E43263" w:rsidP="00DC5B4E">
            <w:pPr>
              <w:autoSpaceDE w:val="0"/>
              <w:autoSpaceDN w:val="0"/>
              <w:adjustRightInd w:val="0"/>
              <w:spacing w:after="0" w:line="240" w:lineRule="auto"/>
              <w:rPr>
                <w:rFonts w:cs="Calibri"/>
                <w:i/>
                <w:sz w:val="18"/>
                <w:szCs w:val="18"/>
              </w:rPr>
            </w:pPr>
            <w:r w:rsidRPr="00E43263">
              <w:rPr>
                <w:rFonts w:cs="Calibri"/>
                <w:i/>
                <w:sz w:val="18"/>
                <w:szCs w:val="18"/>
              </w:rPr>
              <w:t>“If her risk perception is still causing significant anxiety, depending on her age BSO may be deemed appropriate.”</w:t>
            </w:r>
          </w:p>
          <w:p w14:paraId="25BAAD41" w14:textId="77777777" w:rsidR="00E43263" w:rsidRPr="00E43263" w:rsidRDefault="00E43263" w:rsidP="00DC5B4E">
            <w:pPr>
              <w:autoSpaceDE w:val="0"/>
              <w:autoSpaceDN w:val="0"/>
              <w:adjustRightInd w:val="0"/>
              <w:spacing w:after="0" w:line="240" w:lineRule="auto"/>
              <w:rPr>
                <w:rFonts w:cs="Calibri"/>
                <w:i/>
                <w:sz w:val="18"/>
                <w:szCs w:val="18"/>
              </w:rPr>
            </w:pPr>
          </w:p>
        </w:tc>
        <w:tc>
          <w:tcPr>
            <w:tcW w:w="1303" w:type="dxa"/>
            <w:tcBorders>
              <w:top w:val="nil"/>
              <w:left w:val="nil"/>
              <w:bottom w:val="single" w:sz="4" w:space="0" w:color="auto"/>
              <w:right w:val="nil"/>
            </w:tcBorders>
            <w:shd w:val="clear" w:color="auto" w:fill="auto"/>
          </w:tcPr>
          <w:p w14:paraId="05955F26" w14:textId="77777777" w:rsidR="00E43263" w:rsidRPr="00E43263" w:rsidRDefault="00E43263" w:rsidP="00DC5B4E">
            <w:pPr>
              <w:autoSpaceDE w:val="0"/>
              <w:autoSpaceDN w:val="0"/>
              <w:adjustRightInd w:val="0"/>
              <w:spacing w:after="0" w:line="240" w:lineRule="auto"/>
              <w:rPr>
                <w:rFonts w:cs="Calibri"/>
                <w:sz w:val="18"/>
                <w:szCs w:val="18"/>
              </w:rPr>
            </w:pPr>
            <w:r w:rsidRPr="00E43263">
              <w:rPr>
                <w:rFonts w:cs="Calibri"/>
                <w:sz w:val="18"/>
                <w:szCs w:val="18"/>
              </w:rPr>
              <w:t>-</w:t>
            </w:r>
          </w:p>
        </w:tc>
        <w:tc>
          <w:tcPr>
            <w:tcW w:w="1207" w:type="dxa"/>
            <w:tcBorders>
              <w:top w:val="nil"/>
              <w:left w:val="nil"/>
              <w:bottom w:val="single" w:sz="4" w:space="0" w:color="auto"/>
              <w:right w:val="nil"/>
            </w:tcBorders>
            <w:shd w:val="clear" w:color="auto" w:fill="auto"/>
          </w:tcPr>
          <w:p w14:paraId="4E6FE1B0" w14:textId="77777777" w:rsidR="00E43263" w:rsidRPr="00E43263" w:rsidRDefault="00E43263" w:rsidP="00DC5B4E">
            <w:pPr>
              <w:autoSpaceDE w:val="0"/>
              <w:autoSpaceDN w:val="0"/>
              <w:adjustRightInd w:val="0"/>
              <w:spacing w:after="0" w:line="240" w:lineRule="auto"/>
              <w:rPr>
                <w:rFonts w:cs="Calibri"/>
                <w:sz w:val="18"/>
                <w:szCs w:val="18"/>
              </w:rPr>
            </w:pPr>
            <w:r w:rsidRPr="00E43263">
              <w:rPr>
                <w:rFonts w:cs="Calibri"/>
                <w:sz w:val="18"/>
                <w:szCs w:val="18"/>
              </w:rPr>
              <w:t>-</w:t>
            </w:r>
          </w:p>
        </w:tc>
        <w:tc>
          <w:tcPr>
            <w:tcW w:w="1208" w:type="dxa"/>
            <w:tcBorders>
              <w:top w:val="nil"/>
              <w:left w:val="nil"/>
              <w:bottom w:val="single" w:sz="4" w:space="0" w:color="auto"/>
              <w:right w:val="nil"/>
            </w:tcBorders>
            <w:shd w:val="clear" w:color="auto" w:fill="auto"/>
          </w:tcPr>
          <w:p w14:paraId="3531EF36" w14:textId="77777777" w:rsidR="00E43263" w:rsidRPr="00E43263" w:rsidRDefault="00E43263" w:rsidP="00DC5B4E">
            <w:pPr>
              <w:autoSpaceDE w:val="0"/>
              <w:autoSpaceDN w:val="0"/>
              <w:adjustRightInd w:val="0"/>
              <w:spacing w:after="0" w:line="240" w:lineRule="auto"/>
              <w:rPr>
                <w:rFonts w:cs="Calibri"/>
                <w:sz w:val="18"/>
                <w:szCs w:val="18"/>
              </w:rPr>
            </w:pPr>
            <w:r w:rsidRPr="00E43263">
              <w:rPr>
                <w:rFonts w:cs="Calibri"/>
                <w:sz w:val="18"/>
                <w:szCs w:val="18"/>
              </w:rPr>
              <w:t>1</w:t>
            </w:r>
          </w:p>
        </w:tc>
        <w:tc>
          <w:tcPr>
            <w:tcW w:w="1207" w:type="dxa"/>
            <w:tcBorders>
              <w:top w:val="nil"/>
              <w:left w:val="nil"/>
              <w:bottom w:val="single" w:sz="4" w:space="0" w:color="auto"/>
              <w:right w:val="nil"/>
            </w:tcBorders>
            <w:shd w:val="clear" w:color="auto" w:fill="auto"/>
          </w:tcPr>
          <w:p w14:paraId="57B2AF07" w14:textId="77777777" w:rsidR="00E43263" w:rsidRPr="00E43263" w:rsidRDefault="00E43263" w:rsidP="00DC5B4E">
            <w:pPr>
              <w:autoSpaceDE w:val="0"/>
              <w:autoSpaceDN w:val="0"/>
              <w:adjustRightInd w:val="0"/>
              <w:spacing w:after="0" w:line="240" w:lineRule="auto"/>
              <w:rPr>
                <w:rFonts w:cs="Calibri"/>
                <w:sz w:val="18"/>
                <w:szCs w:val="18"/>
              </w:rPr>
            </w:pPr>
            <w:r w:rsidRPr="00E43263">
              <w:rPr>
                <w:rFonts w:cs="Calibri"/>
                <w:sz w:val="18"/>
                <w:szCs w:val="18"/>
              </w:rPr>
              <w:t xml:space="preserve">1 </w:t>
            </w:r>
          </w:p>
        </w:tc>
        <w:tc>
          <w:tcPr>
            <w:tcW w:w="1208" w:type="dxa"/>
            <w:tcBorders>
              <w:top w:val="nil"/>
              <w:left w:val="nil"/>
              <w:bottom w:val="single" w:sz="4" w:space="0" w:color="auto"/>
              <w:right w:val="nil"/>
            </w:tcBorders>
            <w:shd w:val="clear" w:color="auto" w:fill="auto"/>
          </w:tcPr>
          <w:p w14:paraId="7CF17329" w14:textId="77777777" w:rsidR="00E43263" w:rsidRPr="00E43263" w:rsidRDefault="00E43263" w:rsidP="00DC5B4E">
            <w:pPr>
              <w:autoSpaceDE w:val="0"/>
              <w:autoSpaceDN w:val="0"/>
              <w:adjustRightInd w:val="0"/>
              <w:spacing w:after="0" w:line="240" w:lineRule="auto"/>
              <w:rPr>
                <w:rFonts w:cs="Calibri"/>
                <w:sz w:val="18"/>
                <w:szCs w:val="18"/>
              </w:rPr>
            </w:pPr>
            <w:r w:rsidRPr="00E43263">
              <w:rPr>
                <w:rFonts w:cs="Calibri"/>
                <w:sz w:val="18"/>
                <w:szCs w:val="18"/>
              </w:rPr>
              <w:t>-</w:t>
            </w:r>
          </w:p>
        </w:tc>
      </w:tr>
    </w:tbl>
    <w:p w14:paraId="6F53DFF7" w14:textId="77777777" w:rsidR="00E43263" w:rsidRPr="00E43263" w:rsidRDefault="00E43263" w:rsidP="00E43263">
      <w:pPr>
        <w:autoSpaceDE w:val="0"/>
        <w:autoSpaceDN w:val="0"/>
        <w:adjustRightInd w:val="0"/>
        <w:spacing w:after="0"/>
        <w:rPr>
          <w:rFonts w:cs="Calibri"/>
          <w:sz w:val="18"/>
          <w:szCs w:val="18"/>
        </w:rPr>
        <w:sectPr w:rsidR="00E43263" w:rsidRPr="00E43263" w:rsidSect="004E09CC">
          <w:headerReference w:type="default" r:id="rId7"/>
          <w:footerReference w:type="default" r:id="rId8"/>
          <w:pgSz w:w="11906" w:h="16838"/>
          <w:pgMar w:top="1440" w:right="1080" w:bottom="1440" w:left="1080" w:header="709" w:footer="709" w:gutter="0"/>
          <w:cols w:space="708"/>
          <w:docGrid w:linePitch="360"/>
        </w:sectPr>
      </w:pPr>
      <w:r w:rsidRPr="00E43263">
        <w:rPr>
          <w:rFonts w:cs="Calibri"/>
          <w:sz w:val="18"/>
          <w:szCs w:val="18"/>
        </w:rPr>
        <w:t>Frequencies may not add up to ‘n’ as individuals c</w:t>
      </w:r>
      <w:r>
        <w:rPr>
          <w:rFonts w:cs="Calibri"/>
          <w:sz w:val="18"/>
          <w:szCs w:val="18"/>
        </w:rPr>
        <w:t>ould make more than one comment</w:t>
      </w:r>
    </w:p>
    <w:p w14:paraId="7FC4098D" w14:textId="6CE1EBD7" w:rsidR="00E43263" w:rsidRDefault="00E43263" w:rsidP="00E43263">
      <w:pPr>
        <w:autoSpaceDE w:val="0"/>
        <w:autoSpaceDN w:val="0"/>
        <w:adjustRightInd w:val="0"/>
        <w:spacing w:after="0"/>
        <w:rPr>
          <w:rFonts w:cs="Calibri"/>
        </w:rPr>
      </w:pPr>
      <w:r w:rsidRPr="00E43263">
        <w:rPr>
          <w:rFonts w:cs="Calibri"/>
        </w:rPr>
        <w:lastRenderedPageBreak/>
        <w:t xml:space="preserve">Table </w:t>
      </w:r>
      <w:r w:rsidR="00A002D3">
        <w:rPr>
          <w:rFonts w:cs="Calibri"/>
        </w:rPr>
        <w:t>S</w:t>
      </w:r>
      <w:r>
        <w:rPr>
          <w:rFonts w:cs="Calibri"/>
        </w:rPr>
        <w:t>5</w:t>
      </w:r>
      <w:r w:rsidRPr="00E43263">
        <w:rPr>
          <w:rFonts w:cs="Calibri"/>
        </w:rPr>
        <w:t>. Reasons for lack of willingness to discuss</w:t>
      </w:r>
      <w:r w:rsidR="00193E0E">
        <w:rPr>
          <w:rFonts w:cs="Calibri"/>
        </w:rPr>
        <w:t xml:space="preserve"> suggested interventions </w:t>
      </w:r>
    </w:p>
    <w:p w14:paraId="397192D5" w14:textId="77777777" w:rsidR="00193E0E" w:rsidRPr="00E43263" w:rsidRDefault="00193E0E" w:rsidP="00E43263">
      <w:pPr>
        <w:autoSpaceDE w:val="0"/>
        <w:autoSpaceDN w:val="0"/>
        <w:adjustRightInd w:val="0"/>
        <w:spacing w:after="0"/>
        <w:rPr>
          <w:rFonts w:cs="Calibri"/>
        </w:rPr>
      </w:pPr>
    </w:p>
    <w:tbl>
      <w:tblPr>
        <w:tblW w:w="10161" w:type="dxa"/>
        <w:tblLayout w:type="fixed"/>
        <w:tblLook w:val="04A0" w:firstRow="1" w:lastRow="0" w:firstColumn="1" w:lastColumn="0" w:noHBand="0" w:noVBand="1"/>
      </w:tblPr>
      <w:tblGrid>
        <w:gridCol w:w="1732"/>
        <w:gridCol w:w="2279"/>
        <w:gridCol w:w="1292"/>
        <w:gridCol w:w="1214"/>
        <w:gridCol w:w="1215"/>
        <w:gridCol w:w="1214"/>
        <w:gridCol w:w="1215"/>
      </w:tblGrid>
      <w:tr w:rsidR="00E43263" w:rsidRPr="00E43263" w14:paraId="49779A23" w14:textId="77777777" w:rsidTr="00DC5B4E">
        <w:trPr>
          <w:trHeight w:val="295"/>
        </w:trPr>
        <w:tc>
          <w:tcPr>
            <w:tcW w:w="1732" w:type="dxa"/>
            <w:vMerge w:val="restart"/>
            <w:tcBorders>
              <w:top w:val="single" w:sz="4" w:space="0" w:color="auto"/>
              <w:left w:val="nil"/>
              <w:bottom w:val="nil"/>
              <w:right w:val="nil"/>
            </w:tcBorders>
            <w:vAlign w:val="center"/>
          </w:tcPr>
          <w:p w14:paraId="1EAF6C1F" w14:textId="77777777" w:rsidR="00E43263" w:rsidRPr="00E43263" w:rsidRDefault="00E43263" w:rsidP="00DC5B4E">
            <w:pPr>
              <w:autoSpaceDE w:val="0"/>
              <w:autoSpaceDN w:val="0"/>
              <w:adjustRightInd w:val="0"/>
              <w:spacing w:after="0" w:line="240" w:lineRule="auto"/>
              <w:rPr>
                <w:rFonts w:cs="Calibri"/>
                <w:sz w:val="18"/>
                <w:szCs w:val="18"/>
              </w:rPr>
            </w:pPr>
            <w:r w:rsidRPr="00E43263">
              <w:rPr>
                <w:rFonts w:cs="Calibri"/>
                <w:sz w:val="18"/>
                <w:szCs w:val="18"/>
              </w:rPr>
              <w:t>Themes</w:t>
            </w:r>
          </w:p>
        </w:tc>
        <w:tc>
          <w:tcPr>
            <w:tcW w:w="2279" w:type="dxa"/>
            <w:vMerge w:val="restart"/>
            <w:tcBorders>
              <w:top w:val="single" w:sz="4" w:space="0" w:color="auto"/>
              <w:left w:val="nil"/>
              <w:bottom w:val="nil"/>
              <w:right w:val="nil"/>
            </w:tcBorders>
          </w:tcPr>
          <w:p w14:paraId="4AD3AB84" w14:textId="77777777" w:rsidR="00E43263" w:rsidRPr="00E43263" w:rsidRDefault="00E43263" w:rsidP="00DC5B4E">
            <w:pPr>
              <w:autoSpaceDE w:val="0"/>
              <w:autoSpaceDN w:val="0"/>
              <w:adjustRightInd w:val="0"/>
              <w:spacing w:after="0" w:line="240" w:lineRule="auto"/>
              <w:rPr>
                <w:rFonts w:cs="Calibri"/>
                <w:sz w:val="18"/>
                <w:szCs w:val="18"/>
              </w:rPr>
            </w:pPr>
            <w:r w:rsidRPr="00E43263">
              <w:rPr>
                <w:rFonts w:cs="Calibri"/>
                <w:sz w:val="18"/>
                <w:szCs w:val="18"/>
              </w:rPr>
              <w:t>Sample quote</w:t>
            </w:r>
          </w:p>
        </w:tc>
        <w:tc>
          <w:tcPr>
            <w:tcW w:w="1292" w:type="dxa"/>
            <w:tcBorders>
              <w:top w:val="single" w:sz="4" w:space="0" w:color="auto"/>
              <w:left w:val="nil"/>
              <w:bottom w:val="nil"/>
              <w:right w:val="nil"/>
            </w:tcBorders>
          </w:tcPr>
          <w:p w14:paraId="3567C105" w14:textId="77777777" w:rsidR="00E43263" w:rsidRPr="00E43263" w:rsidRDefault="00E43263" w:rsidP="00DC5B4E">
            <w:pPr>
              <w:autoSpaceDE w:val="0"/>
              <w:autoSpaceDN w:val="0"/>
              <w:adjustRightInd w:val="0"/>
              <w:spacing w:after="0" w:line="240" w:lineRule="auto"/>
              <w:rPr>
                <w:rFonts w:cs="Calibri"/>
                <w:sz w:val="18"/>
                <w:szCs w:val="18"/>
              </w:rPr>
            </w:pPr>
            <w:r w:rsidRPr="00E43263">
              <w:rPr>
                <w:rFonts w:cs="Calibri"/>
                <w:sz w:val="18"/>
                <w:szCs w:val="18"/>
              </w:rPr>
              <w:t>Low risk information giving</w:t>
            </w:r>
          </w:p>
          <w:p w14:paraId="68649D07" w14:textId="77777777" w:rsidR="00E43263" w:rsidRPr="00E43263" w:rsidRDefault="00E43263" w:rsidP="00DC5B4E">
            <w:pPr>
              <w:autoSpaceDE w:val="0"/>
              <w:autoSpaceDN w:val="0"/>
              <w:adjustRightInd w:val="0"/>
              <w:spacing w:after="0" w:line="240" w:lineRule="auto"/>
              <w:rPr>
                <w:rFonts w:cs="Calibri"/>
                <w:sz w:val="18"/>
                <w:szCs w:val="18"/>
              </w:rPr>
            </w:pPr>
            <w:r w:rsidRPr="00E43263">
              <w:rPr>
                <w:rFonts w:cs="Calibri"/>
                <w:sz w:val="18"/>
                <w:szCs w:val="18"/>
              </w:rPr>
              <w:t>(n = 106)</w:t>
            </w:r>
          </w:p>
          <w:p w14:paraId="76E908EE" w14:textId="77777777" w:rsidR="00E43263" w:rsidRPr="00E43263" w:rsidRDefault="00E43263" w:rsidP="00DC5B4E">
            <w:pPr>
              <w:autoSpaceDE w:val="0"/>
              <w:autoSpaceDN w:val="0"/>
              <w:adjustRightInd w:val="0"/>
              <w:spacing w:after="0" w:line="240" w:lineRule="auto"/>
              <w:rPr>
                <w:rFonts w:cs="Calibri"/>
                <w:sz w:val="18"/>
                <w:szCs w:val="18"/>
              </w:rPr>
            </w:pPr>
          </w:p>
        </w:tc>
        <w:tc>
          <w:tcPr>
            <w:tcW w:w="1214" w:type="dxa"/>
            <w:tcBorders>
              <w:top w:val="single" w:sz="4" w:space="0" w:color="auto"/>
              <w:left w:val="nil"/>
              <w:bottom w:val="nil"/>
              <w:right w:val="nil"/>
            </w:tcBorders>
          </w:tcPr>
          <w:p w14:paraId="6508882C" w14:textId="77777777" w:rsidR="00E43263" w:rsidRPr="00E43263" w:rsidRDefault="00E43263" w:rsidP="00DC5B4E">
            <w:pPr>
              <w:autoSpaceDE w:val="0"/>
              <w:autoSpaceDN w:val="0"/>
              <w:adjustRightInd w:val="0"/>
              <w:spacing w:after="0" w:line="240" w:lineRule="auto"/>
              <w:rPr>
                <w:rFonts w:cs="Calibri"/>
                <w:sz w:val="18"/>
                <w:szCs w:val="18"/>
              </w:rPr>
            </w:pPr>
            <w:r w:rsidRPr="00E43263">
              <w:rPr>
                <w:rFonts w:cs="Calibri"/>
                <w:sz w:val="18"/>
                <w:szCs w:val="18"/>
              </w:rPr>
              <w:t>Intermediate risk screening</w:t>
            </w:r>
          </w:p>
          <w:p w14:paraId="135CE79D" w14:textId="77777777" w:rsidR="00E43263" w:rsidRPr="00E43263" w:rsidRDefault="00E43263" w:rsidP="00DC5B4E">
            <w:pPr>
              <w:autoSpaceDE w:val="0"/>
              <w:autoSpaceDN w:val="0"/>
              <w:adjustRightInd w:val="0"/>
              <w:spacing w:after="0" w:line="240" w:lineRule="auto"/>
              <w:rPr>
                <w:rFonts w:cs="Calibri"/>
                <w:sz w:val="18"/>
                <w:szCs w:val="18"/>
              </w:rPr>
            </w:pPr>
            <w:r w:rsidRPr="00E43263">
              <w:rPr>
                <w:rFonts w:cs="Calibri"/>
                <w:sz w:val="18"/>
                <w:szCs w:val="18"/>
              </w:rPr>
              <w:t>(n = 86)</w:t>
            </w:r>
          </w:p>
        </w:tc>
        <w:tc>
          <w:tcPr>
            <w:tcW w:w="1215" w:type="dxa"/>
            <w:tcBorders>
              <w:top w:val="single" w:sz="4" w:space="0" w:color="auto"/>
              <w:left w:val="nil"/>
              <w:bottom w:val="nil"/>
              <w:right w:val="nil"/>
            </w:tcBorders>
          </w:tcPr>
          <w:p w14:paraId="6E2E2D87" w14:textId="77777777" w:rsidR="00E43263" w:rsidRPr="00E43263" w:rsidRDefault="00E43263" w:rsidP="00DC5B4E">
            <w:pPr>
              <w:autoSpaceDE w:val="0"/>
              <w:autoSpaceDN w:val="0"/>
              <w:adjustRightInd w:val="0"/>
              <w:spacing w:after="0" w:line="240" w:lineRule="auto"/>
              <w:rPr>
                <w:rFonts w:cs="Calibri"/>
                <w:sz w:val="18"/>
                <w:szCs w:val="18"/>
              </w:rPr>
            </w:pPr>
            <w:r w:rsidRPr="00E43263">
              <w:rPr>
                <w:rFonts w:cs="Calibri"/>
                <w:sz w:val="18"/>
                <w:szCs w:val="18"/>
              </w:rPr>
              <w:t>Intermediate risk surgery</w:t>
            </w:r>
          </w:p>
          <w:p w14:paraId="7C95766C" w14:textId="77777777" w:rsidR="00E43263" w:rsidRPr="00E43263" w:rsidRDefault="00E43263" w:rsidP="00DC5B4E">
            <w:pPr>
              <w:autoSpaceDE w:val="0"/>
              <w:autoSpaceDN w:val="0"/>
              <w:adjustRightInd w:val="0"/>
              <w:spacing w:after="0" w:line="240" w:lineRule="auto"/>
              <w:rPr>
                <w:rFonts w:cs="Calibri"/>
                <w:sz w:val="18"/>
                <w:szCs w:val="18"/>
              </w:rPr>
            </w:pPr>
            <w:r w:rsidRPr="00E43263">
              <w:rPr>
                <w:rFonts w:cs="Calibri"/>
                <w:sz w:val="18"/>
                <w:szCs w:val="18"/>
              </w:rPr>
              <w:t>(n = 87)</w:t>
            </w:r>
          </w:p>
        </w:tc>
        <w:tc>
          <w:tcPr>
            <w:tcW w:w="1214" w:type="dxa"/>
            <w:tcBorders>
              <w:top w:val="single" w:sz="4" w:space="0" w:color="auto"/>
              <w:left w:val="nil"/>
              <w:bottom w:val="nil"/>
              <w:right w:val="nil"/>
            </w:tcBorders>
          </w:tcPr>
          <w:p w14:paraId="0CECFA1C" w14:textId="77777777" w:rsidR="00E43263" w:rsidRPr="00E43263" w:rsidRDefault="00E43263" w:rsidP="00DC5B4E">
            <w:pPr>
              <w:autoSpaceDE w:val="0"/>
              <w:autoSpaceDN w:val="0"/>
              <w:adjustRightInd w:val="0"/>
              <w:spacing w:after="0" w:line="240" w:lineRule="auto"/>
              <w:rPr>
                <w:rFonts w:cs="Calibri"/>
                <w:sz w:val="18"/>
                <w:szCs w:val="18"/>
              </w:rPr>
            </w:pPr>
            <w:r w:rsidRPr="00E43263">
              <w:rPr>
                <w:rFonts w:cs="Calibri"/>
                <w:sz w:val="18"/>
                <w:szCs w:val="18"/>
              </w:rPr>
              <w:t>High risk screening</w:t>
            </w:r>
          </w:p>
          <w:p w14:paraId="7A43B4CC" w14:textId="77777777" w:rsidR="00E43263" w:rsidRPr="00E43263" w:rsidRDefault="00E43263" w:rsidP="00DC5B4E">
            <w:pPr>
              <w:autoSpaceDE w:val="0"/>
              <w:autoSpaceDN w:val="0"/>
              <w:adjustRightInd w:val="0"/>
              <w:spacing w:after="0" w:line="240" w:lineRule="auto"/>
              <w:rPr>
                <w:rFonts w:cs="Calibri"/>
                <w:sz w:val="18"/>
                <w:szCs w:val="18"/>
              </w:rPr>
            </w:pPr>
            <w:r w:rsidRPr="00E43263">
              <w:rPr>
                <w:rFonts w:cs="Calibri"/>
                <w:sz w:val="18"/>
                <w:szCs w:val="18"/>
              </w:rPr>
              <w:t>(n = 70)</w:t>
            </w:r>
          </w:p>
        </w:tc>
        <w:tc>
          <w:tcPr>
            <w:tcW w:w="1215" w:type="dxa"/>
            <w:tcBorders>
              <w:top w:val="single" w:sz="4" w:space="0" w:color="auto"/>
              <w:left w:val="nil"/>
              <w:bottom w:val="nil"/>
              <w:right w:val="nil"/>
            </w:tcBorders>
          </w:tcPr>
          <w:p w14:paraId="127BF1E5" w14:textId="77777777" w:rsidR="00E43263" w:rsidRPr="00E43263" w:rsidRDefault="00E43263" w:rsidP="00DC5B4E">
            <w:pPr>
              <w:autoSpaceDE w:val="0"/>
              <w:autoSpaceDN w:val="0"/>
              <w:adjustRightInd w:val="0"/>
              <w:spacing w:after="0" w:line="240" w:lineRule="auto"/>
              <w:rPr>
                <w:rFonts w:cs="Calibri"/>
                <w:sz w:val="18"/>
                <w:szCs w:val="18"/>
              </w:rPr>
            </w:pPr>
            <w:r w:rsidRPr="00E43263">
              <w:rPr>
                <w:rFonts w:cs="Calibri"/>
                <w:sz w:val="18"/>
                <w:szCs w:val="18"/>
              </w:rPr>
              <w:t>High risk surgery</w:t>
            </w:r>
          </w:p>
          <w:p w14:paraId="37FB945E" w14:textId="77777777" w:rsidR="00E43263" w:rsidRPr="00E43263" w:rsidRDefault="00E43263" w:rsidP="00DC5B4E">
            <w:pPr>
              <w:autoSpaceDE w:val="0"/>
              <w:autoSpaceDN w:val="0"/>
              <w:adjustRightInd w:val="0"/>
              <w:spacing w:after="0" w:line="240" w:lineRule="auto"/>
              <w:rPr>
                <w:rFonts w:cs="Calibri"/>
                <w:sz w:val="18"/>
                <w:szCs w:val="18"/>
              </w:rPr>
            </w:pPr>
            <w:r w:rsidRPr="00E43263">
              <w:rPr>
                <w:rFonts w:cs="Calibri"/>
                <w:sz w:val="18"/>
                <w:szCs w:val="18"/>
              </w:rPr>
              <w:t>(n = 74)</w:t>
            </w:r>
          </w:p>
        </w:tc>
      </w:tr>
      <w:tr w:rsidR="00E43263" w:rsidRPr="00E43263" w14:paraId="7777EC88" w14:textId="77777777" w:rsidTr="00DC5B4E">
        <w:trPr>
          <w:trHeight w:val="295"/>
        </w:trPr>
        <w:tc>
          <w:tcPr>
            <w:tcW w:w="1732" w:type="dxa"/>
            <w:vMerge/>
            <w:tcBorders>
              <w:top w:val="nil"/>
              <w:left w:val="nil"/>
              <w:bottom w:val="single" w:sz="4" w:space="0" w:color="auto"/>
              <w:right w:val="nil"/>
            </w:tcBorders>
          </w:tcPr>
          <w:p w14:paraId="0C610F34" w14:textId="77777777" w:rsidR="00E43263" w:rsidRPr="00E43263" w:rsidRDefault="00E43263" w:rsidP="00DC5B4E">
            <w:pPr>
              <w:autoSpaceDE w:val="0"/>
              <w:autoSpaceDN w:val="0"/>
              <w:adjustRightInd w:val="0"/>
              <w:spacing w:after="0" w:line="240" w:lineRule="auto"/>
              <w:rPr>
                <w:rFonts w:cs="Calibri"/>
                <w:sz w:val="18"/>
                <w:szCs w:val="18"/>
              </w:rPr>
            </w:pPr>
          </w:p>
        </w:tc>
        <w:tc>
          <w:tcPr>
            <w:tcW w:w="2279" w:type="dxa"/>
            <w:vMerge/>
            <w:tcBorders>
              <w:top w:val="nil"/>
              <w:left w:val="nil"/>
              <w:bottom w:val="single" w:sz="4" w:space="0" w:color="auto"/>
              <w:right w:val="nil"/>
            </w:tcBorders>
          </w:tcPr>
          <w:p w14:paraId="0290F33E" w14:textId="77777777" w:rsidR="00E43263" w:rsidRPr="00E43263" w:rsidRDefault="00E43263" w:rsidP="00DC5B4E">
            <w:pPr>
              <w:autoSpaceDE w:val="0"/>
              <w:autoSpaceDN w:val="0"/>
              <w:adjustRightInd w:val="0"/>
              <w:spacing w:after="0" w:line="240" w:lineRule="auto"/>
              <w:rPr>
                <w:rFonts w:cs="Calibri"/>
                <w:sz w:val="18"/>
                <w:szCs w:val="18"/>
              </w:rPr>
            </w:pPr>
          </w:p>
        </w:tc>
        <w:tc>
          <w:tcPr>
            <w:tcW w:w="1292" w:type="dxa"/>
            <w:tcBorders>
              <w:top w:val="nil"/>
              <w:left w:val="nil"/>
              <w:bottom w:val="single" w:sz="4" w:space="0" w:color="auto"/>
              <w:right w:val="nil"/>
            </w:tcBorders>
          </w:tcPr>
          <w:p w14:paraId="0DD05197" w14:textId="77777777" w:rsidR="00E43263" w:rsidRPr="00E43263" w:rsidRDefault="00E43263" w:rsidP="00DC5B4E">
            <w:pPr>
              <w:autoSpaceDE w:val="0"/>
              <w:autoSpaceDN w:val="0"/>
              <w:adjustRightInd w:val="0"/>
              <w:spacing w:after="0" w:line="240" w:lineRule="auto"/>
              <w:rPr>
                <w:rFonts w:cs="Calibri"/>
                <w:sz w:val="18"/>
                <w:szCs w:val="18"/>
              </w:rPr>
            </w:pPr>
            <w:r w:rsidRPr="00E43263">
              <w:rPr>
                <w:rFonts w:cs="Calibri"/>
                <w:sz w:val="18"/>
                <w:szCs w:val="18"/>
              </w:rPr>
              <w:t>Frequency</w:t>
            </w:r>
          </w:p>
        </w:tc>
        <w:tc>
          <w:tcPr>
            <w:tcW w:w="1214" w:type="dxa"/>
            <w:tcBorders>
              <w:top w:val="nil"/>
              <w:left w:val="nil"/>
              <w:bottom w:val="single" w:sz="4" w:space="0" w:color="auto"/>
              <w:right w:val="nil"/>
            </w:tcBorders>
          </w:tcPr>
          <w:p w14:paraId="0BD6CCF3" w14:textId="77777777" w:rsidR="00E43263" w:rsidRPr="00E43263" w:rsidRDefault="00E43263" w:rsidP="00DC5B4E">
            <w:pPr>
              <w:autoSpaceDE w:val="0"/>
              <w:autoSpaceDN w:val="0"/>
              <w:adjustRightInd w:val="0"/>
              <w:spacing w:after="0" w:line="240" w:lineRule="auto"/>
              <w:rPr>
                <w:rFonts w:cs="Calibri"/>
                <w:sz w:val="18"/>
                <w:szCs w:val="18"/>
              </w:rPr>
            </w:pPr>
            <w:r w:rsidRPr="00E43263">
              <w:rPr>
                <w:rFonts w:cs="Calibri"/>
                <w:sz w:val="18"/>
                <w:szCs w:val="18"/>
              </w:rPr>
              <w:t>Frequency</w:t>
            </w:r>
          </w:p>
        </w:tc>
        <w:tc>
          <w:tcPr>
            <w:tcW w:w="1215" w:type="dxa"/>
            <w:tcBorders>
              <w:top w:val="nil"/>
              <w:left w:val="nil"/>
              <w:bottom w:val="single" w:sz="4" w:space="0" w:color="auto"/>
              <w:right w:val="nil"/>
            </w:tcBorders>
          </w:tcPr>
          <w:p w14:paraId="4A814E82" w14:textId="77777777" w:rsidR="00E43263" w:rsidRPr="00E43263" w:rsidRDefault="00E43263" w:rsidP="00DC5B4E">
            <w:pPr>
              <w:autoSpaceDE w:val="0"/>
              <w:autoSpaceDN w:val="0"/>
              <w:adjustRightInd w:val="0"/>
              <w:spacing w:after="0" w:line="240" w:lineRule="auto"/>
              <w:rPr>
                <w:rFonts w:cs="Calibri"/>
                <w:sz w:val="18"/>
                <w:szCs w:val="18"/>
              </w:rPr>
            </w:pPr>
            <w:r w:rsidRPr="00E43263">
              <w:rPr>
                <w:rFonts w:cs="Calibri"/>
                <w:sz w:val="18"/>
                <w:szCs w:val="18"/>
              </w:rPr>
              <w:t>Frequency</w:t>
            </w:r>
          </w:p>
        </w:tc>
        <w:tc>
          <w:tcPr>
            <w:tcW w:w="1214" w:type="dxa"/>
            <w:tcBorders>
              <w:top w:val="nil"/>
              <w:left w:val="nil"/>
              <w:bottom w:val="single" w:sz="4" w:space="0" w:color="auto"/>
              <w:right w:val="nil"/>
            </w:tcBorders>
          </w:tcPr>
          <w:p w14:paraId="5DADAEF6" w14:textId="77777777" w:rsidR="00E43263" w:rsidRPr="00E43263" w:rsidRDefault="00E43263" w:rsidP="00DC5B4E">
            <w:pPr>
              <w:autoSpaceDE w:val="0"/>
              <w:autoSpaceDN w:val="0"/>
              <w:adjustRightInd w:val="0"/>
              <w:spacing w:after="0" w:line="240" w:lineRule="auto"/>
              <w:rPr>
                <w:rFonts w:cs="Calibri"/>
                <w:sz w:val="18"/>
                <w:szCs w:val="18"/>
              </w:rPr>
            </w:pPr>
            <w:r w:rsidRPr="00E43263">
              <w:rPr>
                <w:rFonts w:cs="Calibri"/>
                <w:sz w:val="18"/>
                <w:szCs w:val="18"/>
              </w:rPr>
              <w:t>Frequency</w:t>
            </w:r>
          </w:p>
        </w:tc>
        <w:tc>
          <w:tcPr>
            <w:tcW w:w="1215" w:type="dxa"/>
            <w:tcBorders>
              <w:top w:val="nil"/>
              <w:left w:val="nil"/>
              <w:bottom w:val="single" w:sz="4" w:space="0" w:color="auto"/>
              <w:right w:val="nil"/>
            </w:tcBorders>
          </w:tcPr>
          <w:p w14:paraId="6B1DF61F" w14:textId="77777777" w:rsidR="00E43263" w:rsidRPr="00E43263" w:rsidRDefault="00E43263" w:rsidP="00DC5B4E">
            <w:pPr>
              <w:autoSpaceDE w:val="0"/>
              <w:autoSpaceDN w:val="0"/>
              <w:adjustRightInd w:val="0"/>
              <w:spacing w:after="0" w:line="240" w:lineRule="auto"/>
              <w:rPr>
                <w:rFonts w:cs="Calibri"/>
                <w:sz w:val="18"/>
                <w:szCs w:val="18"/>
              </w:rPr>
            </w:pPr>
            <w:r w:rsidRPr="00E43263">
              <w:rPr>
                <w:rFonts w:cs="Calibri"/>
                <w:sz w:val="18"/>
                <w:szCs w:val="18"/>
              </w:rPr>
              <w:t>Frequency</w:t>
            </w:r>
          </w:p>
        </w:tc>
      </w:tr>
      <w:tr w:rsidR="00E43263" w:rsidRPr="00E43263" w14:paraId="17EA1935" w14:textId="77777777" w:rsidTr="00DC5B4E">
        <w:trPr>
          <w:trHeight w:val="295"/>
        </w:trPr>
        <w:tc>
          <w:tcPr>
            <w:tcW w:w="1732" w:type="dxa"/>
            <w:tcBorders>
              <w:left w:val="nil"/>
              <w:bottom w:val="nil"/>
              <w:right w:val="nil"/>
            </w:tcBorders>
          </w:tcPr>
          <w:p w14:paraId="4EBA258D" w14:textId="77777777" w:rsidR="00E43263" w:rsidRPr="00E43263" w:rsidRDefault="00E43263" w:rsidP="00DC5B4E">
            <w:pPr>
              <w:autoSpaceDE w:val="0"/>
              <w:autoSpaceDN w:val="0"/>
              <w:adjustRightInd w:val="0"/>
              <w:spacing w:before="120" w:after="0" w:line="240" w:lineRule="auto"/>
              <w:rPr>
                <w:rFonts w:cs="Calibri"/>
                <w:sz w:val="18"/>
                <w:szCs w:val="18"/>
              </w:rPr>
            </w:pPr>
            <w:r w:rsidRPr="00E43263">
              <w:rPr>
                <w:rFonts w:cs="Calibri"/>
                <w:sz w:val="18"/>
                <w:szCs w:val="18"/>
              </w:rPr>
              <w:t>Low risk is not no risk</w:t>
            </w:r>
          </w:p>
        </w:tc>
        <w:tc>
          <w:tcPr>
            <w:tcW w:w="2279" w:type="dxa"/>
            <w:tcBorders>
              <w:left w:val="nil"/>
              <w:bottom w:val="nil"/>
              <w:right w:val="nil"/>
            </w:tcBorders>
          </w:tcPr>
          <w:p w14:paraId="563F6DB6" w14:textId="77777777" w:rsidR="00E43263" w:rsidRPr="00E43263" w:rsidRDefault="00E43263" w:rsidP="00DC5B4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before="120" w:after="0" w:line="240" w:lineRule="auto"/>
              <w:rPr>
                <w:rFonts w:cs="Calibri"/>
                <w:color w:val="767171"/>
                <w:sz w:val="18"/>
                <w:szCs w:val="18"/>
              </w:rPr>
            </w:pPr>
            <w:r w:rsidRPr="00E43263">
              <w:rPr>
                <w:rFonts w:cs="Calibri"/>
                <w:i/>
                <w:sz w:val="18"/>
                <w:szCs w:val="18"/>
              </w:rPr>
              <w:t>“It is important that women stratified as low risk understand that this is not the same as 'no risk'…”</w:t>
            </w:r>
          </w:p>
        </w:tc>
        <w:tc>
          <w:tcPr>
            <w:tcW w:w="1292" w:type="dxa"/>
            <w:tcBorders>
              <w:left w:val="nil"/>
              <w:bottom w:val="nil"/>
              <w:right w:val="nil"/>
            </w:tcBorders>
          </w:tcPr>
          <w:p w14:paraId="5A60B0A3" w14:textId="77777777" w:rsidR="00E43263" w:rsidRPr="00E43263" w:rsidRDefault="00E43263" w:rsidP="00DC5B4E">
            <w:pPr>
              <w:autoSpaceDE w:val="0"/>
              <w:autoSpaceDN w:val="0"/>
              <w:adjustRightInd w:val="0"/>
              <w:spacing w:before="120" w:after="0" w:line="240" w:lineRule="auto"/>
              <w:rPr>
                <w:rFonts w:cs="Calibri"/>
                <w:sz w:val="18"/>
                <w:szCs w:val="18"/>
              </w:rPr>
            </w:pPr>
            <w:r w:rsidRPr="00E43263">
              <w:rPr>
                <w:rFonts w:cs="Calibri"/>
                <w:sz w:val="18"/>
                <w:szCs w:val="18"/>
              </w:rPr>
              <w:t>14</w:t>
            </w:r>
          </w:p>
        </w:tc>
        <w:tc>
          <w:tcPr>
            <w:tcW w:w="1214" w:type="dxa"/>
            <w:tcBorders>
              <w:left w:val="nil"/>
              <w:bottom w:val="nil"/>
              <w:right w:val="nil"/>
            </w:tcBorders>
          </w:tcPr>
          <w:p w14:paraId="4A654F08" w14:textId="77777777" w:rsidR="00E43263" w:rsidRPr="00E43263" w:rsidRDefault="00E43263" w:rsidP="00DC5B4E">
            <w:pPr>
              <w:autoSpaceDE w:val="0"/>
              <w:autoSpaceDN w:val="0"/>
              <w:adjustRightInd w:val="0"/>
              <w:spacing w:before="120" w:after="0" w:line="240" w:lineRule="auto"/>
              <w:rPr>
                <w:rFonts w:cs="Calibri"/>
                <w:sz w:val="18"/>
                <w:szCs w:val="18"/>
              </w:rPr>
            </w:pPr>
            <w:r w:rsidRPr="00E43263">
              <w:rPr>
                <w:rFonts w:cs="Calibri"/>
                <w:sz w:val="18"/>
                <w:szCs w:val="18"/>
              </w:rPr>
              <w:t>-</w:t>
            </w:r>
          </w:p>
        </w:tc>
        <w:tc>
          <w:tcPr>
            <w:tcW w:w="1215" w:type="dxa"/>
            <w:tcBorders>
              <w:left w:val="nil"/>
              <w:bottom w:val="nil"/>
              <w:right w:val="nil"/>
            </w:tcBorders>
          </w:tcPr>
          <w:p w14:paraId="2B95BC60" w14:textId="77777777" w:rsidR="00E43263" w:rsidRPr="00E43263" w:rsidRDefault="00E43263" w:rsidP="00DC5B4E">
            <w:pPr>
              <w:autoSpaceDE w:val="0"/>
              <w:autoSpaceDN w:val="0"/>
              <w:adjustRightInd w:val="0"/>
              <w:spacing w:before="120" w:after="0" w:line="240" w:lineRule="auto"/>
              <w:rPr>
                <w:rFonts w:cs="Calibri"/>
                <w:sz w:val="18"/>
                <w:szCs w:val="18"/>
              </w:rPr>
            </w:pPr>
            <w:r w:rsidRPr="00E43263">
              <w:rPr>
                <w:rFonts w:cs="Calibri"/>
                <w:sz w:val="18"/>
                <w:szCs w:val="18"/>
              </w:rPr>
              <w:t>-</w:t>
            </w:r>
          </w:p>
        </w:tc>
        <w:tc>
          <w:tcPr>
            <w:tcW w:w="1214" w:type="dxa"/>
            <w:tcBorders>
              <w:left w:val="nil"/>
              <w:bottom w:val="nil"/>
              <w:right w:val="nil"/>
            </w:tcBorders>
          </w:tcPr>
          <w:p w14:paraId="2A6879E1" w14:textId="77777777" w:rsidR="00E43263" w:rsidRPr="00E43263" w:rsidRDefault="00E43263" w:rsidP="00DC5B4E">
            <w:pPr>
              <w:autoSpaceDE w:val="0"/>
              <w:autoSpaceDN w:val="0"/>
              <w:adjustRightInd w:val="0"/>
              <w:spacing w:before="120" w:after="0" w:line="240" w:lineRule="auto"/>
              <w:rPr>
                <w:rFonts w:cs="Calibri"/>
                <w:sz w:val="18"/>
                <w:szCs w:val="18"/>
              </w:rPr>
            </w:pPr>
            <w:r w:rsidRPr="00E43263">
              <w:rPr>
                <w:rFonts w:cs="Calibri"/>
                <w:sz w:val="18"/>
                <w:szCs w:val="18"/>
              </w:rPr>
              <w:t>-</w:t>
            </w:r>
          </w:p>
        </w:tc>
        <w:tc>
          <w:tcPr>
            <w:tcW w:w="1215" w:type="dxa"/>
            <w:tcBorders>
              <w:left w:val="nil"/>
              <w:bottom w:val="nil"/>
              <w:right w:val="nil"/>
            </w:tcBorders>
          </w:tcPr>
          <w:p w14:paraId="05187FC3" w14:textId="77777777" w:rsidR="00E43263" w:rsidRPr="00E43263" w:rsidRDefault="00E43263" w:rsidP="00DC5B4E">
            <w:pPr>
              <w:autoSpaceDE w:val="0"/>
              <w:autoSpaceDN w:val="0"/>
              <w:adjustRightInd w:val="0"/>
              <w:spacing w:before="120" w:after="0" w:line="240" w:lineRule="auto"/>
              <w:rPr>
                <w:rFonts w:cs="Calibri"/>
                <w:sz w:val="18"/>
                <w:szCs w:val="18"/>
              </w:rPr>
            </w:pPr>
            <w:r w:rsidRPr="00E43263">
              <w:rPr>
                <w:rFonts w:cs="Calibri"/>
                <w:sz w:val="18"/>
                <w:szCs w:val="18"/>
              </w:rPr>
              <w:t>-</w:t>
            </w:r>
          </w:p>
        </w:tc>
      </w:tr>
      <w:tr w:rsidR="00E43263" w:rsidRPr="00E43263" w14:paraId="273A3BAE" w14:textId="77777777" w:rsidTr="00DC5B4E">
        <w:trPr>
          <w:trHeight w:val="295"/>
        </w:trPr>
        <w:tc>
          <w:tcPr>
            <w:tcW w:w="1732" w:type="dxa"/>
            <w:tcBorders>
              <w:top w:val="nil"/>
              <w:left w:val="nil"/>
              <w:bottom w:val="nil"/>
              <w:right w:val="nil"/>
            </w:tcBorders>
          </w:tcPr>
          <w:p w14:paraId="0AD5D708" w14:textId="77777777" w:rsidR="00E43263" w:rsidRPr="00E43263" w:rsidRDefault="00E43263" w:rsidP="00DC5B4E">
            <w:pPr>
              <w:autoSpaceDE w:val="0"/>
              <w:autoSpaceDN w:val="0"/>
              <w:adjustRightInd w:val="0"/>
              <w:spacing w:after="120" w:line="240" w:lineRule="auto"/>
              <w:rPr>
                <w:rFonts w:cs="Calibri"/>
                <w:sz w:val="18"/>
                <w:szCs w:val="18"/>
              </w:rPr>
            </w:pPr>
            <w:r w:rsidRPr="00E43263">
              <w:rPr>
                <w:rFonts w:cs="Calibri"/>
                <w:sz w:val="18"/>
                <w:szCs w:val="18"/>
              </w:rPr>
              <w:t>Useful information for patients/ opportunity for health promotion</w:t>
            </w:r>
          </w:p>
        </w:tc>
        <w:tc>
          <w:tcPr>
            <w:tcW w:w="2279" w:type="dxa"/>
            <w:tcBorders>
              <w:top w:val="nil"/>
              <w:left w:val="nil"/>
              <w:bottom w:val="nil"/>
              <w:right w:val="nil"/>
            </w:tcBorders>
          </w:tcPr>
          <w:p w14:paraId="48A6FA0A" w14:textId="77777777" w:rsidR="00E43263" w:rsidRPr="00E43263" w:rsidRDefault="00E43263" w:rsidP="00DC5B4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rPr>
                <w:rFonts w:cs="Calibri"/>
                <w:sz w:val="18"/>
                <w:szCs w:val="18"/>
              </w:rPr>
            </w:pPr>
            <w:r w:rsidRPr="00E43263">
              <w:rPr>
                <w:rFonts w:cs="Calibri"/>
                <w:i/>
                <w:sz w:val="18"/>
                <w:szCs w:val="18"/>
              </w:rPr>
              <w:t>“It is important to use every opportunity to educate patients…”</w:t>
            </w:r>
          </w:p>
        </w:tc>
        <w:tc>
          <w:tcPr>
            <w:tcW w:w="1292" w:type="dxa"/>
            <w:tcBorders>
              <w:top w:val="nil"/>
              <w:left w:val="nil"/>
              <w:bottom w:val="nil"/>
              <w:right w:val="nil"/>
            </w:tcBorders>
          </w:tcPr>
          <w:p w14:paraId="48D32AF2" w14:textId="77777777" w:rsidR="00E43263" w:rsidRPr="00E43263" w:rsidRDefault="00E43263" w:rsidP="00DC5B4E">
            <w:pPr>
              <w:autoSpaceDE w:val="0"/>
              <w:autoSpaceDN w:val="0"/>
              <w:adjustRightInd w:val="0"/>
              <w:spacing w:after="0" w:line="240" w:lineRule="auto"/>
              <w:rPr>
                <w:rFonts w:cs="Calibri"/>
                <w:sz w:val="18"/>
                <w:szCs w:val="18"/>
              </w:rPr>
            </w:pPr>
            <w:r w:rsidRPr="00E43263">
              <w:rPr>
                <w:rFonts w:cs="Calibri"/>
                <w:sz w:val="18"/>
                <w:szCs w:val="18"/>
              </w:rPr>
              <w:t>31</w:t>
            </w:r>
          </w:p>
        </w:tc>
        <w:tc>
          <w:tcPr>
            <w:tcW w:w="1214" w:type="dxa"/>
            <w:tcBorders>
              <w:top w:val="nil"/>
              <w:left w:val="nil"/>
              <w:bottom w:val="nil"/>
              <w:right w:val="nil"/>
            </w:tcBorders>
          </w:tcPr>
          <w:p w14:paraId="68237388" w14:textId="77777777" w:rsidR="00E43263" w:rsidRPr="00E43263" w:rsidRDefault="00E43263" w:rsidP="00DC5B4E">
            <w:pPr>
              <w:autoSpaceDE w:val="0"/>
              <w:autoSpaceDN w:val="0"/>
              <w:adjustRightInd w:val="0"/>
              <w:spacing w:after="0" w:line="240" w:lineRule="auto"/>
              <w:rPr>
                <w:rFonts w:cs="Calibri"/>
                <w:sz w:val="18"/>
                <w:szCs w:val="18"/>
              </w:rPr>
            </w:pPr>
            <w:r w:rsidRPr="00E43263">
              <w:rPr>
                <w:rFonts w:cs="Calibri"/>
                <w:sz w:val="18"/>
                <w:szCs w:val="18"/>
              </w:rPr>
              <w:t>-</w:t>
            </w:r>
          </w:p>
        </w:tc>
        <w:tc>
          <w:tcPr>
            <w:tcW w:w="1215" w:type="dxa"/>
            <w:tcBorders>
              <w:top w:val="nil"/>
              <w:left w:val="nil"/>
              <w:bottom w:val="nil"/>
              <w:right w:val="nil"/>
            </w:tcBorders>
          </w:tcPr>
          <w:p w14:paraId="33141EA5" w14:textId="77777777" w:rsidR="00E43263" w:rsidRPr="00E43263" w:rsidRDefault="00E43263" w:rsidP="00DC5B4E">
            <w:pPr>
              <w:autoSpaceDE w:val="0"/>
              <w:autoSpaceDN w:val="0"/>
              <w:adjustRightInd w:val="0"/>
              <w:spacing w:after="0" w:line="240" w:lineRule="auto"/>
              <w:rPr>
                <w:rFonts w:cs="Calibri"/>
                <w:sz w:val="18"/>
                <w:szCs w:val="18"/>
              </w:rPr>
            </w:pPr>
            <w:r w:rsidRPr="00E43263">
              <w:rPr>
                <w:rFonts w:cs="Calibri"/>
                <w:sz w:val="18"/>
                <w:szCs w:val="18"/>
              </w:rPr>
              <w:t>-</w:t>
            </w:r>
          </w:p>
        </w:tc>
        <w:tc>
          <w:tcPr>
            <w:tcW w:w="1214" w:type="dxa"/>
            <w:tcBorders>
              <w:top w:val="nil"/>
              <w:left w:val="nil"/>
              <w:bottom w:val="nil"/>
              <w:right w:val="nil"/>
            </w:tcBorders>
          </w:tcPr>
          <w:p w14:paraId="25E86B8C" w14:textId="77777777" w:rsidR="00E43263" w:rsidRPr="00E43263" w:rsidRDefault="00E43263" w:rsidP="00DC5B4E">
            <w:pPr>
              <w:autoSpaceDE w:val="0"/>
              <w:autoSpaceDN w:val="0"/>
              <w:adjustRightInd w:val="0"/>
              <w:spacing w:after="0" w:line="240" w:lineRule="auto"/>
              <w:rPr>
                <w:rFonts w:cs="Calibri"/>
                <w:sz w:val="18"/>
                <w:szCs w:val="18"/>
              </w:rPr>
            </w:pPr>
            <w:r w:rsidRPr="00E43263">
              <w:rPr>
                <w:rFonts w:cs="Calibri"/>
                <w:sz w:val="18"/>
                <w:szCs w:val="18"/>
              </w:rPr>
              <w:t>-</w:t>
            </w:r>
          </w:p>
        </w:tc>
        <w:tc>
          <w:tcPr>
            <w:tcW w:w="1215" w:type="dxa"/>
            <w:tcBorders>
              <w:top w:val="nil"/>
              <w:left w:val="nil"/>
              <w:bottom w:val="nil"/>
              <w:right w:val="nil"/>
            </w:tcBorders>
          </w:tcPr>
          <w:p w14:paraId="607297E6" w14:textId="77777777" w:rsidR="00E43263" w:rsidRPr="00E43263" w:rsidRDefault="00E43263" w:rsidP="00DC5B4E">
            <w:pPr>
              <w:autoSpaceDE w:val="0"/>
              <w:autoSpaceDN w:val="0"/>
              <w:adjustRightInd w:val="0"/>
              <w:spacing w:after="0" w:line="240" w:lineRule="auto"/>
              <w:rPr>
                <w:rFonts w:cs="Calibri"/>
                <w:sz w:val="18"/>
                <w:szCs w:val="18"/>
              </w:rPr>
            </w:pPr>
            <w:r w:rsidRPr="00E43263">
              <w:rPr>
                <w:rFonts w:cs="Calibri"/>
                <w:sz w:val="18"/>
                <w:szCs w:val="18"/>
              </w:rPr>
              <w:t>-</w:t>
            </w:r>
          </w:p>
        </w:tc>
      </w:tr>
      <w:tr w:rsidR="00E43263" w:rsidRPr="00E43263" w14:paraId="44C0BE46" w14:textId="77777777" w:rsidTr="00DC5B4E">
        <w:trPr>
          <w:trHeight w:val="295"/>
        </w:trPr>
        <w:tc>
          <w:tcPr>
            <w:tcW w:w="1732" w:type="dxa"/>
            <w:tcBorders>
              <w:top w:val="nil"/>
              <w:left w:val="nil"/>
              <w:bottom w:val="nil"/>
              <w:right w:val="nil"/>
            </w:tcBorders>
          </w:tcPr>
          <w:p w14:paraId="001055FC" w14:textId="77777777" w:rsidR="00E43263" w:rsidRPr="00E43263" w:rsidRDefault="00E43263" w:rsidP="00DC5B4E">
            <w:pPr>
              <w:autoSpaceDE w:val="0"/>
              <w:autoSpaceDN w:val="0"/>
              <w:adjustRightInd w:val="0"/>
              <w:spacing w:after="120" w:line="240" w:lineRule="auto"/>
              <w:rPr>
                <w:rFonts w:cs="Calibri"/>
                <w:sz w:val="18"/>
                <w:szCs w:val="18"/>
              </w:rPr>
            </w:pPr>
            <w:r w:rsidRPr="00E43263">
              <w:rPr>
                <w:rFonts w:cs="Calibri"/>
                <w:sz w:val="18"/>
                <w:szCs w:val="18"/>
              </w:rPr>
              <w:t>Part of job/ already do this or similar</w:t>
            </w:r>
          </w:p>
        </w:tc>
        <w:tc>
          <w:tcPr>
            <w:tcW w:w="2279" w:type="dxa"/>
            <w:tcBorders>
              <w:top w:val="nil"/>
              <w:left w:val="nil"/>
              <w:bottom w:val="nil"/>
              <w:right w:val="nil"/>
            </w:tcBorders>
          </w:tcPr>
          <w:p w14:paraId="0DBF5AE0" w14:textId="77777777" w:rsidR="00E43263" w:rsidRPr="00E43263" w:rsidRDefault="00E43263" w:rsidP="00DC5B4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rPr>
                <w:rFonts w:cs="Calibri"/>
                <w:i/>
                <w:sz w:val="18"/>
                <w:szCs w:val="18"/>
              </w:rPr>
            </w:pPr>
            <w:r w:rsidRPr="00E43263">
              <w:rPr>
                <w:rFonts w:cs="Calibri"/>
                <w:sz w:val="18"/>
                <w:szCs w:val="18"/>
              </w:rPr>
              <w:t>“</w:t>
            </w:r>
            <w:r w:rsidRPr="00E43263">
              <w:rPr>
                <w:rFonts w:cs="Calibri"/>
                <w:i/>
                <w:sz w:val="18"/>
                <w:szCs w:val="18"/>
              </w:rPr>
              <w:t>I have been discussing this with patients for many years already”</w:t>
            </w:r>
          </w:p>
          <w:p w14:paraId="010DEAF1" w14:textId="77777777" w:rsidR="00E43263" w:rsidRPr="00E43263" w:rsidRDefault="00E43263" w:rsidP="00DC5B4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rPr>
                <w:rFonts w:cs="Calibri"/>
                <w:sz w:val="18"/>
                <w:szCs w:val="18"/>
              </w:rPr>
            </w:pPr>
          </w:p>
        </w:tc>
        <w:tc>
          <w:tcPr>
            <w:tcW w:w="1292" w:type="dxa"/>
            <w:tcBorders>
              <w:top w:val="nil"/>
              <w:left w:val="nil"/>
              <w:bottom w:val="nil"/>
              <w:right w:val="nil"/>
            </w:tcBorders>
          </w:tcPr>
          <w:p w14:paraId="0DFADD17" w14:textId="77777777" w:rsidR="00E43263" w:rsidRPr="00E43263" w:rsidRDefault="00E43263" w:rsidP="00DC5B4E">
            <w:pPr>
              <w:autoSpaceDE w:val="0"/>
              <w:autoSpaceDN w:val="0"/>
              <w:adjustRightInd w:val="0"/>
              <w:spacing w:after="0" w:line="240" w:lineRule="auto"/>
              <w:rPr>
                <w:rFonts w:cs="Calibri"/>
                <w:sz w:val="18"/>
                <w:szCs w:val="18"/>
              </w:rPr>
            </w:pPr>
            <w:r w:rsidRPr="00E43263">
              <w:rPr>
                <w:rFonts w:cs="Calibri"/>
                <w:sz w:val="18"/>
                <w:szCs w:val="18"/>
              </w:rPr>
              <w:t>19</w:t>
            </w:r>
          </w:p>
        </w:tc>
        <w:tc>
          <w:tcPr>
            <w:tcW w:w="1214" w:type="dxa"/>
            <w:tcBorders>
              <w:top w:val="nil"/>
              <w:left w:val="nil"/>
              <w:bottom w:val="nil"/>
              <w:right w:val="nil"/>
            </w:tcBorders>
          </w:tcPr>
          <w:p w14:paraId="6C006BDA" w14:textId="77777777" w:rsidR="00E43263" w:rsidRPr="00E43263" w:rsidRDefault="00E43263" w:rsidP="00DC5B4E">
            <w:pPr>
              <w:autoSpaceDE w:val="0"/>
              <w:autoSpaceDN w:val="0"/>
              <w:adjustRightInd w:val="0"/>
              <w:spacing w:after="0" w:line="240" w:lineRule="auto"/>
              <w:rPr>
                <w:rFonts w:cs="Calibri"/>
                <w:sz w:val="18"/>
                <w:szCs w:val="18"/>
              </w:rPr>
            </w:pPr>
            <w:r w:rsidRPr="00E43263">
              <w:rPr>
                <w:rFonts w:cs="Calibri"/>
                <w:sz w:val="18"/>
                <w:szCs w:val="18"/>
              </w:rPr>
              <w:t>16</w:t>
            </w:r>
          </w:p>
        </w:tc>
        <w:tc>
          <w:tcPr>
            <w:tcW w:w="1215" w:type="dxa"/>
            <w:tcBorders>
              <w:top w:val="nil"/>
              <w:left w:val="nil"/>
              <w:bottom w:val="nil"/>
              <w:right w:val="nil"/>
            </w:tcBorders>
          </w:tcPr>
          <w:p w14:paraId="67367BB1" w14:textId="77777777" w:rsidR="00E43263" w:rsidRPr="00E43263" w:rsidRDefault="00E43263" w:rsidP="00DC5B4E">
            <w:pPr>
              <w:autoSpaceDE w:val="0"/>
              <w:autoSpaceDN w:val="0"/>
              <w:adjustRightInd w:val="0"/>
              <w:spacing w:after="0" w:line="240" w:lineRule="auto"/>
              <w:rPr>
                <w:rFonts w:cs="Calibri"/>
                <w:sz w:val="18"/>
                <w:szCs w:val="18"/>
              </w:rPr>
            </w:pPr>
            <w:r w:rsidRPr="00E43263">
              <w:rPr>
                <w:rFonts w:cs="Calibri"/>
                <w:sz w:val="18"/>
                <w:szCs w:val="18"/>
              </w:rPr>
              <w:t>14</w:t>
            </w:r>
          </w:p>
        </w:tc>
        <w:tc>
          <w:tcPr>
            <w:tcW w:w="1214" w:type="dxa"/>
            <w:tcBorders>
              <w:top w:val="nil"/>
              <w:left w:val="nil"/>
              <w:bottom w:val="nil"/>
              <w:right w:val="nil"/>
            </w:tcBorders>
          </w:tcPr>
          <w:p w14:paraId="30341E20" w14:textId="77777777" w:rsidR="00E43263" w:rsidRPr="00E43263" w:rsidRDefault="00E43263" w:rsidP="00DC5B4E">
            <w:pPr>
              <w:autoSpaceDE w:val="0"/>
              <w:autoSpaceDN w:val="0"/>
              <w:adjustRightInd w:val="0"/>
              <w:spacing w:after="0" w:line="240" w:lineRule="auto"/>
              <w:rPr>
                <w:rFonts w:cs="Calibri"/>
                <w:sz w:val="18"/>
                <w:szCs w:val="18"/>
              </w:rPr>
            </w:pPr>
            <w:r w:rsidRPr="00E43263">
              <w:rPr>
                <w:rFonts w:cs="Calibri"/>
                <w:sz w:val="18"/>
                <w:szCs w:val="18"/>
              </w:rPr>
              <w:t>11</w:t>
            </w:r>
          </w:p>
        </w:tc>
        <w:tc>
          <w:tcPr>
            <w:tcW w:w="1215" w:type="dxa"/>
            <w:tcBorders>
              <w:top w:val="nil"/>
              <w:left w:val="nil"/>
              <w:bottom w:val="nil"/>
              <w:right w:val="nil"/>
            </w:tcBorders>
          </w:tcPr>
          <w:p w14:paraId="5A748FE2" w14:textId="77777777" w:rsidR="00E43263" w:rsidRPr="00E43263" w:rsidRDefault="00E43263" w:rsidP="00DC5B4E">
            <w:pPr>
              <w:autoSpaceDE w:val="0"/>
              <w:autoSpaceDN w:val="0"/>
              <w:adjustRightInd w:val="0"/>
              <w:spacing w:after="0" w:line="240" w:lineRule="auto"/>
              <w:rPr>
                <w:rFonts w:cs="Calibri"/>
                <w:sz w:val="18"/>
                <w:szCs w:val="18"/>
              </w:rPr>
            </w:pPr>
            <w:r w:rsidRPr="00E43263">
              <w:rPr>
                <w:rFonts w:cs="Calibri"/>
                <w:sz w:val="18"/>
                <w:szCs w:val="18"/>
              </w:rPr>
              <w:t>17</w:t>
            </w:r>
          </w:p>
        </w:tc>
      </w:tr>
      <w:tr w:rsidR="00E43263" w:rsidRPr="00E43263" w14:paraId="101C7CD3" w14:textId="77777777" w:rsidTr="00DC5B4E">
        <w:trPr>
          <w:trHeight w:val="295"/>
        </w:trPr>
        <w:tc>
          <w:tcPr>
            <w:tcW w:w="1732" w:type="dxa"/>
            <w:tcBorders>
              <w:top w:val="nil"/>
              <w:left w:val="nil"/>
              <w:bottom w:val="nil"/>
              <w:right w:val="nil"/>
            </w:tcBorders>
          </w:tcPr>
          <w:p w14:paraId="31504FDC" w14:textId="77777777" w:rsidR="00E43263" w:rsidRPr="00E43263" w:rsidRDefault="00E43263" w:rsidP="00DC5B4E">
            <w:pPr>
              <w:autoSpaceDE w:val="0"/>
              <w:autoSpaceDN w:val="0"/>
              <w:adjustRightInd w:val="0"/>
              <w:spacing w:after="0" w:line="240" w:lineRule="auto"/>
              <w:rPr>
                <w:rFonts w:cs="Calibri"/>
                <w:sz w:val="18"/>
                <w:szCs w:val="18"/>
              </w:rPr>
            </w:pPr>
            <w:r w:rsidRPr="00E43263">
              <w:rPr>
                <w:rFonts w:cs="Calibri"/>
                <w:sz w:val="18"/>
                <w:szCs w:val="18"/>
              </w:rPr>
              <w:t>Self-efficacy</w:t>
            </w:r>
          </w:p>
        </w:tc>
        <w:tc>
          <w:tcPr>
            <w:tcW w:w="2279" w:type="dxa"/>
            <w:tcBorders>
              <w:top w:val="nil"/>
              <w:left w:val="nil"/>
              <w:bottom w:val="nil"/>
              <w:right w:val="nil"/>
            </w:tcBorders>
          </w:tcPr>
          <w:p w14:paraId="711468E3" w14:textId="77777777" w:rsidR="00E43263" w:rsidRPr="00E43263" w:rsidRDefault="00E43263" w:rsidP="00DC5B4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rPr>
                <w:rFonts w:cs="Calibri"/>
                <w:i/>
                <w:sz w:val="18"/>
                <w:szCs w:val="18"/>
              </w:rPr>
            </w:pPr>
            <w:r w:rsidRPr="00E43263">
              <w:rPr>
                <w:rFonts w:cs="Calibri"/>
                <w:i/>
                <w:sz w:val="18"/>
                <w:szCs w:val="18"/>
              </w:rPr>
              <w:t>“I feel I have enough knowledge to explain this”</w:t>
            </w:r>
          </w:p>
          <w:p w14:paraId="3708AE9F" w14:textId="77777777" w:rsidR="00E43263" w:rsidRPr="00E43263" w:rsidRDefault="00E43263" w:rsidP="00DC5B4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rPr>
                <w:rFonts w:cs="Calibri"/>
                <w:i/>
                <w:sz w:val="18"/>
                <w:szCs w:val="18"/>
              </w:rPr>
            </w:pPr>
          </w:p>
        </w:tc>
        <w:tc>
          <w:tcPr>
            <w:tcW w:w="1292" w:type="dxa"/>
            <w:tcBorders>
              <w:top w:val="nil"/>
              <w:left w:val="nil"/>
              <w:bottom w:val="nil"/>
              <w:right w:val="nil"/>
            </w:tcBorders>
          </w:tcPr>
          <w:p w14:paraId="631FE1CD" w14:textId="77777777" w:rsidR="00E43263" w:rsidRPr="00E43263" w:rsidRDefault="00E43263" w:rsidP="00DC5B4E">
            <w:pPr>
              <w:autoSpaceDE w:val="0"/>
              <w:autoSpaceDN w:val="0"/>
              <w:adjustRightInd w:val="0"/>
              <w:spacing w:after="0" w:line="240" w:lineRule="auto"/>
              <w:rPr>
                <w:rFonts w:cs="Calibri"/>
                <w:sz w:val="18"/>
                <w:szCs w:val="18"/>
              </w:rPr>
            </w:pPr>
            <w:r w:rsidRPr="00E43263">
              <w:rPr>
                <w:rFonts w:cs="Calibri"/>
                <w:sz w:val="18"/>
                <w:szCs w:val="18"/>
              </w:rPr>
              <w:t>11</w:t>
            </w:r>
          </w:p>
        </w:tc>
        <w:tc>
          <w:tcPr>
            <w:tcW w:w="1214" w:type="dxa"/>
            <w:tcBorders>
              <w:top w:val="nil"/>
              <w:left w:val="nil"/>
              <w:bottom w:val="nil"/>
              <w:right w:val="nil"/>
            </w:tcBorders>
          </w:tcPr>
          <w:p w14:paraId="59265FB8" w14:textId="77777777" w:rsidR="00E43263" w:rsidRPr="00E43263" w:rsidRDefault="00E43263" w:rsidP="00DC5B4E">
            <w:pPr>
              <w:autoSpaceDE w:val="0"/>
              <w:autoSpaceDN w:val="0"/>
              <w:adjustRightInd w:val="0"/>
              <w:spacing w:after="0" w:line="240" w:lineRule="auto"/>
              <w:rPr>
                <w:rFonts w:cs="Calibri"/>
                <w:sz w:val="18"/>
                <w:szCs w:val="18"/>
              </w:rPr>
            </w:pPr>
            <w:r w:rsidRPr="00E43263">
              <w:rPr>
                <w:rFonts w:cs="Calibri"/>
                <w:sz w:val="18"/>
                <w:szCs w:val="18"/>
              </w:rPr>
              <w:t>11</w:t>
            </w:r>
          </w:p>
        </w:tc>
        <w:tc>
          <w:tcPr>
            <w:tcW w:w="1215" w:type="dxa"/>
            <w:tcBorders>
              <w:top w:val="nil"/>
              <w:left w:val="nil"/>
              <w:bottom w:val="nil"/>
              <w:right w:val="nil"/>
            </w:tcBorders>
          </w:tcPr>
          <w:p w14:paraId="3033056A" w14:textId="77777777" w:rsidR="00E43263" w:rsidRPr="00E43263" w:rsidRDefault="00E43263" w:rsidP="00DC5B4E">
            <w:pPr>
              <w:autoSpaceDE w:val="0"/>
              <w:autoSpaceDN w:val="0"/>
              <w:adjustRightInd w:val="0"/>
              <w:spacing w:after="0" w:line="240" w:lineRule="auto"/>
              <w:rPr>
                <w:rFonts w:cs="Calibri"/>
                <w:sz w:val="18"/>
                <w:szCs w:val="18"/>
              </w:rPr>
            </w:pPr>
            <w:r w:rsidRPr="00E43263">
              <w:rPr>
                <w:rFonts w:cs="Calibri"/>
                <w:sz w:val="18"/>
                <w:szCs w:val="18"/>
              </w:rPr>
              <w:t>8</w:t>
            </w:r>
          </w:p>
        </w:tc>
        <w:tc>
          <w:tcPr>
            <w:tcW w:w="1214" w:type="dxa"/>
            <w:tcBorders>
              <w:top w:val="nil"/>
              <w:left w:val="nil"/>
              <w:bottom w:val="nil"/>
              <w:right w:val="nil"/>
            </w:tcBorders>
          </w:tcPr>
          <w:p w14:paraId="306378BE" w14:textId="77777777" w:rsidR="00E43263" w:rsidRPr="00E43263" w:rsidRDefault="00E43263" w:rsidP="00DC5B4E">
            <w:pPr>
              <w:autoSpaceDE w:val="0"/>
              <w:autoSpaceDN w:val="0"/>
              <w:adjustRightInd w:val="0"/>
              <w:spacing w:after="0" w:line="240" w:lineRule="auto"/>
              <w:rPr>
                <w:rFonts w:cs="Calibri"/>
                <w:sz w:val="18"/>
                <w:szCs w:val="18"/>
              </w:rPr>
            </w:pPr>
            <w:r w:rsidRPr="00E43263">
              <w:rPr>
                <w:rFonts w:cs="Calibri"/>
                <w:sz w:val="18"/>
                <w:szCs w:val="18"/>
              </w:rPr>
              <w:t>7</w:t>
            </w:r>
          </w:p>
        </w:tc>
        <w:tc>
          <w:tcPr>
            <w:tcW w:w="1215" w:type="dxa"/>
            <w:tcBorders>
              <w:top w:val="nil"/>
              <w:left w:val="nil"/>
              <w:bottom w:val="nil"/>
              <w:right w:val="nil"/>
            </w:tcBorders>
          </w:tcPr>
          <w:p w14:paraId="731BE491" w14:textId="77777777" w:rsidR="00E43263" w:rsidRPr="00E43263" w:rsidRDefault="00E43263" w:rsidP="00DC5B4E">
            <w:pPr>
              <w:autoSpaceDE w:val="0"/>
              <w:autoSpaceDN w:val="0"/>
              <w:adjustRightInd w:val="0"/>
              <w:spacing w:after="0" w:line="240" w:lineRule="auto"/>
              <w:rPr>
                <w:rFonts w:cs="Calibri"/>
                <w:sz w:val="18"/>
                <w:szCs w:val="18"/>
              </w:rPr>
            </w:pPr>
            <w:r w:rsidRPr="00E43263">
              <w:rPr>
                <w:rFonts w:cs="Calibri"/>
                <w:sz w:val="18"/>
                <w:szCs w:val="18"/>
              </w:rPr>
              <w:t>4</w:t>
            </w:r>
          </w:p>
        </w:tc>
      </w:tr>
      <w:tr w:rsidR="00E43263" w:rsidRPr="00E43263" w14:paraId="28B8E664" w14:textId="77777777" w:rsidTr="00DC5B4E">
        <w:trPr>
          <w:trHeight w:val="295"/>
        </w:trPr>
        <w:tc>
          <w:tcPr>
            <w:tcW w:w="1732" w:type="dxa"/>
            <w:tcBorders>
              <w:top w:val="nil"/>
              <w:left w:val="nil"/>
              <w:bottom w:val="nil"/>
              <w:right w:val="nil"/>
            </w:tcBorders>
            <w:shd w:val="clear" w:color="auto" w:fill="auto"/>
          </w:tcPr>
          <w:p w14:paraId="2FED5EBB" w14:textId="77777777" w:rsidR="00E43263" w:rsidRPr="00E43263" w:rsidRDefault="00E43263" w:rsidP="00DC5B4E">
            <w:pPr>
              <w:autoSpaceDE w:val="0"/>
              <w:autoSpaceDN w:val="0"/>
              <w:adjustRightInd w:val="0"/>
              <w:spacing w:after="0" w:line="240" w:lineRule="auto"/>
              <w:rPr>
                <w:rFonts w:cs="Calibri"/>
                <w:sz w:val="18"/>
                <w:szCs w:val="18"/>
              </w:rPr>
            </w:pPr>
            <w:r w:rsidRPr="00E43263">
              <w:rPr>
                <w:rFonts w:cs="Calibri"/>
                <w:sz w:val="18"/>
                <w:szCs w:val="18"/>
              </w:rPr>
              <w:t xml:space="preserve">Patient benefit (physical or psychological) </w:t>
            </w:r>
          </w:p>
        </w:tc>
        <w:tc>
          <w:tcPr>
            <w:tcW w:w="2279" w:type="dxa"/>
            <w:tcBorders>
              <w:top w:val="nil"/>
              <w:left w:val="nil"/>
              <w:bottom w:val="nil"/>
              <w:right w:val="nil"/>
            </w:tcBorders>
            <w:shd w:val="clear" w:color="auto" w:fill="auto"/>
          </w:tcPr>
          <w:p w14:paraId="4057E8A0" w14:textId="77777777" w:rsidR="00E43263" w:rsidRPr="00E43263" w:rsidRDefault="00E43263" w:rsidP="00DC5B4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240" w:line="240" w:lineRule="auto"/>
              <w:rPr>
                <w:rFonts w:cs="Calibri"/>
                <w:i/>
                <w:sz w:val="18"/>
                <w:szCs w:val="18"/>
              </w:rPr>
            </w:pPr>
            <w:r w:rsidRPr="00E43263">
              <w:rPr>
                <w:rFonts w:cs="Calibri"/>
                <w:sz w:val="18"/>
                <w:szCs w:val="18"/>
              </w:rPr>
              <w:t>“</w:t>
            </w:r>
            <w:r w:rsidRPr="00E43263">
              <w:rPr>
                <w:rFonts w:cs="Calibri"/>
                <w:i/>
                <w:sz w:val="18"/>
                <w:szCs w:val="18"/>
              </w:rPr>
              <w:t>If a woman is classified as at increased risk to general population her level of anxiety may also be greater, having some kind of screening tool to discuss may be helpful”</w:t>
            </w:r>
          </w:p>
        </w:tc>
        <w:tc>
          <w:tcPr>
            <w:tcW w:w="1292" w:type="dxa"/>
            <w:tcBorders>
              <w:top w:val="nil"/>
              <w:left w:val="nil"/>
              <w:bottom w:val="nil"/>
              <w:right w:val="nil"/>
            </w:tcBorders>
            <w:shd w:val="clear" w:color="auto" w:fill="auto"/>
          </w:tcPr>
          <w:p w14:paraId="078420EA" w14:textId="77777777" w:rsidR="00E43263" w:rsidRPr="00E43263" w:rsidRDefault="00E43263" w:rsidP="00DC5B4E">
            <w:pPr>
              <w:autoSpaceDE w:val="0"/>
              <w:autoSpaceDN w:val="0"/>
              <w:adjustRightInd w:val="0"/>
              <w:spacing w:after="0" w:line="240" w:lineRule="auto"/>
              <w:rPr>
                <w:rFonts w:cs="Calibri"/>
                <w:sz w:val="18"/>
                <w:szCs w:val="18"/>
              </w:rPr>
            </w:pPr>
            <w:r w:rsidRPr="00E43263">
              <w:rPr>
                <w:rFonts w:cs="Calibri"/>
                <w:sz w:val="18"/>
                <w:szCs w:val="18"/>
              </w:rPr>
              <w:t>19</w:t>
            </w:r>
          </w:p>
        </w:tc>
        <w:tc>
          <w:tcPr>
            <w:tcW w:w="1214" w:type="dxa"/>
            <w:tcBorders>
              <w:top w:val="nil"/>
              <w:left w:val="nil"/>
              <w:bottom w:val="nil"/>
              <w:right w:val="nil"/>
            </w:tcBorders>
            <w:shd w:val="clear" w:color="auto" w:fill="auto"/>
          </w:tcPr>
          <w:p w14:paraId="72EF5BDD" w14:textId="77777777" w:rsidR="00E43263" w:rsidRPr="00E43263" w:rsidRDefault="00E43263" w:rsidP="00DC5B4E">
            <w:pPr>
              <w:autoSpaceDE w:val="0"/>
              <w:autoSpaceDN w:val="0"/>
              <w:adjustRightInd w:val="0"/>
              <w:spacing w:after="0" w:line="240" w:lineRule="auto"/>
              <w:rPr>
                <w:rFonts w:cs="Calibri"/>
                <w:sz w:val="18"/>
                <w:szCs w:val="18"/>
              </w:rPr>
            </w:pPr>
            <w:r w:rsidRPr="00E43263">
              <w:rPr>
                <w:rFonts w:cs="Calibri"/>
                <w:sz w:val="18"/>
                <w:szCs w:val="18"/>
              </w:rPr>
              <w:t>14</w:t>
            </w:r>
          </w:p>
        </w:tc>
        <w:tc>
          <w:tcPr>
            <w:tcW w:w="1215" w:type="dxa"/>
            <w:tcBorders>
              <w:top w:val="nil"/>
              <w:left w:val="nil"/>
              <w:bottom w:val="nil"/>
              <w:right w:val="nil"/>
            </w:tcBorders>
            <w:shd w:val="clear" w:color="auto" w:fill="auto"/>
          </w:tcPr>
          <w:p w14:paraId="63A42997" w14:textId="77777777" w:rsidR="00E43263" w:rsidRPr="00E43263" w:rsidRDefault="00E43263" w:rsidP="00DC5B4E">
            <w:pPr>
              <w:autoSpaceDE w:val="0"/>
              <w:autoSpaceDN w:val="0"/>
              <w:adjustRightInd w:val="0"/>
              <w:spacing w:after="0" w:line="240" w:lineRule="auto"/>
              <w:rPr>
                <w:rFonts w:cs="Calibri"/>
                <w:sz w:val="18"/>
                <w:szCs w:val="18"/>
              </w:rPr>
            </w:pPr>
            <w:r w:rsidRPr="00E43263">
              <w:rPr>
                <w:rFonts w:cs="Calibri"/>
                <w:sz w:val="18"/>
                <w:szCs w:val="18"/>
              </w:rPr>
              <w:t>15</w:t>
            </w:r>
          </w:p>
        </w:tc>
        <w:tc>
          <w:tcPr>
            <w:tcW w:w="1214" w:type="dxa"/>
            <w:tcBorders>
              <w:top w:val="nil"/>
              <w:left w:val="nil"/>
              <w:bottom w:val="nil"/>
              <w:right w:val="nil"/>
            </w:tcBorders>
            <w:shd w:val="clear" w:color="auto" w:fill="auto"/>
          </w:tcPr>
          <w:p w14:paraId="2BDC6CE2" w14:textId="77777777" w:rsidR="00E43263" w:rsidRPr="00E43263" w:rsidRDefault="00E43263" w:rsidP="00DC5B4E">
            <w:pPr>
              <w:autoSpaceDE w:val="0"/>
              <w:autoSpaceDN w:val="0"/>
              <w:adjustRightInd w:val="0"/>
              <w:spacing w:after="0" w:line="240" w:lineRule="auto"/>
              <w:rPr>
                <w:rFonts w:cs="Calibri"/>
                <w:sz w:val="18"/>
                <w:szCs w:val="18"/>
              </w:rPr>
            </w:pPr>
            <w:r w:rsidRPr="00E43263">
              <w:rPr>
                <w:rFonts w:cs="Calibri"/>
                <w:sz w:val="18"/>
                <w:szCs w:val="18"/>
              </w:rPr>
              <w:t>10</w:t>
            </w:r>
          </w:p>
        </w:tc>
        <w:tc>
          <w:tcPr>
            <w:tcW w:w="1215" w:type="dxa"/>
            <w:tcBorders>
              <w:top w:val="nil"/>
              <w:left w:val="nil"/>
              <w:bottom w:val="nil"/>
              <w:right w:val="nil"/>
            </w:tcBorders>
            <w:shd w:val="clear" w:color="auto" w:fill="auto"/>
          </w:tcPr>
          <w:p w14:paraId="4249EA93" w14:textId="77777777" w:rsidR="00E43263" w:rsidRPr="00E43263" w:rsidRDefault="00E43263" w:rsidP="00DC5B4E">
            <w:pPr>
              <w:autoSpaceDE w:val="0"/>
              <w:autoSpaceDN w:val="0"/>
              <w:adjustRightInd w:val="0"/>
              <w:spacing w:after="0" w:line="240" w:lineRule="auto"/>
              <w:rPr>
                <w:rFonts w:cs="Calibri"/>
                <w:sz w:val="18"/>
                <w:szCs w:val="18"/>
              </w:rPr>
            </w:pPr>
            <w:r w:rsidRPr="00E43263">
              <w:rPr>
                <w:rFonts w:cs="Calibri"/>
                <w:sz w:val="18"/>
                <w:szCs w:val="18"/>
              </w:rPr>
              <w:t>23</w:t>
            </w:r>
          </w:p>
        </w:tc>
      </w:tr>
      <w:tr w:rsidR="00E43263" w:rsidRPr="00E43263" w14:paraId="398BA5EB" w14:textId="77777777" w:rsidTr="00DC5B4E">
        <w:trPr>
          <w:trHeight w:val="295"/>
        </w:trPr>
        <w:tc>
          <w:tcPr>
            <w:tcW w:w="1732" w:type="dxa"/>
            <w:tcBorders>
              <w:top w:val="nil"/>
              <w:left w:val="nil"/>
              <w:bottom w:val="nil"/>
              <w:right w:val="nil"/>
            </w:tcBorders>
            <w:shd w:val="clear" w:color="auto" w:fill="auto"/>
          </w:tcPr>
          <w:p w14:paraId="586B4DC3" w14:textId="77777777" w:rsidR="00E43263" w:rsidRPr="00E43263" w:rsidRDefault="00E43263" w:rsidP="00DC5B4E">
            <w:pPr>
              <w:autoSpaceDE w:val="0"/>
              <w:autoSpaceDN w:val="0"/>
              <w:adjustRightInd w:val="0"/>
              <w:spacing w:after="0" w:line="240" w:lineRule="auto"/>
              <w:rPr>
                <w:rFonts w:cs="Calibri"/>
                <w:sz w:val="18"/>
                <w:szCs w:val="18"/>
              </w:rPr>
            </w:pPr>
            <w:r w:rsidRPr="00E43263">
              <w:rPr>
                <w:rFonts w:cs="Calibri"/>
                <w:sz w:val="18"/>
                <w:szCs w:val="18"/>
              </w:rPr>
              <w:t>Practical reasons</w:t>
            </w:r>
          </w:p>
        </w:tc>
        <w:tc>
          <w:tcPr>
            <w:tcW w:w="2279" w:type="dxa"/>
            <w:tcBorders>
              <w:top w:val="nil"/>
              <w:left w:val="nil"/>
              <w:bottom w:val="nil"/>
              <w:right w:val="nil"/>
            </w:tcBorders>
            <w:shd w:val="clear" w:color="auto" w:fill="auto"/>
          </w:tcPr>
          <w:p w14:paraId="27931DF7" w14:textId="77777777" w:rsidR="00E43263" w:rsidRPr="00E43263" w:rsidRDefault="00E43263" w:rsidP="00DC5B4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rPr>
                <w:rFonts w:cs="Calibri"/>
                <w:i/>
                <w:sz w:val="18"/>
                <w:szCs w:val="18"/>
              </w:rPr>
            </w:pPr>
            <w:r w:rsidRPr="00E43263">
              <w:rPr>
                <w:rFonts w:cs="Calibri"/>
                <w:sz w:val="18"/>
                <w:szCs w:val="18"/>
              </w:rPr>
              <w:t>“</w:t>
            </w:r>
            <w:r w:rsidRPr="00E43263">
              <w:rPr>
                <w:rFonts w:cs="Calibri"/>
                <w:i/>
                <w:sz w:val="18"/>
                <w:szCs w:val="18"/>
              </w:rPr>
              <w:t>Holistic approach to patient care, every patient counts…”</w:t>
            </w:r>
          </w:p>
          <w:p w14:paraId="51F14454" w14:textId="77777777" w:rsidR="00E43263" w:rsidRPr="00E43263" w:rsidRDefault="00E43263" w:rsidP="00DC5B4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240" w:line="240" w:lineRule="auto"/>
              <w:rPr>
                <w:rFonts w:cs="Calibri"/>
                <w:i/>
                <w:sz w:val="18"/>
                <w:szCs w:val="18"/>
              </w:rPr>
            </w:pPr>
            <w:r w:rsidRPr="00E43263">
              <w:rPr>
                <w:rFonts w:cs="Calibri"/>
                <w:i/>
                <w:sz w:val="18"/>
                <w:szCs w:val="18"/>
              </w:rPr>
              <w:t>“Not all patients will want to have risk-reducing surgery”</w:t>
            </w:r>
          </w:p>
        </w:tc>
        <w:tc>
          <w:tcPr>
            <w:tcW w:w="1292" w:type="dxa"/>
            <w:tcBorders>
              <w:top w:val="nil"/>
              <w:left w:val="nil"/>
              <w:bottom w:val="nil"/>
              <w:right w:val="nil"/>
            </w:tcBorders>
            <w:shd w:val="clear" w:color="auto" w:fill="auto"/>
          </w:tcPr>
          <w:p w14:paraId="2FD71BD0" w14:textId="77777777" w:rsidR="00E43263" w:rsidRPr="00E43263" w:rsidRDefault="00E43263" w:rsidP="00DC5B4E">
            <w:pPr>
              <w:autoSpaceDE w:val="0"/>
              <w:autoSpaceDN w:val="0"/>
              <w:adjustRightInd w:val="0"/>
              <w:spacing w:after="0" w:line="240" w:lineRule="auto"/>
              <w:rPr>
                <w:rFonts w:cs="Calibri"/>
                <w:sz w:val="18"/>
                <w:szCs w:val="18"/>
              </w:rPr>
            </w:pPr>
            <w:r w:rsidRPr="00E43263">
              <w:rPr>
                <w:rFonts w:cs="Calibri"/>
                <w:sz w:val="18"/>
                <w:szCs w:val="18"/>
              </w:rPr>
              <w:t>3</w:t>
            </w:r>
          </w:p>
        </w:tc>
        <w:tc>
          <w:tcPr>
            <w:tcW w:w="1214" w:type="dxa"/>
            <w:tcBorders>
              <w:top w:val="nil"/>
              <w:left w:val="nil"/>
              <w:bottom w:val="nil"/>
              <w:right w:val="nil"/>
            </w:tcBorders>
            <w:shd w:val="clear" w:color="auto" w:fill="auto"/>
          </w:tcPr>
          <w:p w14:paraId="6A52D779" w14:textId="77777777" w:rsidR="00E43263" w:rsidRPr="00E43263" w:rsidRDefault="00E43263" w:rsidP="00DC5B4E">
            <w:pPr>
              <w:autoSpaceDE w:val="0"/>
              <w:autoSpaceDN w:val="0"/>
              <w:adjustRightInd w:val="0"/>
              <w:spacing w:after="0" w:line="240" w:lineRule="auto"/>
              <w:rPr>
                <w:rFonts w:cs="Calibri"/>
                <w:sz w:val="18"/>
                <w:szCs w:val="18"/>
              </w:rPr>
            </w:pPr>
            <w:r w:rsidRPr="00E43263">
              <w:rPr>
                <w:rFonts w:cs="Calibri"/>
                <w:sz w:val="18"/>
                <w:szCs w:val="18"/>
              </w:rPr>
              <w:t>6</w:t>
            </w:r>
          </w:p>
        </w:tc>
        <w:tc>
          <w:tcPr>
            <w:tcW w:w="1215" w:type="dxa"/>
            <w:tcBorders>
              <w:top w:val="nil"/>
              <w:left w:val="nil"/>
              <w:bottom w:val="nil"/>
              <w:right w:val="nil"/>
            </w:tcBorders>
            <w:shd w:val="clear" w:color="auto" w:fill="auto"/>
          </w:tcPr>
          <w:p w14:paraId="07211FCB" w14:textId="77777777" w:rsidR="00E43263" w:rsidRPr="00E43263" w:rsidRDefault="00E43263" w:rsidP="00DC5B4E">
            <w:pPr>
              <w:autoSpaceDE w:val="0"/>
              <w:autoSpaceDN w:val="0"/>
              <w:adjustRightInd w:val="0"/>
              <w:spacing w:after="0" w:line="240" w:lineRule="auto"/>
              <w:rPr>
                <w:rFonts w:cs="Calibri"/>
                <w:b/>
                <w:sz w:val="18"/>
                <w:szCs w:val="18"/>
              </w:rPr>
            </w:pPr>
            <w:r w:rsidRPr="00E43263">
              <w:rPr>
                <w:rFonts w:cs="Calibri"/>
                <w:b/>
                <w:sz w:val="18"/>
                <w:szCs w:val="18"/>
              </w:rPr>
              <w:t>2</w:t>
            </w:r>
          </w:p>
        </w:tc>
        <w:tc>
          <w:tcPr>
            <w:tcW w:w="1214" w:type="dxa"/>
            <w:tcBorders>
              <w:top w:val="nil"/>
              <w:left w:val="nil"/>
              <w:bottom w:val="nil"/>
              <w:right w:val="nil"/>
            </w:tcBorders>
            <w:shd w:val="clear" w:color="auto" w:fill="auto"/>
          </w:tcPr>
          <w:p w14:paraId="1CCD5244" w14:textId="77777777" w:rsidR="00E43263" w:rsidRPr="00E43263" w:rsidRDefault="00E43263" w:rsidP="00DC5B4E">
            <w:pPr>
              <w:autoSpaceDE w:val="0"/>
              <w:autoSpaceDN w:val="0"/>
              <w:adjustRightInd w:val="0"/>
              <w:spacing w:after="0" w:line="240" w:lineRule="auto"/>
              <w:rPr>
                <w:rFonts w:cs="Calibri"/>
                <w:sz w:val="18"/>
                <w:szCs w:val="18"/>
              </w:rPr>
            </w:pPr>
            <w:r w:rsidRPr="00E43263">
              <w:rPr>
                <w:rFonts w:cs="Calibri"/>
                <w:sz w:val="18"/>
                <w:szCs w:val="18"/>
              </w:rPr>
              <w:t xml:space="preserve">3 </w:t>
            </w:r>
          </w:p>
        </w:tc>
        <w:tc>
          <w:tcPr>
            <w:tcW w:w="1215" w:type="dxa"/>
            <w:tcBorders>
              <w:top w:val="nil"/>
              <w:left w:val="nil"/>
              <w:bottom w:val="nil"/>
              <w:right w:val="nil"/>
            </w:tcBorders>
            <w:shd w:val="clear" w:color="auto" w:fill="auto"/>
          </w:tcPr>
          <w:p w14:paraId="0BD9B1EE" w14:textId="77777777" w:rsidR="00E43263" w:rsidRPr="00E43263" w:rsidRDefault="00E43263" w:rsidP="00DC5B4E">
            <w:pPr>
              <w:autoSpaceDE w:val="0"/>
              <w:autoSpaceDN w:val="0"/>
              <w:adjustRightInd w:val="0"/>
              <w:spacing w:after="0" w:line="240" w:lineRule="auto"/>
              <w:rPr>
                <w:rFonts w:cs="Calibri"/>
                <w:sz w:val="18"/>
                <w:szCs w:val="18"/>
              </w:rPr>
            </w:pPr>
            <w:r w:rsidRPr="00E43263">
              <w:rPr>
                <w:rFonts w:cs="Calibri"/>
                <w:sz w:val="18"/>
                <w:szCs w:val="18"/>
              </w:rPr>
              <w:t>-</w:t>
            </w:r>
          </w:p>
        </w:tc>
      </w:tr>
      <w:tr w:rsidR="00E43263" w:rsidRPr="00E43263" w14:paraId="16FF0AFF" w14:textId="77777777" w:rsidTr="00DC5B4E">
        <w:trPr>
          <w:trHeight w:val="295"/>
        </w:trPr>
        <w:tc>
          <w:tcPr>
            <w:tcW w:w="1732" w:type="dxa"/>
            <w:tcBorders>
              <w:top w:val="nil"/>
              <w:left w:val="nil"/>
              <w:bottom w:val="nil"/>
              <w:right w:val="nil"/>
            </w:tcBorders>
            <w:shd w:val="clear" w:color="auto" w:fill="auto"/>
          </w:tcPr>
          <w:p w14:paraId="3D68F386" w14:textId="77777777" w:rsidR="00E43263" w:rsidRPr="00E43263" w:rsidRDefault="00E43263" w:rsidP="00DC5B4E">
            <w:pPr>
              <w:autoSpaceDE w:val="0"/>
              <w:autoSpaceDN w:val="0"/>
              <w:adjustRightInd w:val="0"/>
              <w:spacing w:after="0" w:line="240" w:lineRule="auto"/>
              <w:rPr>
                <w:rFonts w:cs="Calibri"/>
                <w:sz w:val="18"/>
                <w:szCs w:val="18"/>
              </w:rPr>
            </w:pPr>
            <w:r w:rsidRPr="00E43263">
              <w:rPr>
                <w:rFonts w:cs="Calibri"/>
                <w:sz w:val="18"/>
                <w:szCs w:val="18"/>
              </w:rPr>
              <w:t>Evidence based/proven intervention</w:t>
            </w:r>
          </w:p>
        </w:tc>
        <w:tc>
          <w:tcPr>
            <w:tcW w:w="2279" w:type="dxa"/>
            <w:tcBorders>
              <w:top w:val="nil"/>
              <w:left w:val="nil"/>
              <w:bottom w:val="nil"/>
              <w:right w:val="nil"/>
            </w:tcBorders>
            <w:shd w:val="clear" w:color="auto" w:fill="auto"/>
          </w:tcPr>
          <w:p w14:paraId="7E533CA2" w14:textId="77777777" w:rsidR="00E43263" w:rsidRPr="00E43263" w:rsidRDefault="00E43263" w:rsidP="00DC5B4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rPr>
                <w:rFonts w:cs="Calibri"/>
                <w:sz w:val="18"/>
                <w:szCs w:val="18"/>
              </w:rPr>
            </w:pPr>
            <w:r w:rsidRPr="00E43263">
              <w:rPr>
                <w:rFonts w:cs="Calibri"/>
                <w:sz w:val="18"/>
                <w:szCs w:val="18"/>
              </w:rPr>
              <w:t>“</w:t>
            </w:r>
            <w:r w:rsidRPr="00E43263">
              <w:rPr>
                <w:rFonts w:cs="Calibri"/>
                <w:i/>
                <w:sz w:val="18"/>
                <w:szCs w:val="18"/>
              </w:rPr>
              <w:t>Strong evidence for this practice. Simple discussion.”</w:t>
            </w:r>
          </w:p>
          <w:p w14:paraId="5A4A14B3" w14:textId="77777777" w:rsidR="00E43263" w:rsidRPr="00E43263" w:rsidRDefault="00E43263" w:rsidP="00DC5B4E">
            <w:pPr>
              <w:autoSpaceDE w:val="0"/>
              <w:autoSpaceDN w:val="0"/>
              <w:adjustRightInd w:val="0"/>
              <w:spacing w:after="0" w:line="240" w:lineRule="auto"/>
              <w:rPr>
                <w:rFonts w:cs="Calibri"/>
                <w:sz w:val="18"/>
                <w:szCs w:val="18"/>
              </w:rPr>
            </w:pPr>
          </w:p>
        </w:tc>
        <w:tc>
          <w:tcPr>
            <w:tcW w:w="1292" w:type="dxa"/>
            <w:tcBorders>
              <w:top w:val="nil"/>
              <w:left w:val="nil"/>
              <w:bottom w:val="nil"/>
              <w:right w:val="nil"/>
            </w:tcBorders>
            <w:shd w:val="clear" w:color="auto" w:fill="auto"/>
          </w:tcPr>
          <w:p w14:paraId="67090EFC" w14:textId="77777777" w:rsidR="00E43263" w:rsidRPr="00E43263" w:rsidRDefault="00E43263" w:rsidP="00DC5B4E">
            <w:pPr>
              <w:autoSpaceDE w:val="0"/>
              <w:autoSpaceDN w:val="0"/>
              <w:adjustRightInd w:val="0"/>
              <w:spacing w:after="0" w:line="240" w:lineRule="auto"/>
              <w:rPr>
                <w:rFonts w:cs="Calibri"/>
                <w:sz w:val="18"/>
                <w:szCs w:val="18"/>
              </w:rPr>
            </w:pPr>
            <w:r w:rsidRPr="00E43263">
              <w:rPr>
                <w:rFonts w:cs="Calibri"/>
                <w:sz w:val="18"/>
                <w:szCs w:val="18"/>
              </w:rPr>
              <w:t>1</w:t>
            </w:r>
          </w:p>
        </w:tc>
        <w:tc>
          <w:tcPr>
            <w:tcW w:w="1214" w:type="dxa"/>
            <w:tcBorders>
              <w:top w:val="nil"/>
              <w:left w:val="nil"/>
              <w:bottom w:val="nil"/>
              <w:right w:val="nil"/>
            </w:tcBorders>
            <w:shd w:val="clear" w:color="auto" w:fill="auto"/>
          </w:tcPr>
          <w:p w14:paraId="6190D254" w14:textId="77777777" w:rsidR="00E43263" w:rsidRPr="00E43263" w:rsidRDefault="00E43263" w:rsidP="00DC5B4E">
            <w:pPr>
              <w:autoSpaceDE w:val="0"/>
              <w:autoSpaceDN w:val="0"/>
              <w:adjustRightInd w:val="0"/>
              <w:spacing w:after="0" w:line="240" w:lineRule="auto"/>
              <w:rPr>
                <w:rFonts w:cs="Calibri"/>
                <w:sz w:val="18"/>
                <w:szCs w:val="18"/>
              </w:rPr>
            </w:pPr>
            <w:r w:rsidRPr="00E43263">
              <w:rPr>
                <w:rFonts w:cs="Calibri"/>
                <w:sz w:val="18"/>
                <w:szCs w:val="18"/>
              </w:rPr>
              <w:t>1</w:t>
            </w:r>
          </w:p>
        </w:tc>
        <w:tc>
          <w:tcPr>
            <w:tcW w:w="1215" w:type="dxa"/>
            <w:tcBorders>
              <w:top w:val="nil"/>
              <w:left w:val="nil"/>
              <w:bottom w:val="nil"/>
              <w:right w:val="nil"/>
            </w:tcBorders>
            <w:shd w:val="clear" w:color="auto" w:fill="auto"/>
          </w:tcPr>
          <w:p w14:paraId="0BE1D93B" w14:textId="77777777" w:rsidR="00E43263" w:rsidRPr="00E43263" w:rsidRDefault="00E43263" w:rsidP="00DC5B4E">
            <w:pPr>
              <w:autoSpaceDE w:val="0"/>
              <w:autoSpaceDN w:val="0"/>
              <w:adjustRightInd w:val="0"/>
              <w:spacing w:after="0" w:line="240" w:lineRule="auto"/>
              <w:rPr>
                <w:rFonts w:cs="Calibri"/>
                <w:sz w:val="18"/>
                <w:szCs w:val="18"/>
              </w:rPr>
            </w:pPr>
            <w:r w:rsidRPr="00E43263">
              <w:rPr>
                <w:rFonts w:cs="Calibri"/>
                <w:sz w:val="18"/>
                <w:szCs w:val="18"/>
              </w:rPr>
              <w:t>7</w:t>
            </w:r>
          </w:p>
        </w:tc>
        <w:tc>
          <w:tcPr>
            <w:tcW w:w="1214" w:type="dxa"/>
            <w:tcBorders>
              <w:top w:val="nil"/>
              <w:left w:val="nil"/>
              <w:bottom w:val="nil"/>
              <w:right w:val="nil"/>
            </w:tcBorders>
            <w:shd w:val="clear" w:color="auto" w:fill="auto"/>
          </w:tcPr>
          <w:p w14:paraId="72575172" w14:textId="77777777" w:rsidR="00E43263" w:rsidRPr="00E43263" w:rsidRDefault="00E43263" w:rsidP="00DC5B4E">
            <w:pPr>
              <w:autoSpaceDE w:val="0"/>
              <w:autoSpaceDN w:val="0"/>
              <w:adjustRightInd w:val="0"/>
              <w:spacing w:after="0" w:line="240" w:lineRule="auto"/>
              <w:rPr>
                <w:rFonts w:cs="Calibri"/>
                <w:sz w:val="18"/>
                <w:szCs w:val="18"/>
              </w:rPr>
            </w:pPr>
            <w:r w:rsidRPr="00E43263">
              <w:rPr>
                <w:rFonts w:cs="Calibri"/>
                <w:sz w:val="18"/>
                <w:szCs w:val="18"/>
              </w:rPr>
              <w:t>3</w:t>
            </w:r>
          </w:p>
        </w:tc>
        <w:tc>
          <w:tcPr>
            <w:tcW w:w="1215" w:type="dxa"/>
            <w:tcBorders>
              <w:top w:val="nil"/>
              <w:left w:val="nil"/>
              <w:bottom w:val="nil"/>
              <w:right w:val="nil"/>
            </w:tcBorders>
            <w:shd w:val="clear" w:color="auto" w:fill="auto"/>
          </w:tcPr>
          <w:p w14:paraId="1ADC7847" w14:textId="77777777" w:rsidR="00E43263" w:rsidRPr="00E43263" w:rsidRDefault="00E43263" w:rsidP="00DC5B4E">
            <w:pPr>
              <w:autoSpaceDE w:val="0"/>
              <w:autoSpaceDN w:val="0"/>
              <w:adjustRightInd w:val="0"/>
              <w:spacing w:after="0" w:line="240" w:lineRule="auto"/>
              <w:rPr>
                <w:rFonts w:cs="Calibri"/>
                <w:sz w:val="18"/>
                <w:szCs w:val="18"/>
              </w:rPr>
            </w:pPr>
            <w:r w:rsidRPr="00E43263">
              <w:rPr>
                <w:rFonts w:cs="Calibri"/>
                <w:sz w:val="18"/>
                <w:szCs w:val="18"/>
              </w:rPr>
              <w:t>11</w:t>
            </w:r>
          </w:p>
        </w:tc>
      </w:tr>
      <w:tr w:rsidR="00E43263" w:rsidRPr="00E43263" w14:paraId="3E829804" w14:textId="77777777" w:rsidTr="00DC5B4E">
        <w:trPr>
          <w:trHeight w:val="295"/>
        </w:trPr>
        <w:tc>
          <w:tcPr>
            <w:tcW w:w="1732" w:type="dxa"/>
            <w:tcBorders>
              <w:top w:val="nil"/>
              <w:left w:val="nil"/>
              <w:bottom w:val="nil"/>
              <w:right w:val="nil"/>
            </w:tcBorders>
          </w:tcPr>
          <w:p w14:paraId="51558BE3" w14:textId="77777777" w:rsidR="00E43263" w:rsidRPr="00E43263" w:rsidRDefault="00E43263" w:rsidP="00DC5B4E">
            <w:pPr>
              <w:autoSpaceDE w:val="0"/>
              <w:autoSpaceDN w:val="0"/>
              <w:adjustRightInd w:val="0"/>
              <w:spacing w:after="0" w:line="240" w:lineRule="auto"/>
              <w:rPr>
                <w:rFonts w:cs="Calibri"/>
                <w:sz w:val="18"/>
                <w:szCs w:val="18"/>
              </w:rPr>
            </w:pPr>
            <w:r w:rsidRPr="00E43263">
              <w:rPr>
                <w:rFonts w:cs="Calibri"/>
                <w:sz w:val="18"/>
                <w:szCs w:val="18"/>
              </w:rPr>
              <w:t>Few or no other options</w:t>
            </w:r>
          </w:p>
        </w:tc>
        <w:tc>
          <w:tcPr>
            <w:tcW w:w="2279" w:type="dxa"/>
            <w:tcBorders>
              <w:top w:val="nil"/>
              <w:left w:val="nil"/>
              <w:bottom w:val="nil"/>
              <w:right w:val="nil"/>
            </w:tcBorders>
            <w:shd w:val="clear" w:color="auto" w:fill="auto"/>
          </w:tcPr>
          <w:p w14:paraId="59E46698" w14:textId="77777777" w:rsidR="00E43263" w:rsidRPr="00E43263" w:rsidRDefault="00E43263" w:rsidP="00DC5B4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rPr>
                <w:rFonts w:cs="Calibri"/>
                <w:i/>
                <w:sz w:val="18"/>
                <w:szCs w:val="18"/>
              </w:rPr>
            </w:pPr>
            <w:r w:rsidRPr="00E43263">
              <w:rPr>
                <w:rFonts w:cs="Calibri"/>
                <w:sz w:val="18"/>
                <w:szCs w:val="18"/>
              </w:rPr>
              <w:t>“</w:t>
            </w:r>
            <w:r w:rsidRPr="00E43263">
              <w:rPr>
                <w:rFonts w:cs="Calibri"/>
                <w:i/>
                <w:sz w:val="18"/>
                <w:szCs w:val="18"/>
              </w:rPr>
              <w:t>At present, these are the only available modalities and I would be happy to offer patients who are appropriately counselled”</w:t>
            </w:r>
          </w:p>
        </w:tc>
        <w:tc>
          <w:tcPr>
            <w:tcW w:w="1292" w:type="dxa"/>
            <w:tcBorders>
              <w:top w:val="nil"/>
              <w:left w:val="nil"/>
              <w:bottom w:val="nil"/>
              <w:right w:val="nil"/>
            </w:tcBorders>
            <w:shd w:val="clear" w:color="auto" w:fill="auto"/>
          </w:tcPr>
          <w:p w14:paraId="2A40BAF9" w14:textId="77777777" w:rsidR="00E43263" w:rsidRPr="00E43263" w:rsidRDefault="00E43263" w:rsidP="00DC5B4E">
            <w:pPr>
              <w:autoSpaceDE w:val="0"/>
              <w:autoSpaceDN w:val="0"/>
              <w:adjustRightInd w:val="0"/>
              <w:spacing w:after="0" w:line="240" w:lineRule="auto"/>
              <w:rPr>
                <w:rFonts w:cs="Calibri"/>
                <w:sz w:val="18"/>
                <w:szCs w:val="18"/>
              </w:rPr>
            </w:pPr>
            <w:r w:rsidRPr="00E43263">
              <w:rPr>
                <w:rFonts w:cs="Calibri"/>
                <w:sz w:val="18"/>
                <w:szCs w:val="18"/>
              </w:rPr>
              <w:t>1</w:t>
            </w:r>
          </w:p>
        </w:tc>
        <w:tc>
          <w:tcPr>
            <w:tcW w:w="1214" w:type="dxa"/>
            <w:tcBorders>
              <w:top w:val="nil"/>
              <w:left w:val="nil"/>
              <w:bottom w:val="nil"/>
              <w:right w:val="nil"/>
            </w:tcBorders>
            <w:shd w:val="clear" w:color="auto" w:fill="auto"/>
          </w:tcPr>
          <w:p w14:paraId="1051AF90" w14:textId="77777777" w:rsidR="00E43263" w:rsidRPr="00E43263" w:rsidRDefault="00E43263" w:rsidP="00DC5B4E">
            <w:pPr>
              <w:autoSpaceDE w:val="0"/>
              <w:autoSpaceDN w:val="0"/>
              <w:adjustRightInd w:val="0"/>
              <w:spacing w:after="0" w:line="240" w:lineRule="auto"/>
              <w:rPr>
                <w:rFonts w:cs="Calibri"/>
                <w:sz w:val="18"/>
                <w:szCs w:val="18"/>
              </w:rPr>
            </w:pPr>
            <w:r w:rsidRPr="00E43263">
              <w:rPr>
                <w:rFonts w:cs="Calibri"/>
                <w:sz w:val="18"/>
                <w:szCs w:val="18"/>
              </w:rPr>
              <w:t>3</w:t>
            </w:r>
          </w:p>
        </w:tc>
        <w:tc>
          <w:tcPr>
            <w:tcW w:w="1215" w:type="dxa"/>
            <w:tcBorders>
              <w:top w:val="nil"/>
              <w:left w:val="nil"/>
              <w:bottom w:val="nil"/>
              <w:right w:val="nil"/>
            </w:tcBorders>
            <w:shd w:val="clear" w:color="auto" w:fill="auto"/>
          </w:tcPr>
          <w:p w14:paraId="28C8D745" w14:textId="77777777" w:rsidR="00E43263" w:rsidRPr="00E43263" w:rsidRDefault="00E43263" w:rsidP="00DC5B4E">
            <w:pPr>
              <w:autoSpaceDE w:val="0"/>
              <w:autoSpaceDN w:val="0"/>
              <w:adjustRightInd w:val="0"/>
              <w:spacing w:after="0" w:line="240" w:lineRule="auto"/>
              <w:rPr>
                <w:rFonts w:cs="Calibri"/>
                <w:sz w:val="18"/>
                <w:szCs w:val="18"/>
              </w:rPr>
            </w:pPr>
            <w:r w:rsidRPr="00E43263">
              <w:rPr>
                <w:rFonts w:cs="Calibri"/>
                <w:sz w:val="18"/>
                <w:szCs w:val="18"/>
              </w:rPr>
              <w:t>7</w:t>
            </w:r>
          </w:p>
        </w:tc>
        <w:tc>
          <w:tcPr>
            <w:tcW w:w="1214" w:type="dxa"/>
            <w:tcBorders>
              <w:top w:val="nil"/>
              <w:left w:val="nil"/>
              <w:bottom w:val="nil"/>
              <w:right w:val="nil"/>
            </w:tcBorders>
            <w:shd w:val="clear" w:color="auto" w:fill="auto"/>
          </w:tcPr>
          <w:p w14:paraId="3BF72F22" w14:textId="77777777" w:rsidR="00E43263" w:rsidRPr="00E43263" w:rsidRDefault="00E43263" w:rsidP="00DC5B4E">
            <w:pPr>
              <w:autoSpaceDE w:val="0"/>
              <w:autoSpaceDN w:val="0"/>
              <w:adjustRightInd w:val="0"/>
              <w:spacing w:after="0" w:line="240" w:lineRule="auto"/>
              <w:rPr>
                <w:rFonts w:cs="Calibri"/>
                <w:sz w:val="18"/>
                <w:szCs w:val="18"/>
              </w:rPr>
            </w:pPr>
            <w:r w:rsidRPr="00E43263">
              <w:rPr>
                <w:rFonts w:cs="Calibri"/>
                <w:sz w:val="18"/>
                <w:szCs w:val="18"/>
              </w:rPr>
              <w:t>2</w:t>
            </w:r>
          </w:p>
        </w:tc>
        <w:tc>
          <w:tcPr>
            <w:tcW w:w="1215" w:type="dxa"/>
            <w:tcBorders>
              <w:top w:val="nil"/>
              <w:left w:val="nil"/>
              <w:bottom w:val="nil"/>
              <w:right w:val="nil"/>
            </w:tcBorders>
            <w:shd w:val="clear" w:color="auto" w:fill="auto"/>
          </w:tcPr>
          <w:p w14:paraId="14D8069E" w14:textId="77777777" w:rsidR="00E43263" w:rsidRPr="00E43263" w:rsidRDefault="00E43263" w:rsidP="00DC5B4E">
            <w:pPr>
              <w:autoSpaceDE w:val="0"/>
              <w:autoSpaceDN w:val="0"/>
              <w:adjustRightInd w:val="0"/>
              <w:spacing w:after="0" w:line="240" w:lineRule="auto"/>
              <w:rPr>
                <w:rFonts w:cs="Calibri"/>
                <w:sz w:val="18"/>
                <w:szCs w:val="18"/>
              </w:rPr>
            </w:pPr>
            <w:r w:rsidRPr="00E43263">
              <w:rPr>
                <w:rFonts w:cs="Calibri"/>
                <w:sz w:val="18"/>
                <w:szCs w:val="18"/>
              </w:rPr>
              <w:t>3</w:t>
            </w:r>
          </w:p>
        </w:tc>
      </w:tr>
      <w:tr w:rsidR="00E43263" w:rsidRPr="00E43263" w14:paraId="1146EF77" w14:textId="77777777" w:rsidTr="00DC5B4E">
        <w:trPr>
          <w:trHeight w:val="295"/>
        </w:trPr>
        <w:tc>
          <w:tcPr>
            <w:tcW w:w="1732" w:type="dxa"/>
            <w:tcBorders>
              <w:top w:val="nil"/>
              <w:left w:val="nil"/>
              <w:bottom w:val="nil"/>
              <w:right w:val="nil"/>
            </w:tcBorders>
          </w:tcPr>
          <w:p w14:paraId="330EA945" w14:textId="77777777" w:rsidR="00E43263" w:rsidRPr="00E43263" w:rsidRDefault="00E43263" w:rsidP="00DC5B4E">
            <w:pPr>
              <w:autoSpaceDE w:val="0"/>
              <w:autoSpaceDN w:val="0"/>
              <w:adjustRightInd w:val="0"/>
              <w:spacing w:after="0" w:line="240" w:lineRule="auto"/>
              <w:rPr>
                <w:rFonts w:cs="Calibri"/>
                <w:sz w:val="18"/>
                <w:szCs w:val="18"/>
              </w:rPr>
            </w:pPr>
            <w:r w:rsidRPr="00E43263">
              <w:rPr>
                <w:rFonts w:cs="Calibri"/>
                <w:sz w:val="18"/>
                <w:szCs w:val="18"/>
              </w:rPr>
              <w:t>Reasonable/</w:t>
            </w:r>
          </w:p>
          <w:p w14:paraId="54809169" w14:textId="77777777" w:rsidR="00E43263" w:rsidRPr="00E43263" w:rsidRDefault="00E43263" w:rsidP="00DC5B4E">
            <w:pPr>
              <w:autoSpaceDE w:val="0"/>
              <w:autoSpaceDN w:val="0"/>
              <w:adjustRightInd w:val="0"/>
              <w:spacing w:after="0" w:line="240" w:lineRule="auto"/>
              <w:rPr>
                <w:rFonts w:cs="Calibri"/>
                <w:sz w:val="18"/>
                <w:szCs w:val="18"/>
              </w:rPr>
            </w:pPr>
            <w:r w:rsidRPr="00E43263">
              <w:rPr>
                <w:rFonts w:cs="Calibri"/>
                <w:sz w:val="18"/>
                <w:szCs w:val="18"/>
              </w:rPr>
              <w:t>appropriate option</w:t>
            </w:r>
          </w:p>
        </w:tc>
        <w:tc>
          <w:tcPr>
            <w:tcW w:w="2279" w:type="dxa"/>
            <w:tcBorders>
              <w:top w:val="nil"/>
              <w:left w:val="nil"/>
              <w:bottom w:val="nil"/>
              <w:right w:val="nil"/>
            </w:tcBorders>
            <w:shd w:val="clear" w:color="auto" w:fill="auto"/>
          </w:tcPr>
          <w:p w14:paraId="63573EB6" w14:textId="77777777" w:rsidR="00E43263" w:rsidRPr="00E43263" w:rsidRDefault="00E43263" w:rsidP="00DC5B4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rPr>
                <w:rFonts w:cs="Calibri"/>
                <w:i/>
                <w:sz w:val="18"/>
                <w:szCs w:val="18"/>
              </w:rPr>
            </w:pPr>
            <w:r w:rsidRPr="00E43263">
              <w:rPr>
                <w:rFonts w:cs="Calibri"/>
                <w:sz w:val="18"/>
                <w:szCs w:val="18"/>
              </w:rPr>
              <w:t>“</w:t>
            </w:r>
            <w:r w:rsidRPr="00E43263">
              <w:rPr>
                <w:rFonts w:cs="Calibri"/>
                <w:i/>
                <w:sz w:val="18"/>
                <w:szCs w:val="18"/>
              </w:rPr>
              <w:t>Seems a reasonable choice to offer patients”</w:t>
            </w:r>
          </w:p>
          <w:p w14:paraId="250DB698" w14:textId="77777777" w:rsidR="00E43263" w:rsidRPr="00E43263" w:rsidRDefault="00E43263" w:rsidP="00DC5B4E">
            <w:pPr>
              <w:autoSpaceDE w:val="0"/>
              <w:autoSpaceDN w:val="0"/>
              <w:adjustRightInd w:val="0"/>
              <w:spacing w:after="0" w:line="240" w:lineRule="auto"/>
              <w:rPr>
                <w:rFonts w:cs="Calibri"/>
                <w:sz w:val="18"/>
                <w:szCs w:val="18"/>
              </w:rPr>
            </w:pPr>
          </w:p>
        </w:tc>
        <w:tc>
          <w:tcPr>
            <w:tcW w:w="1292" w:type="dxa"/>
            <w:tcBorders>
              <w:top w:val="nil"/>
              <w:left w:val="nil"/>
              <w:bottom w:val="nil"/>
              <w:right w:val="nil"/>
            </w:tcBorders>
            <w:shd w:val="clear" w:color="auto" w:fill="auto"/>
          </w:tcPr>
          <w:p w14:paraId="1A229CF8" w14:textId="77777777" w:rsidR="00E43263" w:rsidRPr="00E43263" w:rsidRDefault="00E43263" w:rsidP="00DC5B4E">
            <w:pPr>
              <w:autoSpaceDE w:val="0"/>
              <w:autoSpaceDN w:val="0"/>
              <w:adjustRightInd w:val="0"/>
              <w:spacing w:after="0" w:line="240" w:lineRule="auto"/>
              <w:rPr>
                <w:rFonts w:cs="Calibri"/>
                <w:sz w:val="18"/>
                <w:szCs w:val="18"/>
              </w:rPr>
            </w:pPr>
            <w:r w:rsidRPr="00E43263">
              <w:rPr>
                <w:rFonts w:cs="Calibri"/>
                <w:sz w:val="18"/>
                <w:szCs w:val="18"/>
              </w:rPr>
              <w:t>3</w:t>
            </w:r>
          </w:p>
        </w:tc>
        <w:tc>
          <w:tcPr>
            <w:tcW w:w="1214" w:type="dxa"/>
            <w:tcBorders>
              <w:top w:val="nil"/>
              <w:left w:val="nil"/>
              <w:bottom w:val="nil"/>
              <w:right w:val="nil"/>
            </w:tcBorders>
            <w:shd w:val="clear" w:color="auto" w:fill="auto"/>
          </w:tcPr>
          <w:p w14:paraId="3CEC8EF7" w14:textId="77777777" w:rsidR="00E43263" w:rsidRPr="00E43263" w:rsidRDefault="00E43263" w:rsidP="00DC5B4E">
            <w:pPr>
              <w:autoSpaceDE w:val="0"/>
              <w:autoSpaceDN w:val="0"/>
              <w:adjustRightInd w:val="0"/>
              <w:spacing w:after="0" w:line="240" w:lineRule="auto"/>
              <w:rPr>
                <w:rFonts w:cs="Calibri"/>
                <w:sz w:val="18"/>
                <w:szCs w:val="18"/>
              </w:rPr>
            </w:pPr>
            <w:r w:rsidRPr="00E43263">
              <w:rPr>
                <w:rFonts w:cs="Calibri"/>
                <w:sz w:val="18"/>
                <w:szCs w:val="18"/>
              </w:rPr>
              <w:t>9</w:t>
            </w:r>
          </w:p>
        </w:tc>
        <w:tc>
          <w:tcPr>
            <w:tcW w:w="1215" w:type="dxa"/>
            <w:tcBorders>
              <w:top w:val="nil"/>
              <w:left w:val="nil"/>
              <w:bottom w:val="nil"/>
              <w:right w:val="nil"/>
            </w:tcBorders>
            <w:shd w:val="clear" w:color="auto" w:fill="auto"/>
          </w:tcPr>
          <w:p w14:paraId="5A356E66" w14:textId="77777777" w:rsidR="00E43263" w:rsidRPr="00E43263" w:rsidRDefault="00E43263" w:rsidP="00DC5B4E">
            <w:pPr>
              <w:autoSpaceDE w:val="0"/>
              <w:autoSpaceDN w:val="0"/>
              <w:adjustRightInd w:val="0"/>
              <w:spacing w:after="0" w:line="240" w:lineRule="auto"/>
              <w:rPr>
                <w:rFonts w:cs="Calibri"/>
                <w:sz w:val="18"/>
                <w:szCs w:val="18"/>
              </w:rPr>
            </w:pPr>
            <w:r w:rsidRPr="00E43263">
              <w:rPr>
                <w:rFonts w:cs="Calibri"/>
                <w:sz w:val="18"/>
                <w:szCs w:val="18"/>
              </w:rPr>
              <w:t>2</w:t>
            </w:r>
          </w:p>
        </w:tc>
        <w:tc>
          <w:tcPr>
            <w:tcW w:w="1214" w:type="dxa"/>
            <w:tcBorders>
              <w:top w:val="nil"/>
              <w:left w:val="nil"/>
              <w:bottom w:val="nil"/>
              <w:right w:val="nil"/>
            </w:tcBorders>
            <w:shd w:val="clear" w:color="auto" w:fill="auto"/>
          </w:tcPr>
          <w:p w14:paraId="4ED922A2" w14:textId="77777777" w:rsidR="00E43263" w:rsidRPr="00E43263" w:rsidRDefault="00E43263" w:rsidP="00DC5B4E">
            <w:pPr>
              <w:autoSpaceDE w:val="0"/>
              <w:autoSpaceDN w:val="0"/>
              <w:adjustRightInd w:val="0"/>
              <w:spacing w:after="0" w:line="240" w:lineRule="auto"/>
              <w:rPr>
                <w:rFonts w:cs="Calibri"/>
                <w:sz w:val="18"/>
                <w:szCs w:val="18"/>
              </w:rPr>
            </w:pPr>
            <w:r w:rsidRPr="00E43263">
              <w:rPr>
                <w:rFonts w:cs="Calibri"/>
                <w:sz w:val="18"/>
                <w:szCs w:val="18"/>
              </w:rPr>
              <w:t>5</w:t>
            </w:r>
          </w:p>
        </w:tc>
        <w:tc>
          <w:tcPr>
            <w:tcW w:w="1215" w:type="dxa"/>
            <w:tcBorders>
              <w:top w:val="nil"/>
              <w:left w:val="nil"/>
              <w:bottom w:val="nil"/>
              <w:right w:val="nil"/>
            </w:tcBorders>
            <w:shd w:val="clear" w:color="auto" w:fill="auto"/>
          </w:tcPr>
          <w:p w14:paraId="7B128A0C" w14:textId="77777777" w:rsidR="00E43263" w:rsidRPr="00E43263" w:rsidRDefault="00E43263" w:rsidP="00DC5B4E">
            <w:pPr>
              <w:autoSpaceDE w:val="0"/>
              <w:autoSpaceDN w:val="0"/>
              <w:adjustRightInd w:val="0"/>
              <w:spacing w:after="0" w:line="240" w:lineRule="auto"/>
              <w:rPr>
                <w:rFonts w:cs="Calibri"/>
                <w:sz w:val="18"/>
                <w:szCs w:val="18"/>
              </w:rPr>
            </w:pPr>
            <w:r w:rsidRPr="00E43263">
              <w:rPr>
                <w:rFonts w:cs="Calibri"/>
                <w:sz w:val="18"/>
                <w:szCs w:val="18"/>
              </w:rPr>
              <w:t>3</w:t>
            </w:r>
          </w:p>
        </w:tc>
      </w:tr>
      <w:tr w:rsidR="00E43263" w:rsidRPr="00E43263" w14:paraId="3E40CC7E" w14:textId="77777777" w:rsidTr="00DC5B4E">
        <w:trPr>
          <w:trHeight w:val="863"/>
        </w:trPr>
        <w:tc>
          <w:tcPr>
            <w:tcW w:w="1732" w:type="dxa"/>
            <w:tcBorders>
              <w:top w:val="nil"/>
              <w:left w:val="nil"/>
              <w:bottom w:val="nil"/>
              <w:right w:val="nil"/>
            </w:tcBorders>
          </w:tcPr>
          <w:p w14:paraId="695D5A81" w14:textId="77777777" w:rsidR="00E43263" w:rsidRPr="00E43263" w:rsidRDefault="00E43263" w:rsidP="00DC5B4E">
            <w:pPr>
              <w:autoSpaceDE w:val="0"/>
              <w:autoSpaceDN w:val="0"/>
              <w:adjustRightInd w:val="0"/>
              <w:spacing w:after="120" w:line="240" w:lineRule="auto"/>
              <w:rPr>
                <w:rFonts w:cs="Calibri"/>
                <w:sz w:val="18"/>
                <w:szCs w:val="18"/>
              </w:rPr>
            </w:pPr>
            <w:r w:rsidRPr="00E43263">
              <w:rPr>
                <w:rFonts w:cs="Calibri"/>
                <w:sz w:val="18"/>
                <w:szCs w:val="18"/>
              </w:rPr>
              <w:t>Discuss options/ provide patient (informed) choice</w:t>
            </w:r>
          </w:p>
        </w:tc>
        <w:tc>
          <w:tcPr>
            <w:tcW w:w="2279" w:type="dxa"/>
            <w:tcBorders>
              <w:top w:val="nil"/>
              <w:left w:val="nil"/>
              <w:bottom w:val="nil"/>
              <w:right w:val="nil"/>
            </w:tcBorders>
          </w:tcPr>
          <w:p w14:paraId="3D66027F" w14:textId="77777777" w:rsidR="00E43263" w:rsidRPr="00E43263" w:rsidRDefault="00E43263" w:rsidP="00DC5B4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rPr>
                <w:rFonts w:cs="Calibri"/>
                <w:i/>
                <w:sz w:val="18"/>
                <w:szCs w:val="18"/>
              </w:rPr>
            </w:pPr>
            <w:r w:rsidRPr="00E43263">
              <w:rPr>
                <w:rFonts w:cs="Calibri"/>
                <w:i/>
                <w:sz w:val="18"/>
                <w:szCs w:val="18"/>
              </w:rPr>
              <w:t>“To give patient choice and shared decision making”</w:t>
            </w:r>
          </w:p>
          <w:p w14:paraId="0D7A90BD" w14:textId="77777777" w:rsidR="00E43263" w:rsidRPr="00E43263" w:rsidRDefault="00E43263" w:rsidP="00DC5B4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120" w:line="240" w:lineRule="auto"/>
              <w:rPr>
                <w:rFonts w:cs="Calibri"/>
                <w:sz w:val="18"/>
                <w:szCs w:val="18"/>
              </w:rPr>
            </w:pPr>
          </w:p>
        </w:tc>
        <w:tc>
          <w:tcPr>
            <w:tcW w:w="1292" w:type="dxa"/>
            <w:tcBorders>
              <w:top w:val="nil"/>
              <w:left w:val="nil"/>
              <w:bottom w:val="nil"/>
              <w:right w:val="nil"/>
            </w:tcBorders>
            <w:shd w:val="clear" w:color="auto" w:fill="auto"/>
          </w:tcPr>
          <w:p w14:paraId="320F6AE4" w14:textId="77777777" w:rsidR="00E43263" w:rsidRPr="00E43263" w:rsidRDefault="00E43263" w:rsidP="00DC5B4E">
            <w:pPr>
              <w:autoSpaceDE w:val="0"/>
              <w:autoSpaceDN w:val="0"/>
              <w:adjustRightInd w:val="0"/>
              <w:spacing w:after="0" w:line="240" w:lineRule="auto"/>
              <w:rPr>
                <w:rFonts w:cs="Calibri"/>
                <w:sz w:val="18"/>
                <w:szCs w:val="18"/>
              </w:rPr>
            </w:pPr>
            <w:r w:rsidRPr="00E43263">
              <w:rPr>
                <w:rFonts w:cs="Calibri"/>
                <w:sz w:val="18"/>
                <w:szCs w:val="18"/>
              </w:rPr>
              <w:t>-</w:t>
            </w:r>
          </w:p>
        </w:tc>
        <w:tc>
          <w:tcPr>
            <w:tcW w:w="1214" w:type="dxa"/>
            <w:tcBorders>
              <w:top w:val="nil"/>
              <w:left w:val="nil"/>
              <w:bottom w:val="nil"/>
              <w:right w:val="nil"/>
            </w:tcBorders>
            <w:shd w:val="clear" w:color="auto" w:fill="auto"/>
          </w:tcPr>
          <w:p w14:paraId="14848A91" w14:textId="77777777" w:rsidR="00E43263" w:rsidRPr="00E43263" w:rsidRDefault="00E43263" w:rsidP="00DC5B4E">
            <w:pPr>
              <w:autoSpaceDE w:val="0"/>
              <w:autoSpaceDN w:val="0"/>
              <w:adjustRightInd w:val="0"/>
              <w:spacing w:after="0" w:line="240" w:lineRule="auto"/>
              <w:rPr>
                <w:rFonts w:cs="Calibri"/>
                <w:sz w:val="18"/>
                <w:szCs w:val="18"/>
              </w:rPr>
            </w:pPr>
            <w:r w:rsidRPr="00E43263">
              <w:rPr>
                <w:rFonts w:cs="Calibri"/>
                <w:sz w:val="18"/>
                <w:szCs w:val="18"/>
              </w:rPr>
              <w:t>9</w:t>
            </w:r>
          </w:p>
        </w:tc>
        <w:tc>
          <w:tcPr>
            <w:tcW w:w="1215" w:type="dxa"/>
            <w:tcBorders>
              <w:top w:val="nil"/>
              <w:left w:val="nil"/>
              <w:bottom w:val="nil"/>
              <w:right w:val="nil"/>
            </w:tcBorders>
            <w:shd w:val="clear" w:color="auto" w:fill="auto"/>
          </w:tcPr>
          <w:p w14:paraId="3BC49912" w14:textId="77777777" w:rsidR="00E43263" w:rsidRPr="00E43263" w:rsidRDefault="00E43263" w:rsidP="00DC5B4E">
            <w:pPr>
              <w:autoSpaceDE w:val="0"/>
              <w:autoSpaceDN w:val="0"/>
              <w:adjustRightInd w:val="0"/>
              <w:spacing w:after="0" w:line="240" w:lineRule="auto"/>
              <w:rPr>
                <w:rFonts w:cs="Calibri"/>
                <w:sz w:val="18"/>
                <w:szCs w:val="18"/>
              </w:rPr>
            </w:pPr>
            <w:r w:rsidRPr="00E43263">
              <w:rPr>
                <w:rFonts w:cs="Calibri"/>
                <w:sz w:val="18"/>
                <w:szCs w:val="18"/>
              </w:rPr>
              <w:t>14</w:t>
            </w:r>
          </w:p>
        </w:tc>
        <w:tc>
          <w:tcPr>
            <w:tcW w:w="1214" w:type="dxa"/>
            <w:tcBorders>
              <w:top w:val="nil"/>
              <w:left w:val="nil"/>
              <w:bottom w:val="nil"/>
              <w:right w:val="nil"/>
            </w:tcBorders>
            <w:shd w:val="clear" w:color="auto" w:fill="auto"/>
          </w:tcPr>
          <w:p w14:paraId="00310A74" w14:textId="77777777" w:rsidR="00E43263" w:rsidRPr="00E43263" w:rsidRDefault="00E43263" w:rsidP="00DC5B4E">
            <w:pPr>
              <w:autoSpaceDE w:val="0"/>
              <w:autoSpaceDN w:val="0"/>
              <w:adjustRightInd w:val="0"/>
              <w:spacing w:after="0" w:line="240" w:lineRule="auto"/>
              <w:rPr>
                <w:rFonts w:cs="Calibri"/>
                <w:sz w:val="18"/>
                <w:szCs w:val="18"/>
              </w:rPr>
            </w:pPr>
            <w:r w:rsidRPr="00E43263">
              <w:rPr>
                <w:rFonts w:cs="Calibri"/>
                <w:sz w:val="18"/>
                <w:szCs w:val="18"/>
              </w:rPr>
              <w:t>10</w:t>
            </w:r>
          </w:p>
        </w:tc>
        <w:tc>
          <w:tcPr>
            <w:tcW w:w="1215" w:type="dxa"/>
            <w:tcBorders>
              <w:top w:val="nil"/>
              <w:left w:val="nil"/>
              <w:bottom w:val="nil"/>
              <w:right w:val="nil"/>
            </w:tcBorders>
            <w:shd w:val="clear" w:color="auto" w:fill="auto"/>
          </w:tcPr>
          <w:p w14:paraId="746ABF7B" w14:textId="77777777" w:rsidR="00E43263" w:rsidRPr="00E43263" w:rsidRDefault="00E43263" w:rsidP="00DC5B4E">
            <w:pPr>
              <w:autoSpaceDE w:val="0"/>
              <w:autoSpaceDN w:val="0"/>
              <w:adjustRightInd w:val="0"/>
              <w:spacing w:after="0" w:line="240" w:lineRule="auto"/>
              <w:rPr>
                <w:rFonts w:cs="Calibri"/>
                <w:sz w:val="18"/>
                <w:szCs w:val="18"/>
              </w:rPr>
            </w:pPr>
            <w:r w:rsidRPr="00E43263">
              <w:rPr>
                <w:rFonts w:cs="Calibri"/>
                <w:sz w:val="18"/>
                <w:szCs w:val="18"/>
              </w:rPr>
              <w:t>8</w:t>
            </w:r>
          </w:p>
        </w:tc>
      </w:tr>
      <w:tr w:rsidR="00E43263" w:rsidRPr="00E43263" w14:paraId="75035412" w14:textId="77777777" w:rsidTr="00DC5B4E">
        <w:trPr>
          <w:trHeight w:val="295"/>
        </w:trPr>
        <w:tc>
          <w:tcPr>
            <w:tcW w:w="1732" w:type="dxa"/>
            <w:tcBorders>
              <w:top w:val="nil"/>
              <w:left w:val="nil"/>
              <w:bottom w:val="nil"/>
              <w:right w:val="nil"/>
            </w:tcBorders>
          </w:tcPr>
          <w:p w14:paraId="56F1DAE9" w14:textId="77777777" w:rsidR="00E43263" w:rsidRPr="00E43263" w:rsidRDefault="00E43263" w:rsidP="00DC5B4E">
            <w:pPr>
              <w:autoSpaceDE w:val="0"/>
              <w:autoSpaceDN w:val="0"/>
              <w:adjustRightInd w:val="0"/>
              <w:spacing w:after="0" w:line="240" w:lineRule="auto"/>
              <w:rPr>
                <w:rFonts w:cs="Calibri"/>
                <w:sz w:val="18"/>
                <w:szCs w:val="18"/>
              </w:rPr>
            </w:pPr>
            <w:r w:rsidRPr="00E43263">
              <w:rPr>
                <w:rFonts w:cs="Calibri"/>
                <w:sz w:val="18"/>
                <w:szCs w:val="18"/>
              </w:rPr>
              <w:t>Conditional</w:t>
            </w:r>
          </w:p>
        </w:tc>
        <w:tc>
          <w:tcPr>
            <w:tcW w:w="2279" w:type="dxa"/>
            <w:tcBorders>
              <w:top w:val="nil"/>
              <w:left w:val="nil"/>
              <w:bottom w:val="nil"/>
              <w:right w:val="nil"/>
            </w:tcBorders>
          </w:tcPr>
          <w:p w14:paraId="1767EE05" w14:textId="77777777" w:rsidR="00E43263" w:rsidRPr="00E43263" w:rsidRDefault="00E43263" w:rsidP="00DC5B4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rPr>
                <w:rFonts w:cs="Calibri"/>
                <w:i/>
                <w:sz w:val="18"/>
                <w:szCs w:val="18"/>
              </w:rPr>
            </w:pPr>
            <w:r w:rsidRPr="00E43263">
              <w:rPr>
                <w:rFonts w:cs="Calibri"/>
                <w:sz w:val="18"/>
                <w:szCs w:val="18"/>
              </w:rPr>
              <w:t>“</w:t>
            </w:r>
            <w:r w:rsidRPr="00E43263">
              <w:rPr>
                <w:rFonts w:cs="Calibri"/>
                <w:i/>
                <w:sz w:val="18"/>
                <w:szCs w:val="18"/>
              </w:rPr>
              <w:t>I would discuss it as part of a study...”</w:t>
            </w:r>
          </w:p>
          <w:p w14:paraId="0922F356" w14:textId="77777777" w:rsidR="00E43263" w:rsidRPr="00E43263" w:rsidRDefault="00E43263" w:rsidP="00DC5B4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rPr>
                <w:rFonts w:cs="Calibri"/>
                <w:i/>
                <w:sz w:val="18"/>
                <w:szCs w:val="18"/>
              </w:rPr>
            </w:pPr>
            <w:r w:rsidRPr="00E43263">
              <w:rPr>
                <w:rFonts w:cs="Calibri"/>
                <w:sz w:val="18"/>
                <w:szCs w:val="18"/>
              </w:rPr>
              <w:t>“</w:t>
            </w:r>
            <w:r w:rsidRPr="00E43263">
              <w:rPr>
                <w:rFonts w:cs="Calibri"/>
                <w:i/>
                <w:sz w:val="18"/>
                <w:szCs w:val="18"/>
              </w:rPr>
              <w:t>If screening was of proven benefit I would be happy to be able to discuss this with my patients.”</w:t>
            </w:r>
          </w:p>
          <w:p w14:paraId="1CDDE297" w14:textId="77777777" w:rsidR="00E43263" w:rsidRPr="00E43263" w:rsidRDefault="00E43263" w:rsidP="00DC5B4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rPr>
                <w:rFonts w:cs="Calibri"/>
                <w:i/>
                <w:sz w:val="18"/>
                <w:szCs w:val="18"/>
              </w:rPr>
            </w:pPr>
          </w:p>
          <w:p w14:paraId="074A851D" w14:textId="77777777" w:rsidR="00E43263" w:rsidRPr="00E43263" w:rsidRDefault="00E43263" w:rsidP="00DC5B4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rPr>
                <w:rFonts w:cs="Calibri"/>
                <w:i/>
                <w:sz w:val="18"/>
                <w:szCs w:val="18"/>
              </w:rPr>
            </w:pPr>
            <w:r w:rsidRPr="00E43263">
              <w:rPr>
                <w:rFonts w:cs="Calibri"/>
                <w:sz w:val="18"/>
                <w:szCs w:val="18"/>
              </w:rPr>
              <w:lastRenderedPageBreak/>
              <w:t>“</w:t>
            </w:r>
            <w:r w:rsidRPr="00E43263">
              <w:rPr>
                <w:rFonts w:cs="Calibri"/>
                <w:i/>
                <w:sz w:val="18"/>
                <w:szCs w:val="18"/>
              </w:rPr>
              <w:t>I would discuss, but probably only for women over 50.”</w:t>
            </w:r>
          </w:p>
          <w:p w14:paraId="50E15D3C" w14:textId="77777777" w:rsidR="00E43263" w:rsidRPr="00E43263" w:rsidRDefault="00E43263" w:rsidP="00DC5B4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rPr>
                <w:rFonts w:cs="Calibri"/>
                <w:i/>
                <w:sz w:val="18"/>
                <w:szCs w:val="18"/>
              </w:rPr>
            </w:pPr>
          </w:p>
          <w:p w14:paraId="70C2AD5F" w14:textId="77777777" w:rsidR="00E43263" w:rsidRPr="00E43263" w:rsidRDefault="00E43263" w:rsidP="00DC5B4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rPr>
                <w:rFonts w:cs="Calibri"/>
                <w:i/>
                <w:sz w:val="18"/>
                <w:szCs w:val="18"/>
              </w:rPr>
            </w:pPr>
            <w:r w:rsidRPr="00E43263">
              <w:rPr>
                <w:rFonts w:cs="Calibri"/>
                <w:sz w:val="18"/>
                <w:szCs w:val="18"/>
              </w:rPr>
              <w:t>“</w:t>
            </w:r>
            <w:r w:rsidRPr="00E43263">
              <w:rPr>
                <w:rFonts w:cs="Calibri"/>
                <w:i/>
                <w:sz w:val="18"/>
                <w:szCs w:val="18"/>
              </w:rPr>
              <w:t>Happy to do so if given the right information to explain to patients.”</w:t>
            </w:r>
          </w:p>
          <w:p w14:paraId="778208E6" w14:textId="77777777" w:rsidR="00E43263" w:rsidRPr="00E43263" w:rsidRDefault="00E43263" w:rsidP="00DC5B4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rPr>
                <w:rFonts w:cs="Calibri"/>
                <w:sz w:val="18"/>
                <w:szCs w:val="18"/>
              </w:rPr>
            </w:pPr>
          </w:p>
        </w:tc>
        <w:tc>
          <w:tcPr>
            <w:tcW w:w="1292" w:type="dxa"/>
            <w:tcBorders>
              <w:top w:val="nil"/>
              <w:left w:val="nil"/>
              <w:bottom w:val="nil"/>
              <w:right w:val="nil"/>
            </w:tcBorders>
          </w:tcPr>
          <w:p w14:paraId="529C5544" w14:textId="77777777" w:rsidR="00E43263" w:rsidRPr="00E43263" w:rsidRDefault="00E43263" w:rsidP="00DC5B4E">
            <w:pPr>
              <w:autoSpaceDE w:val="0"/>
              <w:autoSpaceDN w:val="0"/>
              <w:adjustRightInd w:val="0"/>
              <w:spacing w:after="0" w:line="240" w:lineRule="auto"/>
              <w:rPr>
                <w:rFonts w:cs="Calibri"/>
                <w:sz w:val="18"/>
                <w:szCs w:val="18"/>
              </w:rPr>
            </w:pPr>
            <w:r w:rsidRPr="00E43263">
              <w:rPr>
                <w:rFonts w:cs="Calibri"/>
                <w:sz w:val="18"/>
                <w:szCs w:val="18"/>
              </w:rPr>
              <w:lastRenderedPageBreak/>
              <w:t>12</w:t>
            </w:r>
          </w:p>
        </w:tc>
        <w:tc>
          <w:tcPr>
            <w:tcW w:w="1214" w:type="dxa"/>
            <w:tcBorders>
              <w:top w:val="nil"/>
              <w:left w:val="nil"/>
              <w:bottom w:val="nil"/>
              <w:right w:val="nil"/>
            </w:tcBorders>
          </w:tcPr>
          <w:p w14:paraId="527FF954" w14:textId="77777777" w:rsidR="00E43263" w:rsidRPr="00E43263" w:rsidRDefault="00E43263" w:rsidP="00DC5B4E">
            <w:pPr>
              <w:autoSpaceDE w:val="0"/>
              <w:autoSpaceDN w:val="0"/>
              <w:adjustRightInd w:val="0"/>
              <w:spacing w:after="0" w:line="240" w:lineRule="auto"/>
              <w:rPr>
                <w:rFonts w:cs="Calibri"/>
                <w:sz w:val="18"/>
                <w:szCs w:val="18"/>
              </w:rPr>
            </w:pPr>
            <w:r w:rsidRPr="00E43263">
              <w:rPr>
                <w:rFonts w:cs="Calibri"/>
                <w:sz w:val="18"/>
                <w:szCs w:val="18"/>
              </w:rPr>
              <w:t>21</w:t>
            </w:r>
          </w:p>
        </w:tc>
        <w:tc>
          <w:tcPr>
            <w:tcW w:w="1215" w:type="dxa"/>
            <w:tcBorders>
              <w:top w:val="nil"/>
              <w:left w:val="nil"/>
              <w:bottom w:val="nil"/>
              <w:right w:val="nil"/>
            </w:tcBorders>
          </w:tcPr>
          <w:p w14:paraId="128CED60" w14:textId="77777777" w:rsidR="00E43263" w:rsidRPr="00E43263" w:rsidRDefault="00E43263" w:rsidP="00DC5B4E">
            <w:pPr>
              <w:autoSpaceDE w:val="0"/>
              <w:autoSpaceDN w:val="0"/>
              <w:adjustRightInd w:val="0"/>
              <w:spacing w:after="0" w:line="240" w:lineRule="auto"/>
              <w:rPr>
                <w:rFonts w:cs="Calibri"/>
                <w:sz w:val="18"/>
                <w:szCs w:val="18"/>
              </w:rPr>
            </w:pPr>
            <w:r w:rsidRPr="00E43263">
              <w:rPr>
                <w:rFonts w:cs="Calibri"/>
                <w:sz w:val="18"/>
                <w:szCs w:val="18"/>
              </w:rPr>
              <w:t>18</w:t>
            </w:r>
          </w:p>
        </w:tc>
        <w:tc>
          <w:tcPr>
            <w:tcW w:w="1214" w:type="dxa"/>
            <w:tcBorders>
              <w:top w:val="nil"/>
              <w:left w:val="nil"/>
              <w:bottom w:val="nil"/>
              <w:right w:val="nil"/>
            </w:tcBorders>
          </w:tcPr>
          <w:p w14:paraId="437B37E5" w14:textId="77777777" w:rsidR="00E43263" w:rsidRPr="00E43263" w:rsidRDefault="00E43263" w:rsidP="00DC5B4E">
            <w:pPr>
              <w:autoSpaceDE w:val="0"/>
              <w:autoSpaceDN w:val="0"/>
              <w:adjustRightInd w:val="0"/>
              <w:spacing w:after="0" w:line="240" w:lineRule="auto"/>
              <w:rPr>
                <w:rFonts w:cs="Calibri"/>
                <w:sz w:val="18"/>
                <w:szCs w:val="18"/>
              </w:rPr>
            </w:pPr>
            <w:r w:rsidRPr="00E43263">
              <w:rPr>
                <w:rFonts w:cs="Calibri"/>
                <w:sz w:val="18"/>
                <w:szCs w:val="18"/>
              </w:rPr>
              <w:t>15</w:t>
            </w:r>
          </w:p>
        </w:tc>
        <w:tc>
          <w:tcPr>
            <w:tcW w:w="1215" w:type="dxa"/>
            <w:tcBorders>
              <w:top w:val="nil"/>
              <w:left w:val="nil"/>
              <w:bottom w:val="nil"/>
              <w:right w:val="nil"/>
            </w:tcBorders>
          </w:tcPr>
          <w:p w14:paraId="691C129F" w14:textId="77777777" w:rsidR="00E43263" w:rsidRPr="00E43263" w:rsidRDefault="00E43263" w:rsidP="00DC5B4E">
            <w:pPr>
              <w:autoSpaceDE w:val="0"/>
              <w:autoSpaceDN w:val="0"/>
              <w:adjustRightInd w:val="0"/>
              <w:spacing w:after="0" w:line="240" w:lineRule="auto"/>
              <w:rPr>
                <w:rFonts w:cs="Calibri"/>
                <w:sz w:val="18"/>
                <w:szCs w:val="18"/>
              </w:rPr>
            </w:pPr>
            <w:r w:rsidRPr="00E43263">
              <w:rPr>
                <w:rFonts w:cs="Calibri"/>
                <w:sz w:val="18"/>
                <w:szCs w:val="18"/>
              </w:rPr>
              <w:t>6</w:t>
            </w:r>
          </w:p>
        </w:tc>
      </w:tr>
      <w:tr w:rsidR="00E43263" w:rsidRPr="00E43263" w14:paraId="7A52D491" w14:textId="77777777" w:rsidTr="00E43263">
        <w:trPr>
          <w:trHeight w:val="295"/>
        </w:trPr>
        <w:tc>
          <w:tcPr>
            <w:tcW w:w="1732" w:type="dxa"/>
            <w:tcBorders>
              <w:top w:val="nil"/>
              <w:left w:val="nil"/>
              <w:right w:val="nil"/>
            </w:tcBorders>
          </w:tcPr>
          <w:p w14:paraId="1BBD2F7A" w14:textId="77777777" w:rsidR="00E43263" w:rsidRPr="00E43263" w:rsidRDefault="00E43263" w:rsidP="00DC5B4E">
            <w:pPr>
              <w:autoSpaceDE w:val="0"/>
              <w:autoSpaceDN w:val="0"/>
              <w:adjustRightInd w:val="0"/>
              <w:spacing w:after="0" w:line="240" w:lineRule="auto"/>
              <w:rPr>
                <w:rFonts w:cs="Calibri"/>
                <w:sz w:val="18"/>
                <w:szCs w:val="18"/>
              </w:rPr>
            </w:pPr>
            <w:r w:rsidRPr="00E43263">
              <w:rPr>
                <w:rFonts w:cs="Calibri"/>
                <w:sz w:val="18"/>
                <w:szCs w:val="18"/>
              </w:rPr>
              <w:t>Other</w:t>
            </w:r>
            <w:r w:rsidRPr="00E43263">
              <w:rPr>
                <w:rFonts w:cs="Calibri"/>
                <w:sz w:val="18"/>
                <w:szCs w:val="18"/>
                <w:vertAlign w:val="superscript"/>
              </w:rPr>
              <w:footnoteReference w:id="1"/>
            </w:r>
          </w:p>
          <w:p w14:paraId="43D31564" w14:textId="77777777" w:rsidR="00E43263" w:rsidRPr="00E43263" w:rsidRDefault="00E43263" w:rsidP="00DC5B4E">
            <w:pPr>
              <w:autoSpaceDE w:val="0"/>
              <w:autoSpaceDN w:val="0"/>
              <w:adjustRightInd w:val="0"/>
              <w:spacing w:after="0" w:line="240" w:lineRule="auto"/>
              <w:rPr>
                <w:rFonts w:cs="Calibri"/>
                <w:sz w:val="18"/>
                <w:szCs w:val="18"/>
              </w:rPr>
            </w:pPr>
          </w:p>
        </w:tc>
        <w:tc>
          <w:tcPr>
            <w:tcW w:w="2279" w:type="dxa"/>
            <w:tcBorders>
              <w:top w:val="nil"/>
              <w:left w:val="nil"/>
              <w:right w:val="nil"/>
            </w:tcBorders>
          </w:tcPr>
          <w:p w14:paraId="13E86E67" w14:textId="77777777" w:rsidR="00E43263" w:rsidRPr="00E43263" w:rsidRDefault="00E43263" w:rsidP="00DC5B4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rPr>
                <w:rFonts w:cs="Calibri"/>
                <w:i/>
                <w:sz w:val="18"/>
                <w:szCs w:val="18"/>
              </w:rPr>
            </w:pPr>
            <w:r w:rsidRPr="00E43263">
              <w:rPr>
                <w:rFonts w:cs="Calibri"/>
                <w:sz w:val="18"/>
                <w:szCs w:val="18"/>
              </w:rPr>
              <w:t>“</w:t>
            </w:r>
            <w:r w:rsidRPr="00E43263">
              <w:rPr>
                <w:rFonts w:cs="Calibri"/>
                <w:i/>
                <w:sz w:val="18"/>
                <w:szCs w:val="18"/>
              </w:rPr>
              <w:t>Happy to discuss but as oncologist not likely to be involved with the pre-cancer diagnosis cohort”</w:t>
            </w:r>
          </w:p>
          <w:p w14:paraId="56E02D6C" w14:textId="77777777" w:rsidR="00E43263" w:rsidRPr="00E43263" w:rsidRDefault="00E43263" w:rsidP="00DC5B4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rPr>
                <w:rFonts w:cs="Calibri"/>
                <w:i/>
                <w:sz w:val="18"/>
                <w:szCs w:val="18"/>
              </w:rPr>
            </w:pPr>
            <w:r w:rsidRPr="00E43263">
              <w:rPr>
                <w:rFonts w:cs="Calibri"/>
                <w:i/>
                <w:sz w:val="18"/>
                <w:szCs w:val="18"/>
              </w:rPr>
              <w:t>“Would explain it is not shown to be an effective tool so far”</w:t>
            </w:r>
          </w:p>
        </w:tc>
        <w:tc>
          <w:tcPr>
            <w:tcW w:w="1292" w:type="dxa"/>
            <w:tcBorders>
              <w:top w:val="nil"/>
              <w:left w:val="nil"/>
              <w:right w:val="nil"/>
            </w:tcBorders>
          </w:tcPr>
          <w:p w14:paraId="713B776D" w14:textId="77777777" w:rsidR="00E43263" w:rsidRPr="00E43263" w:rsidRDefault="00E43263" w:rsidP="00DC5B4E">
            <w:pPr>
              <w:autoSpaceDE w:val="0"/>
              <w:autoSpaceDN w:val="0"/>
              <w:adjustRightInd w:val="0"/>
              <w:spacing w:after="0" w:line="240" w:lineRule="auto"/>
              <w:rPr>
                <w:rFonts w:cs="Calibri"/>
                <w:sz w:val="18"/>
                <w:szCs w:val="18"/>
              </w:rPr>
            </w:pPr>
            <w:r w:rsidRPr="00E43263">
              <w:rPr>
                <w:rFonts w:cs="Calibri"/>
                <w:sz w:val="18"/>
                <w:szCs w:val="18"/>
              </w:rPr>
              <w:t>7 other</w:t>
            </w:r>
          </w:p>
        </w:tc>
        <w:tc>
          <w:tcPr>
            <w:tcW w:w="1214" w:type="dxa"/>
            <w:tcBorders>
              <w:top w:val="nil"/>
              <w:left w:val="nil"/>
              <w:right w:val="nil"/>
            </w:tcBorders>
          </w:tcPr>
          <w:p w14:paraId="11617FB8" w14:textId="77777777" w:rsidR="00E43263" w:rsidRPr="00E43263" w:rsidRDefault="00E43263" w:rsidP="00DC5B4E">
            <w:pPr>
              <w:autoSpaceDE w:val="0"/>
              <w:autoSpaceDN w:val="0"/>
              <w:adjustRightInd w:val="0"/>
              <w:spacing w:after="0" w:line="240" w:lineRule="auto"/>
              <w:rPr>
                <w:rFonts w:cs="Calibri"/>
                <w:sz w:val="18"/>
                <w:szCs w:val="18"/>
              </w:rPr>
            </w:pPr>
            <w:r w:rsidRPr="00E43263">
              <w:rPr>
                <w:rFonts w:cs="Calibri"/>
                <w:sz w:val="18"/>
                <w:szCs w:val="18"/>
              </w:rPr>
              <w:t>3 other</w:t>
            </w:r>
          </w:p>
          <w:p w14:paraId="646D77B4" w14:textId="77777777" w:rsidR="00E43263" w:rsidRPr="00E43263" w:rsidRDefault="00E43263" w:rsidP="00DC5B4E">
            <w:pPr>
              <w:autoSpaceDE w:val="0"/>
              <w:autoSpaceDN w:val="0"/>
              <w:adjustRightInd w:val="0"/>
              <w:spacing w:after="0" w:line="240" w:lineRule="auto"/>
              <w:rPr>
                <w:rFonts w:cs="Calibri"/>
                <w:sz w:val="18"/>
                <w:szCs w:val="18"/>
              </w:rPr>
            </w:pPr>
          </w:p>
          <w:p w14:paraId="569627A1" w14:textId="77777777" w:rsidR="00E43263" w:rsidRPr="00E43263" w:rsidRDefault="00E43263" w:rsidP="00DC5B4E">
            <w:pPr>
              <w:autoSpaceDE w:val="0"/>
              <w:autoSpaceDN w:val="0"/>
              <w:adjustRightInd w:val="0"/>
              <w:spacing w:after="0" w:line="240" w:lineRule="auto"/>
              <w:rPr>
                <w:rFonts w:cs="Calibri"/>
                <w:sz w:val="18"/>
                <w:szCs w:val="18"/>
              </w:rPr>
            </w:pPr>
            <w:r w:rsidRPr="00E43263">
              <w:rPr>
                <w:rFonts w:cs="Calibri"/>
                <w:sz w:val="18"/>
                <w:szCs w:val="18"/>
              </w:rPr>
              <w:t>7 discuss pros/cons</w:t>
            </w:r>
          </w:p>
          <w:p w14:paraId="597B3343" w14:textId="77777777" w:rsidR="00E43263" w:rsidRPr="00E43263" w:rsidRDefault="00E43263" w:rsidP="00DC5B4E">
            <w:pPr>
              <w:autoSpaceDE w:val="0"/>
              <w:autoSpaceDN w:val="0"/>
              <w:adjustRightInd w:val="0"/>
              <w:spacing w:after="0" w:line="240" w:lineRule="auto"/>
              <w:rPr>
                <w:rFonts w:cs="Calibri"/>
                <w:sz w:val="18"/>
                <w:szCs w:val="18"/>
              </w:rPr>
            </w:pPr>
          </w:p>
          <w:p w14:paraId="666A8121" w14:textId="77777777" w:rsidR="00E43263" w:rsidRPr="00E43263" w:rsidRDefault="00E43263" w:rsidP="00DC5B4E">
            <w:pPr>
              <w:autoSpaceDE w:val="0"/>
              <w:autoSpaceDN w:val="0"/>
              <w:adjustRightInd w:val="0"/>
              <w:spacing w:after="0" w:line="240" w:lineRule="auto"/>
              <w:rPr>
                <w:rFonts w:cs="Calibri"/>
                <w:sz w:val="18"/>
                <w:szCs w:val="18"/>
              </w:rPr>
            </w:pPr>
            <w:r w:rsidRPr="00E43263">
              <w:rPr>
                <w:rFonts w:cs="Calibri"/>
                <w:sz w:val="18"/>
                <w:szCs w:val="18"/>
              </w:rPr>
              <w:t>8 discuss limitations of screening</w:t>
            </w:r>
          </w:p>
          <w:p w14:paraId="1EE8CF7E" w14:textId="77777777" w:rsidR="00E43263" w:rsidRPr="00E43263" w:rsidRDefault="00E43263" w:rsidP="00DC5B4E">
            <w:pPr>
              <w:autoSpaceDE w:val="0"/>
              <w:autoSpaceDN w:val="0"/>
              <w:adjustRightInd w:val="0"/>
              <w:spacing w:after="0" w:line="240" w:lineRule="auto"/>
              <w:rPr>
                <w:rFonts w:cs="Calibri"/>
                <w:sz w:val="18"/>
                <w:szCs w:val="18"/>
              </w:rPr>
            </w:pPr>
          </w:p>
        </w:tc>
        <w:tc>
          <w:tcPr>
            <w:tcW w:w="1215" w:type="dxa"/>
            <w:tcBorders>
              <w:top w:val="nil"/>
              <w:left w:val="nil"/>
              <w:right w:val="nil"/>
            </w:tcBorders>
          </w:tcPr>
          <w:p w14:paraId="646CDBF4" w14:textId="77777777" w:rsidR="00E43263" w:rsidRPr="00E43263" w:rsidRDefault="00E43263" w:rsidP="00DC5B4E">
            <w:pPr>
              <w:autoSpaceDE w:val="0"/>
              <w:autoSpaceDN w:val="0"/>
              <w:adjustRightInd w:val="0"/>
              <w:spacing w:after="0" w:line="240" w:lineRule="auto"/>
              <w:rPr>
                <w:rFonts w:cs="Calibri"/>
                <w:sz w:val="18"/>
                <w:szCs w:val="18"/>
              </w:rPr>
            </w:pPr>
            <w:r w:rsidRPr="00E43263">
              <w:rPr>
                <w:rFonts w:cs="Calibri"/>
                <w:sz w:val="18"/>
                <w:szCs w:val="18"/>
              </w:rPr>
              <w:t>5 other</w:t>
            </w:r>
          </w:p>
          <w:p w14:paraId="3F3F0EE9" w14:textId="77777777" w:rsidR="00E43263" w:rsidRPr="00E43263" w:rsidRDefault="00E43263" w:rsidP="00DC5B4E">
            <w:pPr>
              <w:autoSpaceDE w:val="0"/>
              <w:autoSpaceDN w:val="0"/>
              <w:adjustRightInd w:val="0"/>
              <w:spacing w:after="0" w:line="240" w:lineRule="auto"/>
              <w:rPr>
                <w:rFonts w:cs="Calibri"/>
                <w:sz w:val="18"/>
                <w:szCs w:val="18"/>
              </w:rPr>
            </w:pPr>
          </w:p>
          <w:p w14:paraId="712BD05E" w14:textId="77777777" w:rsidR="00E43263" w:rsidRPr="00E43263" w:rsidRDefault="00E43263" w:rsidP="00DC5B4E">
            <w:pPr>
              <w:autoSpaceDE w:val="0"/>
              <w:autoSpaceDN w:val="0"/>
              <w:adjustRightInd w:val="0"/>
              <w:spacing w:after="0" w:line="240" w:lineRule="auto"/>
              <w:rPr>
                <w:rFonts w:cs="Calibri"/>
                <w:sz w:val="18"/>
                <w:szCs w:val="18"/>
              </w:rPr>
            </w:pPr>
            <w:r w:rsidRPr="00E43263">
              <w:rPr>
                <w:rFonts w:cs="Calibri"/>
                <w:sz w:val="18"/>
                <w:szCs w:val="18"/>
              </w:rPr>
              <w:t>7 discuss pros/cons</w:t>
            </w:r>
          </w:p>
        </w:tc>
        <w:tc>
          <w:tcPr>
            <w:tcW w:w="1214" w:type="dxa"/>
            <w:tcBorders>
              <w:top w:val="nil"/>
              <w:left w:val="nil"/>
              <w:right w:val="nil"/>
            </w:tcBorders>
          </w:tcPr>
          <w:p w14:paraId="38E58A2E" w14:textId="77777777" w:rsidR="00E43263" w:rsidRPr="00E43263" w:rsidRDefault="00E43263" w:rsidP="00DC5B4E">
            <w:pPr>
              <w:autoSpaceDE w:val="0"/>
              <w:autoSpaceDN w:val="0"/>
              <w:adjustRightInd w:val="0"/>
              <w:spacing w:after="0" w:line="240" w:lineRule="auto"/>
              <w:rPr>
                <w:rFonts w:cs="Calibri"/>
                <w:sz w:val="18"/>
                <w:szCs w:val="18"/>
              </w:rPr>
            </w:pPr>
            <w:r w:rsidRPr="00E43263">
              <w:rPr>
                <w:rFonts w:cs="Calibri"/>
                <w:sz w:val="18"/>
                <w:szCs w:val="18"/>
              </w:rPr>
              <w:t>3 other</w:t>
            </w:r>
          </w:p>
          <w:p w14:paraId="58F2CD11" w14:textId="77777777" w:rsidR="00E43263" w:rsidRPr="00E43263" w:rsidRDefault="00E43263" w:rsidP="00DC5B4E">
            <w:pPr>
              <w:autoSpaceDE w:val="0"/>
              <w:autoSpaceDN w:val="0"/>
              <w:adjustRightInd w:val="0"/>
              <w:spacing w:after="0" w:line="240" w:lineRule="auto"/>
              <w:rPr>
                <w:rFonts w:cs="Calibri"/>
                <w:sz w:val="18"/>
                <w:szCs w:val="18"/>
              </w:rPr>
            </w:pPr>
          </w:p>
          <w:p w14:paraId="75B1F484" w14:textId="77777777" w:rsidR="00E43263" w:rsidRPr="00E43263" w:rsidRDefault="00E43263" w:rsidP="00DC5B4E">
            <w:pPr>
              <w:autoSpaceDE w:val="0"/>
              <w:autoSpaceDN w:val="0"/>
              <w:adjustRightInd w:val="0"/>
              <w:spacing w:after="0" w:line="240" w:lineRule="auto"/>
              <w:rPr>
                <w:rFonts w:cs="Calibri"/>
                <w:sz w:val="18"/>
                <w:szCs w:val="18"/>
              </w:rPr>
            </w:pPr>
            <w:r w:rsidRPr="00E43263">
              <w:rPr>
                <w:rFonts w:cs="Calibri"/>
                <w:sz w:val="18"/>
                <w:szCs w:val="18"/>
              </w:rPr>
              <w:t>1 discuss pros/cons</w:t>
            </w:r>
          </w:p>
          <w:p w14:paraId="46FE6902" w14:textId="77777777" w:rsidR="00E43263" w:rsidRPr="00E43263" w:rsidRDefault="00E43263" w:rsidP="00DC5B4E">
            <w:pPr>
              <w:autoSpaceDE w:val="0"/>
              <w:autoSpaceDN w:val="0"/>
              <w:adjustRightInd w:val="0"/>
              <w:spacing w:after="0" w:line="240" w:lineRule="auto"/>
              <w:rPr>
                <w:rFonts w:cs="Calibri"/>
                <w:sz w:val="18"/>
                <w:szCs w:val="18"/>
              </w:rPr>
            </w:pPr>
          </w:p>
          <w:p w14:paraId="290F51B6" w14:textId="77777777" w:rsidR="00E43263" w:rsidRPr="00E43263" w:rsidRDefault="00E43263" w:rsidP="00DC5B4E">
            <w:pPr>
              <w:autoSpaceDE w:val="0"/>
              <w:autoSpaceDN w:val="0"/>
              <w:adjustRightInd w:val="0"/>
              <w:spacing w:after="0" w:line="240" w:lineRule="auto"/>
              <w:rPr>
                <w:rFonts w:cs="Calibri"/>
                <w:sz w:val="18"/>
                <w:szCs w:val="18"/>
              </w:rPr>
            </w:pPr>
            <w:r w:rsidRPr="00E43263">
              <w:rPr>
                <w:rFonts w:cs="Calibri"/>
                <w:sz w:val="18"/>
                <w:szCs w:val="18"/>
              </w:rPr>
              <w:t>5 discuss limitations of screening</w:t>
            </w:r>
          </w:p>
          <w:p w14:paraId="4BBE80BE" w14:textId="77777777" w:rsidR="00E43263" w:rsidRPr="00E43263" w:rsidRDefault="00E43263" w:rsidP="00DC5B4E">
            <w:pPr>
              <w:autoSpaceDE w:val="0"/>
              <w:autoSpaceDN w:val="0"/>
              <w:adjustRightInd w:val="0"/>
              <w:spacing w:after="0" w:line="240" w:lineRule="auto"/>
              <w:rPr>
                <w:rFonts w:cs="Calibri"/>
                <w:sz w:val="18"/>
                <w:szCs w:val="18"/>
              </w:rPr>
            </w:pPr>
          </w:p>
        </w:tc>
        <w:tc>
          <w:tcPr>
            <w:tcW w:w="1215" w:type="dxa"/>
            <w:tcBorders>
              <w:top w:val="nil"/>
              <w:left w:val="nil"/>
              <w:right w:val="nil"/>
            </w:tcBorders>
          </w:tcPr>
          <w:p w14:paraId="665DD9C1" w14:textId="77777777" w:rsidR="00E43263" w:rsidRPr="00E43263" w:rsidRDefault="00E43263" w:rsidP="00DC5B4E">
            <w:pPr>
              <w:autoSpaceDE w:val="0"/>
              <w:autoSpaceDN w:val="0"/>
              <w:adjustRightInd w:val="0"/>
              <w:spacing w:after="0" w:line="240" w:lineRule="auto"/>
              <w:rPr>
                <w:rFonts w:cs="Calibri"/>
                <w:sz w:val="18"/>
                <w:szCs w:val="18"/>
              </w:rPr>
            </w:pPr>
            <w:r w:rsidRPr="00E43263">
              <w:rPr>
                <w:rFonts w:cs="Calibri"/>
                <w:sz w:val="18"/>
                <w:szCs w:val="18"/>
              </w:rPr>
              <w:t>8 other</w:t>
            </w:r>
          </w:p>
          <w:p w14:paraId="3977AE0F" w14:textId="77777777" w:rsidR="00E43263" w:rsidRPr="00E43263" w:rsidRDefault="00E43263" w:rsidP="00DC5B4E">
            <w:pPr>
              <w:autoSpaceDE w:val="0"/>
              <w:autoSpaceDN w:val="0"/>
              <w:adjustRightInd w:val="0"/>
              <w:spacing w:after="0" w:line="240" w:lineRule="auto"/>
              <w:rPr>
                <w:rFonts w:cs="Calibri"/>
                <w:sz w:val="18"/>
                <w:szCs w:val="18"/>
              </w:rPr>
            </w:pPr>
          </w:p>
          <w:p w14:paraId="3F5D5356" w14:textId="77777777" w:rsidR="00E43263" w:rsidRPr="00E43263" w:rsidRDefault="00E43263" w:rsidP="00DC5B4E">
            <w:pPr>
              <w:autoSpaceDE w:val="0"/>
              <w:autoSpaceDN w:val="0"/>
              <w:adjustRightInd w:val="0"/>
              <w:spacing w:after="0" w:line="240" w:lineRule="auto"/>
              <w:rPr>
                <w:rFonts w:cs="Calibri"/>
                <w:sz w:val="18"/>
                <w:szCs w:val="18"/>
              </w:rPr>
            </w:pPr>
            <w:r w:rsidRPr="00E43263">
              <w:rPr>
                <w:rFonts w:cs="Calibri"/>
                <w:sz w:val="18"/>
                <w:szCs w:val="18"/>
              </w:rPr>
              <w:t>1 discuss pros and cons</w:t>
            </w:r>
          </w:p>
        </w:tc>
      </w:tr>
      <w:tr w:rsidR="00E43263" w:rsidRPr="00E43263" w14:paraId="54B06027" w14:textId="77777777" w:rsidTr="00E43263">
        <w:trPr>
          <w:trHeight w:val="295"/>
        </w:trPr>
        <w:tc>
          <w:tcPr>
            <w:tcW w:w="1732" w:type="dxa"/>
            <w:tcBorders>
              <w:top w:val="nil"/>
              <w:left w:val="nil"/>
              <w:bottom w:val="single" w:sz="4" w:space="0" w:color="auto"/>
              <w:right w:val="nil"/>
            </w:tcBorders>
          </w:tcPr>
          <w:p w14:paraId="56B1C612" w14:textId="77777777" w:rsidR="00E43263" w:rsidRPr="00E43263" w:rsidRDefault="00E43263" w:rsidP="00DC5B4E">
            <w:pPr>
              <w:autoSpaceDE w:val="0"/>
              <w:autoSpaceDN w:val="0"/>
              <w:adjustRightInd w:val="0"/>
              <w:spacing w:after="0" w:line="240" w:lineRule="auto"/>
              <w:rPr>
                <w:rFonts w:cs="Calibri"/>
                <w:sz w:val="18"/>
                <w:szCs w:val="18"/>
              </w:rPr>
            </w:pPr>
            <w:r w:rsidRPr="00E43263">
              <w:rPr>
                <w:rFonts w:cs="Calibri"/>
                <w:sz w:val="18"/>
                <w:szCs w:val="18"/>
              </w:rPr>
              <w:t>Miscellaneous</w:t>
            </w:r>
            <w:r w:rsidRPr="00E43263">
              <w:rPr>
                <w:rFonts w:cs="Calibri"/>
                <w:sz w:val="18"/>
                <w:szCs w:val="18"/>
                <w:vertAlign w:val="superscript"/>
              </w:rPr>
              <w:footnoteReference w:id="2"/>
            </w:r>
          </w:p>
        </w:tc>
        <w:tc>
          <w:tcPr>
            <w:tcW w:w="2279" w:type="dxa"/>
            <w:tcBorders>
              <w:top w:val="nil"/>
              <w:left w:val="nil"/>
              <w:bottom w:val="single" w:sz="4" w:space="0" w:color="auto"/>
              <w:right w:val="nil"/>
            </w:tcBorders>
          </w:tcPr>
          <w:p w14:paraId="7D088311" w14:textId="77777777" w:rsidR="00E43263" w:rsidRPr="00E43263" w:rsidRDefault="00E43263" w:rsidP="00DC5B4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rPr>
                <w:rFonts w:cs="Calibri"/>
                <w:i/>
                <w:sz w:val="18"/>
                <w:szCs w:val="18"/>
              </w:rPr>
            </w:pPr>
            <w:r w:rsidRPr="00E43263">
              <w:rPr>
                <w:rFonts w:cs="Calibri"/>
                <w:i/>
                <w:sz w:val="18"/>
                <w:szCs w:val="18"/>
              </w:rPr>
              <w:t>“I don’t know if the interventions we have reduce mortality - no point in screening if you can’t change outcome”</w:t>
            </w:r>
          </w:p>
        </w:tc>
        <w:tc>
          <w:tcPr>
            <w:tcW w:w="1292" w:type="dxa"/>
            <w:tcBorders>
              <w:top w:val="nil"/>
              <w:left w:val="nil"/>
              <w:bottom w:val="single" w:sz="4" w:space="0" w:color="auto"/>
              <w:right w:val="nil"/>
            </w:tcBorders>
          </w:tcPr>
          <w:p w14:paraId="4A991DE8" w14:textId="77777777" w:rsidR="00E43263" w:rsidRPr="00E43263" w:rsidRDefault="00E43263" w:rsidP="00DC5B4E">
            <w:pPr>
              <w:autoSpaceDE w:val="0"/>
              <w:autoSpaceDN w:val="0"/>
              <w:adjustRightInd w:val="0"/>
              <w:spacing w:after="0" w:line="240" w:lineRule="auto"/>
              <w:rPr>
                <w:rFonts w:cs="Calibri"/>
                <w:sz w:val="18"/>
                <w:szCs w:val="18"/>
              </w:rPr>
            </w:pPr>
            <w:r w:rsidRPr="00E43263">
              <w:rPr>
                <w:rFonts w:cs="Calibri"/>
                <w:sz w:val="18"/>
                <w:szCs w:val="18"/>
              </w:rPr>
              <w:t>7</w:t>
            </w:r>
          </w:p>
        </w:tc>
        <w:tc>
          <w:tcPr>
            <w:tcW w:w="1214" w:type="dxa"/>
            <w:tcBorders>
              <w:top w:val="nil"/>
              <w:left w:val="nil"/>
              <w:bottom w:val="single" w:sz="4" w:space="0" w:color="auto"/>
              <w:right w:val="nil"/>
            </w:tcBorders>
          </w:tcPr>
          <w:p w14:paraId="6F1D3B80" w14:textId="77777777" w:rsidR="00E43263" w:rsidRPr="00E43263" w:rsidRDefault="00E43263" w:rsidP="00DC5B4E">
            <w:pPr>
              <w:autoSpaceDE w:val="0"/>
              <w:autoSpaceDN w:val="0"/>
              <w:adjustRightInd w:val="0"/>
              <w:spacing w:after="0" w:line="240" w:lineRule="auto"/>
              <w:rPr>
                <w:rFonts w:cs="Calibri"/>
                <w:sz w:val="18"/>
                <w:szCs w:val="18"/>
              </w:rPr>
            </w:pPr>
            <w:r w:rsidRPr="00E43263">
              <w:rPr>
                <w:rFonts w:cs="Calibri"/>
                <w:sz w:val="18"/>
                <w:szCs w:val="18"/>
              </w:rPr>
              <w:t>11</w:t>
            </w:r>
          </w:p>
        </w:tc>
        <w:tc>
          <w:tcPr>
            <w:tcW w:w="1215" w:type="dxa"/>
            <w:tcBorders>
              <w:top w:val="nil"/>
              <w:left w:val="nil"/>
              <w:bottom w:val="single" w:sz="4" w:space="0" w:color="auto"/>
              <w:right w:val="nil"/>
            </w:tcBorders>
          </w:tcPr>
          <w:p w14:paraId="4F807EC2" w14:textId="77777777" w:rsidR="00E43263" w:rsidRPr="00E43263" w:rsidRDefault="00E43263" w:rsidP="00DC5B4E">
            <w:pPr>
              <w:autoSpaceDE w:val="0"/>
              <w:autoSpaceDN w:val="0"/>
              <w:adjustRightInd w:val="0"/>
              <w:spacing w:after="0" w:line="240" w:lineRule="auto"/>
              <w:rPr>
                <w:rFonts w:cs="Calibri"/>
                <w:sz w:val="18"/>
                <w:szCs w:val="18"/>
              </w:rPr>
            </w:pPr>
            <w:r w:rsidRPr="00E43263">
              <w:rPr>
                <w:rFonts w:cs="Calibri"/>
                <w:sz w:val="18"/>
                <w:szCs w:val="18"/>
              </w:rPr>
              <w:t>3</w:t>
            </w:r>
          </w:p>
        </w:tc>
        <w:tc>
          <w:tcPr>
            <w:tcW w:w="1214" w:type="dxa"/>
            <w:tcBorders>
              <w:top w:val="nil"/>
              <w:left w:val="nil"/>
              <w:bottom w:val="single" w:sz="4" w:space="0" w:color="auto"/>
              <w:right w:val="nil"/>
            </w:tcBorders>
          </w:tcPr>
          <w:p w14:paraId="0F8BA9A1" w14:textId="77777777" w:rsidR="00E43263" w:rsidRPr="00E43263" w:rsidRDefault="00E43263" w:rsidP="00DC5B4E">
            <w:pPr>
              <w:autoSpaceDE w:val="0"/>
              <w:autoSpaceDN w:val="0"/>
              <w:adjustRightInd w:val="0"/>
              <w:spacing w:after="0" w:line="240" w:lineRule="auto"/>
              <w:rPr>
                <w:rFonts w:cs="Calibri"/>
                <w:sz w:val="18"/>
                <w:szCs w:val="18"/>
              </w:rPr>
            </w:pPr>
            <w:r w:rsidRPr="00E43263">
              <w:rPr>
                <w:rFonts w:cs="Calibri"/>
                <w:sz w:val="18"/>
                <w:szCs w:val="18"/>
              </w:rPr>
              <w:t>5</w:t>
            </w:r>
          </w:p>
        </w:tc>
        <w:tc>
          <w:tcPr>
            <w:tcW w:w="1215" w:type="dxa"/>
            <w:tcBorders>
              <w:top w:val="nil"/>
              <w:left w:val="nil"/>
              <w:bottom w:val="single" w:sz="4" w:space="0" w:color="auto"/>
              <w:right w:val="nil"/>
            </w:tcBorders>
          </w:tcPr>
          <w:p w14:paraId="7BF72E19" w14:textId="77777777" w:rsidR="00E43263" w:rsidRPr="00E43263" w:rsidRDefault="00E43263" w:rsidP="00DC5B4E">
            <w:pPr>
              <w:autoSpaceDE w:val="0"/>
              <w:autoSpaceDN w:val="0"/>
              <w:adjustRightInd w:val="0"/>
              <w:spacing w:after="0" w:line="240" w:lineRule="auto"/>
              <w:rPr>
                <w:rFonts w:cs="Calibri"/>
                <w:sz w:val="18"/>
                <w:szCs w:val="18"/>
              </w:rPr>
            </w:pPr>
            <w:r w:rsidRPr="00E43263">
              <w:rPr>
                <w:rFonts w:cs="Calibri"/>
                <w:sz w:val="18"/>
                <w:szCs w:val="18"/>
              </w:rPr>
              <w:t>2</w:t>
            </w:r>
          </w:p>
        </w:tc>
      </w:tr>
    </w:tbl>
    <w:p w14:paraId="0FE0C2E6" w14:textId="77777777" w:rsidR="00E43263" w:rsidRPr="00E43263" w:rsidRDefault="00E43263" w:rsidP="00E43263">
      <w:pPr>
        <w:autoSpaceDE w:val="0"/>
        <w:autoSpaceDN w:val="0"/>
        <w:adjustRightInd w:val="0"/>
        <w:spacing w:after="0"/>
        <w:rPr>
          <w:rFonts w:cs="Calibri"/>
          <w:sz w:val="18"/>
          <w:szCs w:val="18"/>
        </w:rPr>
        <w:sectPr w:rsidR="00E43263" w:rsidRPr="00E43263" w:rsidSect="00995FF8">
          <w:headerReference w:type="default" r:id="rId9"/>
          <w:footerReference w:type="default" r:id="rId10"/>
          <w:pgSz w:w="11906" w:h="16838"/>
          <w:pgMar w:top="1440" w:right="1440" w:bottom="1440" w:left="1440" w:header="709" w:footer="709" w:gutter="0"/>
          <w:cols w:space="708"/>
          <w:docGrid w:linePitch="360"/>
        </w:sectPr>
      </w:pPr>
      <w:r w:rsidRPr="00E43263">
        <w:rPr>
          <w:rFonts w:cs="Calibri"/>
          <w:sz w:val="18"/>
          <w:szCs w:val="18"/>
        </w:rPr>
        <w:t>Frequencies may not add up to ‘n’ as individuals could make more than one commen</w:t>
      </w:r>
      <w:r>
        <w:rPr>
          <w:rFonts w:cs="Calibri"/>
          <w:sz w:val="18"/>
          <w:szCs w:val="18"/>
        </w:rPr>
        <w:t>t</w:t>
      </w:r>
    </w:p>
    <w:p w14:paraId="3CA19EBD" w14:textId="77777777" w:rsidR="00E43263" w:rsidRDefault="00E43263" w:rsidP="00BF7139"/>
    <w:p w14:paraId="1F538072" w14:textId="77777777" w:rsidR="00E43263" w:rsidRDefault="00E43263" w:rsidP="00BF7139"/>
    <w:sectPr w:rsidR="00E43263">
      <w:headerReference w:type="default" r:id="rId11"/>
      <w:footerReference w:type="default" r:id="rId1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E9D2A21" w14:textId="77777777" w:rsidR="0057139D" w:rsidRDefault="0057139D" w:rsidP="0057139D">
      <w:pPr>
        <w:spacing w:after="0" w:line="240" w:lineRule="auto"/>
      </w:pPr>
      <w:r>
        <w:separator/>
      </w:r>
    </w:p>
  </w:endnote>
  <w:endnote w:type="continuationSeparator" w:id="0">
    <w:p w14:paraId="0975AEFD" w14:textId="77777777" w:rsidR="0057139D" w:rsidRDefault="0057139D" w:rsidP="0057139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7FF74DF" w14:textId="77777777" w:rsidR="00E43263" w:rsidRDefault="00E43263">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8FCEE75" w14:textId="77777777" w:rsidR="00E43263" w:rsidRDefault="00E43263">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EB560D7" w14:textId="77777777" w:rsidR="0057139D" w:rsidRDefault="0057139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E388BFD" w14:textId="77777777" w:rsidR="0057139D" w:rsidRDefault="0057139D" w:rsidP="0057139D">
      <w:pPr>
        <w:spacing w:after="0" w:line="240" w:lineRule="auto"/>
      </w:pPr>
      <w:r>
        <w:separator/>
      </w:r>
    </w:p>
  </w:footnote>
  <w:footnote w:type="continuationSeparator" w:id="0">
    <w:p w14:paraId="052B9F15" w14:textId="77777777" w:rsidR="0057139D" w:rsidRDefault="0057139D" w:rsidP="0057139D">
      <w:pPr>
        <w:spacing w:after="0" w:line="240" w:lineRule="auto"/>
      </w:pPr>
      <w:r>
        <w:continuationSeparator/>
      </w:r>
    </w:p>
  </w:footnote>
  <w:footnote w:id="1">
    <w:p w14:paraId="76181905" w14:textId="77777777" w:rsidR="00E43263" w:rsidRPr="004A136A" w:rsidRDefault="00E43263" w:rsidP="00E43263">
      <w:pPr>
        <w:spacing w:after="0"/>
        <w:rPr>
          <w:sz w:val="20"/>
        </w:rPr>
      </w:pPr>
      <w:r>
        <w:rPr>
          <w:rStyle w:val="FootnoteReference"/>
        </w:rPr>
        <w:footnoteRef/>
      </w:r>
      <w:r>
        <w:t xml:space="preserve"> </w:t>
      </w:r>
      <w:r w:rsidRPr="004A136A">
        <w:rPr>
          <w:sz w:val="20"/>
        </w:rPr>
        <w:t xml:space="preserve">The theme ‘other’ refers to statements that do not fit under other themes or that do not provide an explanation for participants’ willingness. For example several participants indicated that they would want to discuss pros and cons or the lack of evidence for screening. </w:t>
      </w:r>
    </w:p>
    <w:p w14:paraId="1584DCBD" w14:textId="77777777" w:rsidR="00E43263" w:rsidRPr="004A136A" w:rsidRDefault="00E43263" w:rsidP="00E43263">
      <w:pPr>
        <w:pStyle w:val="FootnoteText"/>
        <w:rPr>
          <w:sz w:val="18"/>
        </w:rPr>
      </w:pPr>
    </w:p>
  </w:footnote>
  <w:footnote w:id="2">
    <w:p w14:paraId="25150552" w14:textId="77777777" w:rsidR="00E43263" w:rsidRPr="004A136A" w:rsidRDefault="00E43263" w:rsidP="00E43263">
      <w:pPr>
        <w:spacing w:after="0"/>
        <w:rPr>
          <w:sz w:val="20"/>
        </w:rPr>
      </w:pPr>
      <w:r w:rsidRPr="004A136A">
        <w:rPr>
          <w:rStyle w:val="FootnoteReference"/>
          <w:sz w:val="20"/>
        </w:rPr>
        <w:footnoteRef/>
      </w:r>
      <w:r w:rsidRPr="004A136A">
        <w:rPr>
          <w:sz w:val="20"/>
        </w:rPr>
        <w:t xml:space="preserve"> Miscellaneous responses are those that could not be interpreted.</w:t>
      </w:r>
    </w:p>
    <w:p w14:paraId="3279D948" w14:textId="77777777" w:rsidR="00E43263" w:rsidRDefault="00E43263" w:rsidP="00E43263">
      <w:pPr>
        <w:pStyle w:val="FootnoteText"/>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82853094"/>
      <w:docPartObj>
        <w:docPartGallery w:val="Page Numbers (Top of Page)"/>
        <w:docPartUnique/>
      </w:docPartObj>
    </w:sdtPr>
    <w:sdtEndPr>
      <w:rPr>
        <w:noProof/>
      </w:rPr>
    </w:sdtEndPr>
    <w:sdtContent>
      <w:p w14:paraId="20914FAC" w14:textId="77777777" w:rsidR="00E43263" w:rsidRDefault="00E43263">
        <w:pPr>
          <w:pStyle w:val="Header"/>
          <w:jc w:val="right"/>
        </w:pPr>
        <w:r>
          <w:fldChar w:fldCharType="begin"/>
        </w:r>
        <w:r>
          <w:instrText xml:space="preserve"> PAGE   \* MERGEFORMAT </w:instrText>
        </w:r>
        <w:r>
          <w:fldChar w:fldCharType="separate"/>
        </w:r>
        <w:r w:rsidR="00A002D3">
          <w:rPr>
            <w:noProof/>
          </w:rPr>
          <w:t>2</w:t>
        </w:r>
        <w:r>
          <w:rPr>
            <w:noProof/>
          </w:rPr>
          <w:fldChar w:fldCharType="end"/>
        </w:r>
      </w:p>
    </w:sdtContent>
  </w:sdt>
  <w:p w14:paraId="01AA4D7C" w14:textId="77777777" w:rsidR="00E43263" w:rsidRDefault="00E43263">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648705760"/>
      <w:docPartObj>
        <w:docPartGallery w:val="Page Numbers (Top of Page)"/>
        <w:docPartUnique/>
      </w:docPartObj>
    </w:sdtPr>
    <w:sdtEndPr>
      <w:rPr>
        <w:noProof/>
      </w:rPr>
    </w:sdtEndPr>
    <w:sdtContent>
      <w:p w14:paraId="5105F603" w14:textId="77777777" w:rsidR="00E43263" w:rsidRDefault="00E43263">
        <w:pPr>
          <w:pStyle w:val="Header"/>
          <w:jc w:val="right"/>
        </w:pPr>
        <w:r>
          <w:fldChar w:fldCharType="begin"/>
        </w:r>
        <w:r>
          <w:instrText xml:space="preserve"> PAGE   \* MERGEFORMAT </w:instrText>
        </w:r>
        <w:r>
          <w:fldChar w:fldCharType="separate"/>
        </w:r>
        <w:r w:rsidR="00A002D3">
          <w:rPr>
            <w:noProof/>
          </w:rPr>
          <w:t>4</w:t>
        </w:r>
        <w:r>
          <w:rPr>
            <w:noProof/>
          </w:rPr>
          <w:fldChar w:fldCharType="end"/>
        </w:r>
      </w:p>
    </w:sdtContent>
  </w:sdt>
  <w:p w14:paraId="6CBBA395" w14:textId="77777777" w:rsidR="00E43263" w:rsidRDefault="00E43263">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864738144"/>
      <w:docPartObj>
        <w:docPartGallery w:val="Page Numbers (Top of Page)"/>
        <w:docPartUnique/>
      </w:docPartObj>
    </w:sdtPr>
    <w:sdtEndPr>
      <w:rPr>
        <w:noProof/>
      </w:rPr>
    </w:sdtEndPr>
    <w:sdtContent>
      <w:p w14:paraId="02810AB7" w14:textId="77777777" w:rsidR="0057139D" w:rsidRDefault="0057139D">
        <w:pPr>
          <w:pStyle w:val="Header"/>
          <w:jc w:val="right"/>
        </w:pPr>
        <w:r>
          <w:fldChar w:fldCharType="begin"/>
        </w:r>
        <w:r>
          <w:instrText xml:space="preserve"> PAGE   \* MERGEFORMAT </w:instrText>
        </w:r>
        <w:r>
          <w:fldChar w:fldCharType="separate"/>
        </w:r>
        <w:r w:rsidR="00A002D3">
          <w:rPr>
            <w:noProof/>
          </w:rPr>
          <w:t>5</w:t>
        </w:r>
        <w:r>
          <w:rPr>
            <w:noProof/>
          </w:rPr>
          <w:fldChar w:fldCharType="end"/>
        </w:r>
      </w:p>
    </w:sdtContent>
  </w:sdt>
  <w:p w14:paraId="2B84C867" w14:textId="77777777" w:rsidR="0057139D" w:rsidRDefault="0057139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1611A"/>
    <w:rsid w:val="000B78B5"/>
    <w:rsid w:val="00110837"/>
    <w:rsid w:val="00193E0E"/>
    <w:rsid w:val="001E1A29"/>
    <w:rsid w:val="002D0073"/>
    <w:rsid w:val="004A136A"/>
    <w:rsid w:val="004D5BC7"/>
    <w:rsid w:val="004E09CC"/>
    <w:rsid w:val="005259CF"/>
    <w:rsid w:val="005310B7"/>
    <w:rsid w:val="0057139D"/>
    <w:rsid w:val="007C5942"/>
    <w:rsid w:val="00801E40"/>
    <w:rsid w:val="0081611A"/>
    <w:rsid w:val="00993B4F"/>
    <w:rsid w:val="00A002D3"/>
    <w:rsid w:val="00A354F0"/>
    <w:rsid w:val="00AB1805"/>
    <w:rsid w:val="00B02A72"/>
    <w:rsid w:val="00BF7139"/>
    <w:rsid w:val="00C016FC"/>
    <w:rsid w:val="00CC34C8"/>
    <w:rsid w:val="00DC686D"/>
    <w:rsid w:val="00E43263"/>
    <w:rsid w:val="00E71D7D"/>
    <w:rsid w:val="00E92332"/>
    <w:rsid w:val="00F32E32"/>
    <w:rsid w:val="00F50245"/>
    <w:rsid w:val="00FA2FF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C4028C"/>
  <w15:chartTrackingRefBased/>
  <w15:docId w15:val="{E823D9E3-2279-44FA-BE4C-4714384BE8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81611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A354F0"/>
    <w:rPr>
      <w:sz w:val="16"/>
      <w:szCs w:val="16"/>
    </w:rPr>
  </w:style>
  <w:style w:type="paragraph" w:styleId="CommentText">
    <w:name w:val="annotation text"/>
    <w:basedOn w:val="Normal"/>
    <w:link w:val="CommentTextChar"/>
    <w:uiPriority w:val="99"/>
    <w:semiHidden/>
    <w:unhideWhenUsed/>
    <w:rsid w:val="00A354F0"/>
    <w:pPr>
      <w:spacing w:line="240" w:lineRule="auto"/>
    </w:pPr>
    <w:rPr>
      <w:sz w:val="20"/>
      <w:szCs w:val="20"/>
    </w:rPr>
  </w:style>
  <w:style w:type="character" w:customStyle="1" w:styleId="CommentTextChar">
    <w:name w:val="Comment Text Char"/>
    <w:basedOn w:val="DefaultParagraphFont"/>
    <w:link w:val="CommentText"/>
    <w:uiPriority w:val="99"/>
    <w:semiHidden/>
    <w:rsid w:val="00A354F0"/>
    <w:rPr>
      <w:sz w:val="20"/>
      <w:szCs w:val="20"/>
    </w:rPr>
  </w:style>
  <w:style w:type="paragraph" w:styleId="BalloonText">
    <w:name w:val="Balloon Text"/>
    <w:basedOn w:val="Normal"/>
    <w:link w:val="BalloonTextChar"/>
    <w:uiPriority w:val="99"/>
    <w:semiHidden/>
    <w:unhideWhenUsed/>
    <w:rsid w:val="00A354F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354F0"/>
    <w:rPr>
      <w:rFonts w:ascii="Segoe UI" w:hAnsi="Segoe UI" w:cs="Segoe UI"/>
      <w:sz w:val="18"/>
      <w:szCs w:val="18"/>
    </w:rPr>
  </w:style>
  <w:style w:type="paragraph" w:styleId="Header">
    <w:name w:val="header"/>
    <w:basedOn w:val="Normal"/>
    <w:link w:val="HeaderChar"/>
    <w:uiPriority w:val="99"/>
    <w:semiHidden/>
    <w:unhideWhenUsed/>
    <w:rsid w:val="0057139D"/>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57139D"/>
  </w:style>
  <w:style w:type="paragraph" w:styleId="Footer">
    <w:name w:val="footer"/>
    <w:basedOn w:val="Normal"/>
    <w:link w:val="FooterChar"/>
    <w:uiPriority w:val="99"/>
    <w:semiHidden/>
    <w:unhideWhenUsed/>
    <w:rsid w:val="0057139D"/>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57139D"/>
  </w:style>
  <w:style w:type="paragraph" w:styleId="FootnoteText">
    <w:name w:val="footnote text"/>
    <w:basedOn w:val="Normal"/>
    <w:link w:val="FootnoteTextChar"/>
    <w:uiPriority w:val="99"/>
    <w:semiHidden/>
    <w:unhideWhenUsed/>
    <w:rsid w:val="0057139D"/>
    <w:pPr>
      <w:autoSpaceDE w:val="0"/>
      <w:autoSpaceDN w:val="0"/>
      <w:adjustRightInd w:val="0"/>
      <w:spacing w:after="0" w:line="240" w:lineRule="auto"/>
    </w:pPr>
    <w:rPr>
      <w:rFonts w:ascii="Calibri" w:hAnsi="Calibri" w:cs="Calibri"/>
      <w:sz w:val="20"/>
      <w:szCs w:val="20"/>
    </w:rPr>
  </w:style>
  <w:style w:type="character" w:customStyle="1" w:styleId="FootnoteTextChar">
    <w:name w:val="Footnote Text Char"/>
    <w:basedOn w:val="DefaultParagraphFont"/>
    <w:link w:val="FootnoteText"/>
    <w:uiPriority w:val="99"/>
    <w:semiHidden/>
    <w:rsid w:val="0057139D"/>
    <w:rPr>
      <w:rFonts w:ascii="Calibri" w:hAnsi="Calibri" w:cs="Calibri"/>
      <w:sz w:val="20"/>
      <w:szCs w:val="20"/>
    </w:rPr>
  </w:style>
  <w:style w:type="character" w:styleId="FootnoteReference">
    <w:name w:val="footnote reference"/>
    <w:basedOn w:val="DefaultParagraphFont"/>
    <w:uiPriority w:val="99"/>
    <w:semiHidden/>
    <w:unhideWhenUsed/>
    <w:rsid w:val="0057139D"/>
    <w:rPr>
      <w:vertAlign w:val="superscript"/>
    </w:rPr>
  </w:style>
  <w:style w:type="table" w:customStyle="1" w:styleId="TableGrid1">
    <w:name w:val="Table Grid1"/>
    <w:basedOn w:val="TableNormal"/>
    <w:next w:val="TableGrid"/>
    <w:uiPriority w:val="39"/>
    <w:rsid w:val="00E4326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39"/>
    <w:rsid w:val="00E4326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12"/>
    <w:basedOn w:val="TableNormal"/>
    <w:next w:val="TableGrid"/>
    <w:uiPriority w:val="39"/>
    <w:rsid w:val="00E4326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9E645D2-37B8-4DE8-857C-8046E2267B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879</Words>
  <Characters>5012</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UCL</Company>
  <LinksUpToDate>false</LinksUpToDate>
  <CharactersWithSpaces>5880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Katherine Hann</dc:creator>
  <cp:keywords/>
  <dc:description/>
  <cp:lastModifiedBy>Katie Hann</cp:lastModifiedBy>
  <cp:revision>3</cp:revision>
  <dcterms:created xsi:type="dcterms:W3CDTF">2017-07-04T20:02:00Z</dcterms:created>
  <dcterms:modified xsi:type="dcterms:W3CDTF">2017-07-04T20:03:00Z</dcterms:modified>
</cp:coreProperties>
</file>