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4A10" w:rsidRPr="00F6294F" w:rsidRDefault="00F74A10" w:rsidP="00F74A10">
      <w:pPr>
        <w:jc w:val="center"/>
        <w:rPr>
          <w:b/>
          <w:bCs/>
        </w:rPr>
      </w:pPr>
      <w:r>
        <w:rPr>
          <w:b/>
          <w:bCs/>
        </w:rPr>
        <w:t xml:space="preserve">Supplementary Table 2 – Quality assessment scores for the papers involving qualitative methods </w:t>
      </w:r>
    </w:p>
    <w:p w:rsidR="00F74A10" w:rsidRDefault="00F74A10" w:rsidP="00BB07B4">
      <w:pPr>
        <w:adjustRightInd w:val="0"/>
        <w:snapToGrid w:val="0"/>
        <w:spacing w:after="0" w:line="240" w:lineRule="auto"/>
        <w:jc w:val="center"/>
        <w:rPr>
          <w:rFonts w:cs="Times New Roman"/>
          <w:sz w:val="18"/>
          <w:szCs w:val="18"/>
          <w:lang w:val="en-GB" w:eastAsia="en-GB"/>
        </w:rPr>
        <w:sectPr w:rsidR="00F74A10" w:rsidSect="003726D2"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tbl>
      <w:tblPr>
        <w:tblW w:w="138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64"/>
        <w:gridCol w:w="1112"/>
        <w:gridCol w:w="1218"/>
        <w:gridCol w:w="913"/>
        <w:gridCol w:w="1652"/>
        <w:gridCol w:w="1256"/>
        <w:gridCol w:w="1176"/>
        <w:gridCol w:w="1176"/>
        <w:gridCol w:w="1261"/>
        <w:gridCol w:w="1104"/>
        <w:gridCol w:w="1070"/>
        <w:gridCol w:w="685"/>
      </w:tblGrid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lastRenderedPageBreak/>
              <w:t>Papers</w:t>
            </w:r>
          </w:p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Question /objective clearly described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Design evident and appro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 xml:space="preserve">priate to answer </w:t>
            </w:r>
            <w:r w:rsidRPr="00947586">
              <w:rPr>
                <w:rFonts w:cs="Times New Roman"/>
                <w:noProof/>
                <w:sz w:val="18"/>
                <w:szCs w:val="18"/>
                <w:lang w:val="en-GB" w:eastAsia="en-GB"/>
              </w:rPr>
              <w:t>study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 xml:space="preserve"> question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69553F">
              <w:rPr>
                <w:rFonts w:cs="Times New Roman"/>
                <w:noProof/>
                <w:sz w:val="18"/>
                <w:szCs w:val="18"/>
                <w:lang w:val="en-GB" w:eastAsia="en-GB"/>
              </w:rPr>
              <w:t>Context</w:t>
            </w: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 xml:space="preserve"> for </w:t>
            </w:r>
            <w:r w:rsidRPr="0069553F">
              <w:rPr>
                <w:rFonts w:cs="Times New Roman"/>
                <w:noProof/>
                <w:sz w:val="18"/>
                <w:szCs w:val="18"/>
                <w:lang w:val="en-GB" w:eastAsia="en-GB"/>
              </w:rPr>
              <w:t>study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 xml:space="preserve"> is clear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Con</w:t>
            </w:r>
            <w:bookmarkStart w:id="0" w:name="_GoBack"/>
            <w:bookmarkEnd w:id="0"/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nection to a theoretical fr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>amework/wider body of knowledge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Sampling strategy described, relevant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 xml:space="preserve"> and justified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Data collection methods c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>learly described and systematic</w:t>
            </w:r>
          </w:p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Data analysis clearly des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>cribed, complete and systematic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 xml:space="preserve">Use of verification procedure(s) to establish </w:t>
            </w:r>
            <w:r w:rsidRPr="0069553F">
              <w:rPr>
                <w:rFonts w:cs="Times New Roman"/>
                <w:noProof/>
                <w:sz w:val="18"/>
                <w:szCs w:val="18"/>
                <w:lang w:val="en-GB" w:eastAsia="en-GB"/>
              </w:rPr>
              <w:t>credibility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 xml:space="preserve"> of the study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Conc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>lusion supported by the results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Reflexivity of</w:t>
            </w:r>
            <w:r>
              <w:rPr>
                <w:rFonts w:cs="Times New Roman"/>
                <w:sz w:val="18"/>
                <w:szCs w:val="18"/>
                <w:lang w:val="en-GB" w:eastAsia="en-GB"/>
              </w:rPr>
              <w:t xml:space="preserve"> the account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Score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 xml:space="preserve">Cox et al. 2003 </w:t>
            </w:r>
            <w:r>
              <w:rPr>
                <w:noProof/>
                <w:color w:val="000000"/>
                <w:sz w:val="18"/>
                <w:szCs w:val="18"/>
              </w:rPr>
              <w:t>[28]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74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0.45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 xml:space="preserve">Cox et al. 2003 </w:t>
            </w:r>
            <w:r>
              <w:rPr>
                <w:noProof/>
                <w:color w:val="000000"/>
                <w:sz w:val="18"/>
                <w:szCs w:val="18"/>
              </w:rPr>
              <w:t>[27]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74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right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rFonts w:cs="Times New Roman"/>
                <w:sz w:val="18"/>
                <w:szCs w:val="18"/>
                <w:lang w:val="en-GB" w:eastAsia="en-GB"/>
              </w:rPr>
              <w:t>0.75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Jones et al. 2004</w:t>
            </w:r>
            <w:r w:rsidRPr="001B248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[35]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0.95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Denny 2004</w:t>
            </w:r>
            <w:r w:rsidRPr="001B248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[29]</w:t>
            </w:r>
            <w:r w:rsidRPr="001B2487">
              <w:rPr>
                <w:sz w:val="18"/>
                <w:szCs w:val="18"/>
              </w:rPr>
              <w:t xml:space="preserve"> </w:t>
            </w:r>
            <w:r w:rsidRPr="001B2487">
              <w:rPr>
                <w:sz w:val="18"/>
                <w:szCs w:val="18"/>
              </w:rPr>
              <w:sym w:font="Wingdings" w:char="F076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Denny 2004</w:t>
            </w:r>
            <w:r w:rsidRPr="001B248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[30]</w:t>
            </w:r>
            <w:r w:rsidRPr="001B2487">
              <w:rPr>
                <w:sz w:val="18"/>
                <w:szCs w:val="18"/>
              </w:rPr>
              <w:t xml:space="preserve"> </w:t>
            </w:r>
            <w:r w:rsidRPr="001B2487">
              <w:rPr>
                <w:sz w:val="18"/>
                <w:szCs w:val="18"/>
              </w:rPr>
              <w:sym w:font="Wingdings" w:char="F076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0.80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76FF">
              <w:rPr>
                <w:color w:val="000000"/>
                <w:sz w:val="18"/>
                <w:szCs w:val="18"/>
              </w:rPr>
              <w:t>Strzempko</w:t>
            </w:r>
            <w:proofErr w:type="spellEnd"/>
            <w:r w:rsidRPr="001B76FF">
              <w:rPr>
                <w:color w:val="000000"/>
                <w:sz w:val="18"/>
                <w:szCs w:val="18"/>
              </w:rPr>
              <w:t xml:space="preserve"> Butt</w:t>
            </w:r>
            <w:r>
              <w:rPr>
                <w:rFonts w:ascii="Segoe UI" w:hAnsi="Segoe UI" w:cs="Segoe UI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t xml:space="preserve">&amp; </w:t>
            </w:r>
            <w:proofErr w:type="spellStart"/>
            <w:r w:rsidRPr="001B2487">
              <w:rPr>
                <w:color w:val="000000"/>
                <w:sz w:val="18"/>
                <w:szCs w:val="18"/>
              </w:rPr>
              <w:t>Chesla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2007</w:t>
            </w:r>
            <w:r w:rsidRPr="001B248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[26]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0.85</w:t>
            </w:r>
          </w:p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right"/>
              <w:rPr>
                <w:rFonts w:cs="Times New Roman"/>
                <w:sz w:val="18"/>
                <w:szCs w:val="18"/>
                <w:lang w:val="en-GB" w:eastAsia="en-GB"/>
              </w:rPr>
            </w:pP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Denny &amp; Mann 2007</w:t>
            </w:r>
            <w:r w:rsidRPr="001B2487">
              <w:rPr>
                <w:sz w:val="18"/>
                <w:szCs w:val="18"/>
              </w:rPr>
              <w:t xml:space="preserve"> </w:t>
            </w:r>
            <w:r>
              <w:rPr>
                <w:noProof/>
                <w:sz w:val="18"/>
                <w:szCs w:val="18"/>
              </w:rPr>
              <w:t>[32]</w:t>
            </w:r>
            <w:r w:rsidRPr="001B2487">
              <w:rPr>
                <w:sz w:val="18"/>
                <w:szCs w:val="18"/>
              </w:rPr>
              <w:t xml:space="preserve"> </w:t>
            </w:r>
            <w:r w:rsidRPr="001B2487">
              <w:rPr>
                <w:sz w:val="18"/>
                <w:szCs w:val="18"/>
              </w:rPr>
              <w:sym w:font="Wingdings" w:char="F09F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0.80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t>Manderson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et al. 2008 </w:t>
            </w:r>
            <w:r>
              <w:rPr>
                <w:noProof/>
                <w:color w:val="000000"/>
                <w:sz w:val="18"/>
                <w:szCs w:val="18"/>
              </w:rPr>
              <w:t>[36]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A1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t>Markovic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et al. 2008 </w:t>
            </w:r>
            <w:r>
              <w:rPr>
                <w:noProof/>
                <w:color w:val="000000"/>
                <w:sz w:val="18"/>
                <w:szCs w:val="18"/>
              </w:rPr>
              <w:t>[37]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A1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 xml:space="preserve">Denny &amp; Mann 2008 </w:t>
            </w:r>
            <w:r>
              <w:rPr>
                <w:noProof/>
                <w:sz w:val="18"/>
                <w:szCs w:val="18"/>
              </w:rPr>
              <w:lastRenderedPageBreak/>
              <w:t>[33]</w:t>
            </w:r>
            <w:r w:rsidRPr="001B2487">
              <w:rPr>
                <w:sz w:val="18"/>
                <w:szCs w:val="18"/>
              </w:rPr>
              <w:t xml:space="preserve"> </w:t>
            </w:r>
            <w:r w:rsidRPr="001B2487">
              <w:rPr>
                <w:sz w:val="18"/>
                <w:szCs w:val="18"/>
              </w:rPr>
              <w:sym w:font="Wingdings" w:char="F09F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lastRenderedPageBreak/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0.75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lastRenderedPageBreak/>
              <w:t>Seear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2009 </w:t>
            </w:r>
            <w:r>
              <w:rPr>
                <w:noProof/>
                <w:color w:val="000000"/>
                <w:sz w:val="18"/>
                <w:szCs w:val="18"/>
              </w:rPr>
              <w:t>[40]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B2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0.60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t>Seear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2009 </w:t>
            </w:r>
            <w:r>
              <w:rPr>
                <w:noProof/>
                <w:color w:val="000000"/>
                <w:sz w:val="18"/>
                <w:szCs w:val="18"/>
              </w:rPr>
              <w:t>[41]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B2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0.55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t>Seear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2009 </w:t>
            </w:r>
            <w:r>
              <w:rPr>
                <w:noProof/>
                <w:color w:val="000000"/>
                <w:sz w:val="18"/>
                <w:szCs w:val="18"/>
              </w:rPr>
              <w:t>[42]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B2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0.55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 xml:space="preserve">Denny 2009 </w:t>
            </w:r>
            <w:r>
              <w:rPr>
                <w:noProof/>
                <w:sz w:val="18"/>
                <w:szCs w:val="18"/>
              </w:rPr>
              <w:t>[31]</w:t>
            </w:r>
            <w:r w:rsidRPr="001B2487">
              <w:rPr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9F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0.90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t>Moradi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et al. 2014 </w:t>
            </w:r>
            <w:r>
              <w:rPr>
                <w:noProof/>
                <w:color w:val="000000"/>
                <w:sz w:val="18"/>
                <w:szCs w:val="18"/>
              </w:rPr>
              <w:t>[38]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0.85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 xml:space="preserve">Gonçalves 2016 </w:t>
            </w:r>
            <w:r>
              <w:rPr>
                <w:noProof/>
                <w:color w:val="000000"/>
                <w:sz w:val="18"/>
                <w:szCs w:val="18"/>
              </w:rPr>
              <w:t>[34]</w:t>
            </w:r>
            <w:r w:rsidRPr="001B2487">
              <w:rPr>
                <w:color w:val="000000"/>
                <w:sz w:val="18"/>
                <w:szCs w:val="18"/>
              </w:rPr>
              <w:t xml:space="preserve"> </w:t>
            </w:r>
            <w:r w:rsidRPr="001B2487">
              <w:rPr>
                <w:color w:val="000000"/>
                <w:sz w:val="18"/>
                <w:szCs w:val="18"/>
              </w:rPr>
              <w:sym w:font="Wingdings" w:char="F06E"/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0.70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proofErr w:type="spellStart"/>
            <w:r w:rsidRPr="001B2487">
              <w:rPr>
                <w:color w:val="000000"/>
                <w:sz w:val="18"/>
                <w:szCs w:val="18"/>
              </w:rPr>
              <w:t>Roomaney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&amp; </w:t>
            </w:r>
            <w:proofErr w:type="spellStart"/>
            <w:r w:rsidRPr="001B2487">
              <w:rPr>
                <w:color w:val="000000"/>
                <w:sz w:val="18"/>
                <w:szCs w:val="18"/>
              </w:rPr>
              <w:t>Kagee</w:t>
            </w:r>
            <w:proofErr w:type="spellEnd"/>
            <w:r w:rsidRPr="001B2487">
              <w:rPr>
                <w:color w:val="000000"/>
                <w:sz w:val="18"/>
                <w:szCs w:val="18"/>
              </w:rPr>
              <w:t xml:space="preserve"> 2016 </w:t>
            </w:r>
            <w:r>
              <w:rPr>
                <w:noProof/>
                <w:color w:val="000000"/>
                <w:sz w:val="18"/>
                <w:szCs w:val="18"/>
              </w:rPr>
              <w:t>[39]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Partial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0.85</w:t>
            </w:r>
          </w:p>
        </w:tc>
      </w:tr>
      <w:tr w:rsidR="00F74A10" w:rsidRPr="001B2487" w:rsidTr="00BB07B4"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74A10" w:rsidRPr="001B2487" w:rsidRDefault="00F74A10" w:rsidP="00BB07B4">
            <w:pPr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 xml:space="preserve">Young et al. 2016 </w:t>
            </w:r>
            <w:r>
              <w:rPr>
                <w:noProof/>
                <w:color w:val="000000"/>
                <w:sz w:val="18"/>
                <w:szCs w:val="18"/>
              </w:rPr>
              <w:t>[43]</w:t>
            </w:r>
          </w:p>
        </w:tc>
        <w:tc>
          <w:tcPr>
            <w:tcW w:w="1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Yes</w:t>
            </w:r>
          </w:p>
        </w:tc>
        <w:tc>
          <w:tcPr>
            <w:tcW w:w="1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adjustRightInd w:val="0"/>
              <w:snapToGrid w:val="0"/>
              <w:spacing w:after="0" w:line="240" w:lineRule="auto"/>
              <w:jc w:val="center"/>
              <w:rPr>
                <w:rFonts w:cs="Times New Roman"/>
                <w:sz w:val="18"/>
                <w:szCs w:val="18"/>
                <w:lang w:val="en-GB" w:eastAsia="en-GB"/>
              </w:rPr>
            </w:pPr>
            <w:r w:rsidRPr="001B2487">
              <w:rPr>
                <w:color w:val="000000"/>
                <w:sz w:val="18"/>
                <w:szCs w:val="18"/>
              </w:rPr>
              <w:t>No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4A10" w:rsidRPr="001B2487" w:rsidRDefault="00F74A10" w:rsidP="00BB07B4">
            <w:pPr>
              <w:jc w:val="right"/>
              <w:rPr>
                <w:color w:val="000000"/>
                <w:sz w:val="18"/>
                <w:szCs w:val="18"/>
              </w:rPr>
            </w:pPr>
            <w:r w:rsidRPr="001B2487">
              <w:rPr>
                <w:color w:val="000000"/>
                <w:sz w:val="18"/>
                <w:szCs w:val="18"/>
              </w:rPr>
              <w:t>0.90</w:t>
            </w:r>
          </w:p>
        </w:tc>
      </w:tr>
    </w:tbl>
    <w:p w:rsidR="00F74A10" w:rsidRDefault="00F74A10" w:rsidP="00F74A10">
      <w:pPr>
        <w:rPr>
          <w:sz w:val="16"/>
          <w:szCs w:val="16"/>
        </w:rPr>
        <w:sectPr w:rsidR="00F74A10" w:rsidSect="00F74A10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:rsidR="00F74A10" w:rsidRPr="00634545" w:rsidRDefault="00F74A10" w:rsidP="00F74A10">
      <w:pPr>
        <w:rPr>
          <w:sz w:val="16"/>
          <w:szCs w:val="16"/>
        </w:rPr>
      </w:pPr>
      <w:r w:rsidRPr="00634545">
        <w:rPr>
          <w:sz w:val="16"/>
          <w:szCs w:val="16"/>
        </w:rPr>
        <w:lastRenderedPageBreak/>
        <w:sym w:font="Wingdings" w:char="F06E"/>
      </w:r>
      <w:r w:rsidRPr="00634545">
        <w:rPr>
          <w:sz w:val="16"/>
          <w:szCs w:val="16"/>
        </w:rPr>
        <w:sym w:font="Wingdings" w:char="F073"/>
      </w:r>
      <w:r w:rsidRPr="00634545">
        <w:rPr>
          <w:sz w:val="16"/>
          <w:szCs w:val="16"/>
        </w:rPr>
        <w:sym w:font="Wingdings" w:char="F074"/>
      </w:r>
      <w:r w:rsidRPr="00634545">
        <w:rPr>
          <w:sz w:val="16"/>
          <w:szCs w:val="16"/>
        </w:rPr>
        <w:sym w:font="Wingdings" w:char="F076"/>
      </w:r>
      <w:r w:rsidRPr="00634545">
        <w:rPr>
          <w:sz w:val="16"/>
          <w:szCs w:val="16"/>
        </w:rPr>
        <w:sym w:font="Wingdings" w:char="F09F"/>
      </w:r>
      <w:r w:rsidRPr="00634545">
        <w:rPr>
          <w:sz w:val="16"/>
          <w:szCs w:val="16"/>
        </w:rPr>
        <w:sym w:font="Wingdings" w:char="F0A1"/>
      </w:r>
      <w:r w:rsidRPr="00634545">
        <w:rPr>
          <w:sz w:val="16"/>
          <w:szCs w:val="16"/>
        </w:rPr>
        <w:sym w:font="Wingdings" w:char="F0B2"/>
      </w:r>
      <w:r w:rsidRPr="00634545">
        <w:rPr>
          <w:sz w:val="16"/>
          <w:szCs w:val="16"/>
        </w:rPr>
        <w:t xml:space="preserve"> Symbols indicate data generated by the same study.</w:t>
      </w:r>
    </w:p>
    <w:p w:rsidR="00F74A10" w:rsidRDefault="00F74A10" w:rsidP="00F74A10"/>
    <w:p w:rsidR="00EB00E8" w:rsidRDefault="00EB00E8"/>
    <w:sectPr w:rsidR="00EB00E8" w:rsidSect="003726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4A10"/>
    <w:rsid w:val="001268BC"/>
    <w:rsid w:val="001A004D"/>
    <w:rsid w:val="001A27ED"/>
    <w:rsid w:val="003726D2"/>
    <w:rsid w:val="00A51BB7"/>
    <w:rsid w:val="00C05702"/>
    <w:rsid w:val="00D67695"/>
    <w:rsid w:val="00D72C75"/>
    <w:rsid w:val="00EB00E8"/>
    <w:rsid w:val="00F369C6"/>
    <w:rsid w:val="00F74A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A10"/>
    <w:pPr>
      <w:spacing w:after="160" w:line="259" w:lineRule="auto"/>
    </w:pPr>
    <w:rPr>
      <w:rFonts w:eastAsiaTheme="minorEastAsia"/>
      <w:lang w:val="en-AU"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51BB7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spacing w:after="200"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styleId="Emphasis">
    <w:name w:val="Emphasis"/>
    <w:basedOn w:val="DefaultParagraphFont"/>
    <w:uiPriority w:val="20"/>
    <w:qFormat/>
    <w:rsid w:val="00D72C75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4A10"/>
    <w:pPr>
      <w:spacing w:after="160" w:line="259" w:lineRule="auto"/>
    </w:pPr>
    <w:rPr>
      <w:rFonts w:eastAsiaTheme="minorEastAsia"/>
      <w:lang w:val="en-AU" w:eastAsia="zh-CN"/>
    </w:rPr>
  </w:style>
  <w:style w:type="paragraph" w:styleId="Heading3">
    <w:name w:val="heading 3"/>
    <w:basedOn w:val="Normal"/>
    <w:link w:val="Heading3Char"/>
    <w:uiPriority w:val="9"/>
    <w:semiHidden/>
    <w:unhideWhenUsed/>
    <w:qFormat/>
    <w:rsid w:val="001A004D"/>
    <w:pPr>
      <w:keepNext/>
      <w:keepLines/>
      <w:spacing w:before="200" w:after="0" w:line="276" w:lineRule="auto"/>
      <w:outlineLvl w:val="2"/>
    </w:pPr>
    <w:rPr>
      <w:rFonts w:asciiTheme="majorHAnsi" w:eastAsiaTheme="majorEastAsia" w:hAnsiTheme="majorHAnsi" w:cstheme="majorBidi"/>
      <w:b/>
      <w:bCs/>
      <w:color w:val="4F81BD" w:themeColor="accent1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semiHidden/>
    <w:rsid w:val="001A004D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ListParagraph">
    <w:name w:val="List Paragraph"/>
    <w:basedOn w:val="Normal"/>
    <w:uiPriority w:val="34"/>
    <w:qFormat/>
    <w:rsid w:val="00A51BB7"/>
    <w:pPr>
      <w:spacing w:after="200" w:line="276" w:lineRule="auto"/>
      <w:ind w:left="720"/>
      <w:contextualSpacing/>
    </w:pPr>
    <w:rPr>
      <w:rFonts w:eastAsiaTheme="minorHAnsi"/>
      <w:lang w:val="en-US" w:eastAsia="en-US"/>
    </w:rPr>
  </w:style>
  <w:style w:type="paragraph" w:customStyle="1" w:styleId="ColorfulList-Accent11">
    <w:name w:val="Colorful List - Accent 11"/>
    <w:basedOn w:val="Normal"/>
    <w:uiPriority w:val="34"/>
    <w:rsid w:val="00D67695"/>
    <w:pPr>
      <w:ind w:leftChars="400" w:left="800"/>
    </w:pPr>
    <w:rPr>
      <w:rFonts w:cs="Times New Roman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72C75"/>
    <w:pPr>
      <w:spacing w:after="200" w:line="240" w:lineRule="auto"/>
    </w:pPr>
    <w:rPr>
      <w:rFonts w:eastAsiaTheme="minorHAnsi"/>
      <w:b/>
      <w:bCs/>
      <w:color w:val="4F81BD" w:themeColor="accent1"/>
      <w:sz w:val="18"/>
      <w:szCs w:val="18"/>
      <w:lang w:val="en-US" w:eastAsia="en-US"/>
    </w:rPr>
  </w:style>
  <w:style w:type="character" w:styleId="Emphasis">
    <w:name w:val="Emphasis"/>
    <w:basedOn w:val="DefaultParagraphFont"/>
    <w:uiPriority w:val="20"/>
    <w:qFormat/>
    <w:rsid w:val="00D72C7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295</Words>
  <Characters>1786</Characters>
  <Application>Microsoft Office Word</Application>
  <DocSecurity>0</DocSecurity>
  <Lines>66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MCALORING</dc:creator>
  <cp:lastModifiedBy>MCALORING</cp:lastModifiedBy>
  <cp:revision>1</cp:revision>
  <dcterms:created xsi:type="dcterms:W3CDTF">2019-06-03T16:52:00Z</dcterms:created>
  <dcterms:modified xsi:type="dcterms:W3CDTF">2019-06-03T16:53:00Z</dcterms:modified>
</cp:coreProperties>
</file>