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256BA" w14:textId="67DD6956" w:rsidR="00A03C9E" w:rsidRPr="00A510E1" w:rsidRDefault="007D5DD8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510E1">
        <w:rPr>
          <w:rFonts w:ascii="Arial" w:hAnsi="Arial" w:cs="Arial"/>
          <w:b/>
          <w:sz w:val="22"/>
          <w:szCs w:val="22"/>
        </w:rPr>
        <w:t>Additional file 4</w:t>
      </w:r>
      <w:r w:rsidR="00EE1314" w:rsidRPr="00A510E1">
        <w:rPr>
          <w:rFonts w:ascii="Arial" w:hAnsi="Arial" w:cs="Arial"/>
          <w:b/>
          <w:sz w:val="22"/>
          <w:szCs w:val="22"/>
        </w:rPr>
        <w:t>:</w:t>
      </w:r>
      <w:r w:rsidRPr="007D5DD8">
        <w:rPr>
          <w:rFonts w:ascii="Arial" w:hAnsi="Arial" w:cs="Arial"/>
          <w:b/>
          <w:sz w:val="22"/>
          <w:szCs w:val="22"/>
        </w:rPr>
        <w:t xml:space="preserve"> </w:t>
      </w:r>
      <w:r w:rsidR="00A443D2" w:rsidRPr="00A510E1">
        <w:rPr>
          <w:rFonts w:ascii="Arial" w:hAnsi="Arial" w:cs="Arial"/>
          <w:b/>
          <w:sz w:val="22"/>
          <w:szCs w:val="22"/>
        </w:rPr>
        <w:t>Post hoc power calculation</w:t>
      </w:r>
    </w:p>
    <w:p w14:paraId="37F5E2BB" w14:textId="77777777" w:rsidR="00A443D2" w:rsidRPr="00A510E1" w:rsidRDefault="00A443D2" w:rsidP="00A443D2">
      <w:pPr>
        <w:rPr>
          <w:rFonts w:ascii="Arial" w:eastAsia="Times New Roman" w:hAnsi="Arial" w:cs="Arial"/>
          <w:sz w:val="22"/>
          <w:szCs w:val="22"/>
        </w:rPr>
      </w:pPr>
    </w:p>
    <w:p w14:paraId="3983835A" w14:textId="21B13BD6" w:rsidR="00EE1314" w:rsidRPr="00A510E1" w:rsidRDefault="00EE1314" w:rsidP="00EE1314">
      <w:pPr>
        <w:rPr>
          <w:rFonts w:ascii="Arial" w:hAnsi="Arial" w:cs="Arial"/>
          <w:color w:val="008000"/>
          <w:sz w:val="22"/>
          <w:szCs w:val="22"/>
          <w:shd w:val="clear" w:color="auto" w:fill="FFFFFF"/>
        </w:rPr>
      </w:pPr>
      <w:r w:rsidRPr="00A510E1">
        <w:rPr>
          <w:rFonts w:ascii="Arial" w:hAnsi="Arial" w:cs="Arial"/>
          <w:sz w:val="22"/>
          <w:szCs w:val="22"/>
          <w:shd w:val="clear" w:color="auto" w:fill="FFFFFF"/>
        </w:rPr>
        <w:t>Anterior compartment failure: 26/271 (9.6%) 8/38 (21.1%) 18/233 (7.7%)</w:t>
      </w:r>
    </w:p>
    <w:p w14:paraId="0552EFDC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9C88E6E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               The POWER Procedure</w:t>
      </w:r>
    </w:p>
    <w:p w14:paraId="7E0D050C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   Pearson Chi-square Test for Two Proportions</w:t>
      </w:r>
    </w:p>
    <w:p w14:paraId="54879D90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1B46F0E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             Fixed Scenario Elements</w:t>
      </w:r>
    </w:p>
    <w:p w14:paraId="321572CF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E23973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Distribution                     Asymptotic normal</w:t>
      </w:r>
    </w:p>
    <w:p w14:paraId="30C2F135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Method                        Normal approximation</w:t>
      </w:r>
    </w:p>
    <w:p w14:paraId="41AC3E9E" w14:textId="1844A090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Alpha                                         </w:t>
      </w:r>
      <w:r w:rsidR="006B5CDA">
        <w:rPr>
          <w:rFonts w:ascii="Arial" w:hAnsi="Arial" w:cs="Arial"/>
          <w:sz w:val="22"/>
          <w:szCs w:val="22"/>
        </w:rPr>
        <w:tab/>
      </w:r>
      <w:r w:rsidRPr="00A510E1">
        <w:rPr>
          <w:rFonts w:ascii="Arial" w:hAnsi="Arial" w:cs="Arial"/>
          <w:sz w:val="22"/>
          <w:szCs w:val="22"/>
        </w:rPr>
        <w:t>0.05</w:t>
      </w:r>
    </w:p>
    <w:p w14:paraId="07EB0E5D" w14:textId="27513A3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Group 1 Proportion                          0.211</w:t>
      </w:r>
    </w:p>
    <w:p w14:paraId="5F92CCE4" w14:textId="72330FAB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Group 2 Proportion                          0.077</w:t>
      </w:r>
    </w:p>
    <w:p w14:paraId="1DCB2F21" w14:textId="2BECFC19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Group 1 Sample Size                       38</w:t>
      </w:r>
    </w:p>
    <w:p w14:paraId="16DBD8D6" w14:textId="3D9010FE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Group 2 Sample Size                       233</w:t>
      </w:r>
    </w:p>
    <w:p w14:paraId="0B1A4709" w14:textId="5AE8A5CE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Number of Sides                              2</w:t>
      </w:r>
    </w:p>
    <w:p w14:paraId="0A23EE14" w14:textId="2A2DBF42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Null Proportion Difference               0</w:t>
      </w:r>
    </w:p>
    <w:p w14:paraId="1F712586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B93841" w14:textId="77777777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5341C3D" w14:textId="24B5E902" w:rsidR="00EE1314" w:rsidRPr="00A510E1" w:rsidRDefault="00EE1314" w:rsidP="00EE131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510E1">
        <w:rPr>
          <w:rFonts w:ascii="Arial" w:hAnsi="Arial" w:cs="Arial"/>
          <w:sz w:val="22"/>
          <w:szCs w:val="22"/>
        </w:rPr>
        <w:t xml:space="preserve">                                            Computed Power 0.686</w:t>
      </w:r>
    </w:p>
    <w:p w14:paraId="0B2BFB2C" w14:textId="77777777" w:rsidR="00EE1314" w:rsidRDefault="00EE1314" w:rsidP="00EE1314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14:paraId="314F8480" w14:textId="77777777" w:rsidR="00EE1314" w:rsidRDefault="00EE1314" w:rsidP="00EE1314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14:paraId="529B0135" w14:textId="77777777" w:rsidR="00EE1314" w:rsidRDefault="00EE1314" w:rsidP="00EE1314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14:paraId="03DE6B45" w14:textId="77777777" w:rsidR="00EE1314" w:rsidRDefault="00EE1314" w:rsidP="00EE1314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14:paraId="6F07EC82" w14:textId="47F91410" w:rsidR="00A443D2" w:rsidRDefault="00A443D2"/>
    <w:sectPr w:rsidR="00A443D2" w:rsidSect="00304BB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 Monospace">
    <w:altName w:val="Arial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lis Vladimir">
    <w15:presenceInfo w15:providerId="AD" w15:userId="S-1-5-21-71462306-1090664017-1453867065-4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D2"/>
    <w:rsid w:val="0024667A"/>
    <w:rsid w:val="00304BB9"/>
    <w:rsid w:val="00417843"/>
    <w:rsid w:val="006B5CDA"/>
    <w:rsid w:val="007D5DD8"/>
    <w:rsid w:val="00930211"/>
    <w:rsid w:val="00A03C9E"/>
    <w:rsid w:val="00A443D2"/>
    <w:rsid w:val="00A510E1"/>
    <w:rsid w:val="00B94A21"/>
    <w:rsid w:val="00EE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764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Company>University of Birmingham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 ismail</dc:creator>
  <cp:keywords/>
  <dc:description/>
  <cp:lastModifiedBy>Kalyana Sundaram T.V</cp:lastModifiedBy>
  <cp:revision>3</cp:revision>
  <dcterms:created xsi:type="dcterms:W3CDTF">2021-02-07T10:16:00Z</dcterms:created>
  <dcterms:modified xsi:type="dcterms:W3CDTF">2021-02-09T09:55:00Z</dcterms:modified>
</cp:coreProperties>
</file>