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F2" w:rsidRPr="00C1249B" w:rsidRDefault="00E752F2" w:rsidP="00E752F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363F0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6608F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8363F0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6600CE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Pr="001D1863">
        <w:rPr>
          <w:rFonts w:ascii="Times New Roman" w:hAnsi="Times New Roman" w:cs="Times New Roman"/>
          <w:sz w:val="24"/>
          <w:szCs w:val="24"/>
        </w:rPr>
        <w:t xml:space="preserve">The odds ratios and 95% confidence intervals of </w:t>
      </w:r>
      <w:r>
        <w:rPr>
          <w:rFonts w:ascii="Times New Roman" w:hAnsi="Times New Roman" w:cs="Times New Roman"/>
          <w:sz w:val="24"/>
          <w:szCs w:val="24"/>
        </w:rPr>
        <w:t xml:space="preserve">associated </w:t>
      </w:r>
      <w:r w:rsidRPr="001D1863">
        <w:rPr>
          <w:rFonts w:ascii="Times New Roman" w:hAnsi="Times New Roman" w:cs="Times New Roman"/>
          <w:sz w:val="24"/>
          <w:szCs w:val="24"/>
        </w:rPr>
        <w:t xml:space="preserve">reproductive factors by </w:t>
      </w:r>
      <w:r w:rsidRPr="001D1863">
        <w:rPr>
          <w:rFonts w:ascii="Times New Roman" w:hAnsi="Times New Roman" w:cs="Times New Roman"/>
          <w:bCs/>
          <w:sz w:val="24"/>
          <w:szCs w:val="24"/>
        </w:rPr>
        <w:t>breast</w:t>
      </w:r>
      <w:r w:rsidRPr="001D1863">
        <w:rPr>
          <w:rFonts w:ascii="Times New Roman" w:hAnsi="Times New Roman" w:cs="Times New Roman"/>
          <w:sz w:val="24"/>
          <w:szCs w:val="24"/>
        </w:rPr>
        <w:t xml:space="preserve"> cancer subtypes.</w:t>
      </w:r>
    </w:p>
    <w:p w:rsidR="00E752F2" w:rsidRDefault="00E752F2" w:rsidP="00E752F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4"/>
        <w:tblpPr w:leftFromText="180" w:rightFromText="180" w:vertAnchor="page" w:horzAnchor="margin" w:tblpX="-313" w:tblpY="2446"/>
        <w:tblW w:w="104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30"/>
        <w:gridCol w:w="1977"/>
        <w:gridCol w:w="1977"/>
        <w:gridCol w:w="1879"/>
        <w:gridCol w:w="2081"/>
      </w:tblGrid>
      <w:tr w:rsidR="00E752F2" w:rsidRPr="00335C65" w:rsidTr="00E75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8A527A" w:rsidRDefault="00E752F2" w:rsidP="00E7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Breast Cancer Subtypes</w:t>
            </w:r>
          </w:p>
        </w:tc>
        <w:tc>
          <w:tcPr>
            <w:tcW w:w="1977" w:type="dxa"/>
          </w:tcPr>
          <w:p w:rsidR="00E752F2" w:rsidRPr="008A527A" w:rsidRDefault="00E752F2" w:rsidP="00E7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Luminal</w:t>
            </w: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-</w:t>
            </w: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A</w:t>
            </w:r>
          </w:p>
        </w:tc>
        <w:tc>
          <w:tcPr>
            <w:tcW w:w="1977" w:type="dxa"/>
          </w:tcPr>
          <w:p w:rsidR="00E752F2" w:rsidRPr="008A527A" w:rsidRDefault="00E752F2" w:rsidP="00E7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Luminal</w:t>
            </w: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-</w:t>
            </w: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B</w:t>
            </w:r>
          </w:p>
        </w:tc>
        <w:tc>
          <w:tcPr>
            <w:tcW w:w="1879" w:type="dxa"/>
          </w:tcPr>
          <w:p w:rsidR="00E752F2" w:rsidRPr="008A527A" w:rsidRDefault="00E752F2" w:rsidP="00E7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HER-2 enriched</w:t>
            </w:r>
          </w:p>
        </w:tc>
        <w:tc>
          <w:tcPr>
            <w:tcW w:w="2081" w:type="dxa"/>
          </w:tcPr>
          <w:p w:rsidR="00E752F2" w:rsidRPr="008A527A" w:rsidRDefault="00E752F2" w:rsidP="00E752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aps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Cs w:val="0"/>
                <w:sz w:val="20"/>
                <w:szCs w:val="20"/>
              </w:rPr>
              <w:t>Triple-negative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bottom"/>
          </w:tcPr>
          <w:p w:rsidR="00E752F2" w:rsidRPr="008A527A" w:rsidRDefault="00E752F2" w:rsidP="00E752F2">
            <w:pPr>
              <w:rPr>
                <w:rFonts w:ascii="Times New Roman" w:hAnsi="Times New Roman" w:cs="Times New Roman"/>
                <w:b w:val="0"/>
                <w:bCs w:val="0"/>
                <w:caps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sz w:val="20"/>
                <w:szCs w:val="20"/>
              </w:rPr>
              <w:t xml:space="preserve">Risk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8A527A">
              <w:rPr>
                <w:rFonts w:ascii="Times New Roman" w:hAnsi="Times New Roman" w:cs="Times New Roman"/>
                <w:sz w:val="20"/>
                <w:szCs w:val="20"/>
              </w:rPr>
              <w:t>actor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77" w:type="dxa"/>
          </w:tcPr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977" w:type="dxa"/>
          </w:tcPr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879" w:type="dxa"/>
          </w:tcPr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081" w:type="dxa"/>
          </w:tcPr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OR (95%CI)</w:t>
            </w:r>
          </w:p>
          <w:p w:rsidR="00E752F2" w:rsidRPr="008A527A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4" w:type="dxa"/>
            <w:gridSpan w:val="5"/>
            <w:vAlign w:val="center"/>
          </w:tcPr>
          <w:p w:rsidR="00E752F2" w:rsidRPr="0007364D" w:rsidRDefault="00E752F2" w:rsidP="00E7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sz w:val="20"/>
                <w:szCs w:val="20"/>
              </w:rPr>
              <w:t>Age at diagnosis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8A527A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caps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&lt;40 years old</w:t>
            </w:r>
          </w:p>
        </w:tc>
        <w:tc>
          <w:tcPr>
            <w:tcW w:w="1977" w:type="dxa"/>
            <w:vMerge w:val="restart"/>
            <w:vAlign w:val="center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2.06 (1.25-3.39)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1977" w:type="dxa"/>
            <w:vMerge w:val="restart"/>
            <w:vAlign w:val="center"/>
          </w:tcPr>
          <w:p w:rsidR="00E752F2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1.73 (0.72-4.13) 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  0.214</w:t>
            </w:r>
          </w:p>
        </w:tc>
        <w:tc>
          <w:tcPr>
            <w:tcW w:w="1879" w:type="dxa"/>
            <w:vMerge w:val="restart"/>
            <w:vAlign w:val="center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(0.34-1.54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81" w:type="dxa"/>
            <w:vMerge w:val="restart"/>
            <w:vAlign w:val="center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 (0.64-2.11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8A527A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A527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≥40 years old</w:t>
            </w: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4" w:type="dxa"/>
            <w:gridSpan w:val="5"/>
          </w:tcPr>
          <w:p w:rsidR="00E752F2" w:rsidRPr="0007364D" w:rsidRDefault="00E752F2" w:rsidP="00E7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sz w:val="20"/>
                <w:szCs w:val="20"/>
              </w:rPr>
              <w:t>Menopausal status</w:t>
            </w: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</w:t>
            </w: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re-menopause</w:t>
            </w:r>
          </w:p>
        </w:tc>
        <w:tc>
          <w:tcPr>
            <w:tcW w:w="1977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2.69 (1.16-4.47)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1977" w:type="dxa"/>
            <w:vMerge w:val="restart"/>
          </w:tcPr>
          <w:p w:rsidR="00E752F2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3.89 (2.07-7.33) 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36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0.001</w:t>
            </w:r>
          </w:p>
        </w:tc>
        <w:tc>
          <w:tcPr>
            <w:tcW w:w="1879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 (0.35-1.58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2081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 (0.59-1.97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</w:t>
            </w: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ost-menopause</w:t>
            </w: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2F2" w:rsidRPr="00335C65" w:rsidTr="00E752F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4" w:type="dxa"/>
            <w:gridSpan w:val="5"/>
          </w:tcPr>
          <w:p w:rsidR="00E752F2" w:rsidRPr="00F34E7A" w:rsidRDefault="00E752F2" w:rsidP="00E752F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sz w:val="20"/>
                <w:szCs w:val="20"/>
              </w:rPr>
              <w:t>Age at first full-term pregnancy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&lt;30 years old</w:t>
            </w:r>
          </w:p>
        </w:tc>
        <w:tc>
          <w:tcPr>
            <w:tcW w:w="1977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0.50 (0.26-0.95)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0.036</w:t>
            </w:r>
          </w:p>
        </w:tc>
        <w:tc>
          <w:tcPr>
            <w:tcW w:w="1977" w:type="dxa"/>
            <w:vMerge w:val="restart"/>
          </w:tcPr>
          <w:p w:rsidR="00E752F2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1.73 (0.72-4.13)  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 0.214</w:t>
            </w:r>
          </w:p>
        </w:tc>
        <w:tc>
          <w:tcPr>
            <w:tcW w:w="1879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 (0.37-2.51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1.82 (0.72-4.5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</w:t>
            </w: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30 years old</w:t>
            </w: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4" w:type="dxa"/>
            <w:gridSpan w:val="5"/>
          </w:tcPr>
          <w:p w:rsidR="00E752F2" w:rsidRPr="0007364D" w:rsidRDefault="00E752F2" w:rsidP="00E75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bCs w:val="0"/>
                <w:caps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Nulliparous</w:t>
            </w:r>
          </w:p>
        </w:tc>
        <w:tc>
          <w:tcPr>
            <w:tcW w:w="1977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2.98 (1.23-7.18)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0.015</w:t>
            </w:r>
          </w:p>
        </w:tc>
        <w:tc>
          <w:tcPr>
            <w:tcW w:w="1977" w:type="dxa"/>
            <w:vMerge w:val="restart"/>
          </w:tcPr>
          <w:p w:rsidR="00E752F2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0.64 (0.21-1.96)  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 0.440</w:t>
            </w:r>
          </w:p>
        </w:tc>
        <w:tc>
          <w:tcPr>
            <w:tcW w:w="1879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0.44 (0.10-1.95)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2081" w:type="dxa"/>
            <w:vMerge w:val="restart"/>
          </w:tcPr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 (0.22-2.12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≥1 Child</w:t>
            </w: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2F2" w:rsidRPr="00335C65" w:rsidTr="00E752F2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4" w:type="dxa"/>
            <w:gridSpan w:val="5"/>
          </w:tcPr>
          <w:p w:rsidR="00E752F2" w:rsidRPr="00F34E7A" w:rsidRDefault="00E752F2" w:rsidP="00E752F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sz w:val="20"/>
                <w:szCs w:val="20"/>
              </w:rPr>
              <w:t>Breastfeeding</w:t>
            </w:r>
          </w:p>
        </w:tc>
      </w:tr>
      <w:tr w:rsidR="00E752F2" w:rsidRPr="00335C65" w:rsidTr="00E75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005978" w:rsidRDefault="00E752F2" w:rsidP="00E752F2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0597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977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1.98 (1.09-3.61)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0.025</w:t>
            </w:r>
          </w:p>
        </w:tc>
        <w:tc>
          <w:tcPr>
            <w:tcW w:w="1977" w:type="dxa"/>
            <w:vMerge w:val="restart"/>
          </w:tcPr>
          <w:p w:rsidR="00E752F2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1.77 (0.93-3.36)  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 xml:space="preserve"> 0.081</w:t>
            </w:r>
          </w:p>
        </w:tc>
        <w:tc>
          <w:tcPr>
            <w:tcW w:w="1879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(0.28-1.88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2081" w:type="dxa"/>
            <w:vMerge w:val="restart"/>
          </w:tcPr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 (0.91-3.38</w:t>
            </w:r>
            <w:r w:rsidRPr="000736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52F2" w:rsidRPr="0007364D" w:rsidRDefault="00E752F2" w:rsidP="00E752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</w:tr>
      <w:tr w:rsidR="00E752F2" w:rsidRPr="00335C65" w:rsidTr="00E752F2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:rsidR="00E752F2" w:rsidRPr="00FA239D" w:rsidRDefault="00E752F2" w:rsidP="00E752F2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A239D">
              <w:rPr>
                <w:rFonts w:ascii="Times New Roman" w:hAnsi="Times New Roman" w:cs="Times New Roman"/>
                <w:b w:val="0"/>
                <w:bCs w:val="0"/>
                <w:sz w:val="20"/>
              </w:rPr>
              <w:t>No</w:t>
            </w:r>
          </w:p>
        </w:tc>
        <w:tc>
          <w:tcPr>
            <w:tcW w:w="1977" w:type="dxa"/>
            <w:vMerge/>
          </w:tcPr>
          <w:p w:rsidR="00E752F2" w:rsidRPr="00335C65" w:rsidRDefault="00E752F2" w:rsidP="00E7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77" w:type="dxa"/>
            <w:vMerge/>
          </w:tcPr>
          <w:p w:rsidR="00E752F2" w:rsidRPr="00335C65" w:rsidRDefault="00E752F2" w:rsidP="00E7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79" w:type="dxa"/>
            <w:vMerge/>
          </w:tcPr>
          <w:p w:rsidR="00E752F2" w:rsidRPr="00335C65" w:rsidRDefault="00E752F2" w:rsidP="00E7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081" w:type="dxa"/>
            <w:vMerge/>
          </w:tcPr>
          <w:p w:rsidR="00E752F2" w:rsidRPr="00335C65" w:rsidRDefault="00E752F2" w:rsidP="00E752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E752F2" w:rsidRDefault="00E752F2" w:rsidP="00E752F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402BA">
        <w:rPr>
          <w:rFonts w:ascii="Times New Roman" w:hAnsi="Times New Roman" w:cs="Times New Roman"/>
          <w:sz w:val="20"/>
          <w:szCs w:val="20"/>
        </w:rPr>
        <w:t>CI: Confidence Interval; OR: Odds Ratio; HER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2 Human Epidermal growth factor Receptor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2. The ORs and 95%C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4402BA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02BA">
        <w:rPr>
          <w:rFonts w:ascii="Times New Roman" w:hAnsi="Times New Roman" w:cs="Times New Roman"/>
          <w:sz w:val="20"/>
          <w:szCs w:val="20"/>
        </w:rPr>
        <w:t>were found by comparing luminal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A to non-luminal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A; luminal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B to non-luminal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B; HER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02BA">
        <w:rPr>
          <w:rFonts w:ascii="Times New Roman" w:hAnsi="Times New Roman" w:cs="Times New Roman"/>
          <w:sz w:val="20"/>
          <w:szCs w:val="20"/>
        </w:rPr>
        <w:t>2 enriched to non-HER</w:t>
      </w:r>
      <w:r w:rsidR="00286013">
        <w:rPr>
          <w:rFonts w:ascii="Times New Roman" w:hAnsi="Times New Roman" w:cs="Times New Roman"/>
          <w:sz w:val="20"/>
          <w:szCs w:val="20"/>
        </w:rPr>
        <w:t>-</w:t>
      </w:r>
      <w:bookmarkStart w:id="0" w:name="_GoBack"/>
      <w:bookmarkEnd w:id="0"/>
      <w:r w:rsidRPr="004402BA">
        <w:rPr>
          <w:rFonts w:ascii="Times New Roman" w:hAnsi="Times New Roman" w:cs="Times New Roman"/>
          <w:sz w:val="20"/>
          <w:szCs w:val="20"/>
        </w:rPr>
        <w:t>2 enriched and Triple-negative to non-Triple-negative cases. In all cases differences were considered significant at p&lt;0.05.</w:t>
      </w:r>
    </w:p>
    <w:tbl>
      <w:tblPr>
        <w:tblStyle w:val="MDPI41threelinetable"/>
        <w:tblpPr w:leftFromText="180" w:rightFromText="180" w:vertAnchor="page" w:horzAnchor="margin" w:tblpX="-426" w:tblpY="2145"/>
        <w:tblW w:w="10740" w:type="dxa"/>
        <w:jc w:val="left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1276"/>
        <w:gridCol w:w="1667"/>
        <w:gridCol w:w="1701"/>
        <w:gridCol w:w="1071"/>
        <w:gridCol w:w="1339"/>
      </w:tblGrid>
      <w:tr w:rsidR="00E752F2" w:rsidRPr="00C1249B" w:rsidDel="00387ED5" w:rsidTr="00E75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left"/>
        </w:trPr>
        <w:tc>
          <w:tcPr>
            <w:tcW w:w="1134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Region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Country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Luminal-</w:t>
            </w: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A (%)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Luminal-</w:t>
            </w: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B (%)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HER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 Enriched (%)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Triple-Negative (%)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Studied Cases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Reference</w:t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Northern Africa</w:t>
            </w: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Morocco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61.1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16.1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8.6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14.2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2260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&lt;EndNote&gt;&lt;Cite&gt;&lt;Author&gt;Errahhali&lt;/Author&gt;&lt;Year&gt;2017&lt;/Year&gt;&lt;RecNum&gt;22&lt;/RecNum&gt;&lt;DisplayText&gt;[25]&lt;/DisplayText&gt;&lt;record&gt;&lt;rec-number&gt;22&lt;/rec-number&gt;&lt;foreign-keys&gt;&lt;key app="EN" db-id="a9apez9fmz9av5e2ff2pvzv1d220r9faeswz"&gt;22&lt;/key&gt;&lt;/foreign-keys&gt;&lt;ref-type name="Journal Article"&gt;17&lt;/ref-type&gt;&lt;contributors&gt;&lt;authors&gt;&lt;author&gt;Errahhali, Manal Elidrissi&lt;/author&gt;&lt;author&gt;Errahhali, Mounia Elidrissi&lt;/author&gt;&lt;author&gt;Ouarzane, Meryem&lt;/author&gt;&lt;author&gt;El Harroudi, Tijani&lt;/author&gt;&lt;author&gt;Afqir, Said&lt;/author&gt;&lt;author&gt;Bellaoui, Mohammed&lt;/author&gt;&lt;/authors&gt;&lt;/contributors&gt;&lt;titles&gt;&lt;title&gt;First report on molecular breast cancer subtypes and their clinico-pathological characteristics in Eastern Morocco: series of 2260 cases&lt;/title&gt;&lt;secondary-title&gt;BMC women&amp;apos;s health&lt;/secondary-title&gt;&lt;/titles&gt;&lt;periodical&gt;&lt;full-title&gt;BMC women&amp;apos;s health&lt;/full-title&gt;&lt;/periodical&gt;&lt;pages&gt;3&lt;/pages&gt;&lt;volume&gt;17&lt;/volume&gt;&lt;number&gt;1&lt;/number&gt;&lt;dates&gt;&lt;year&gt;2017&lt;/year&gt;&lt;/dates&gt;&lt;isbn&gt;1472-6874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25" w:tooltip="Errahhali, 2017 #22" w:history="1">
              <w:r>
                <w:rPr>
                  <w:rFonts w:ascii="Times New Roman" w:hAnsi="Times New Roman"/>
                  <w:bCs/>
                  <w:noProof/>
                </w:rPr>
                <w:t>25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Egypt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56.7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16.7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11.7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15.0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&lt;EndNote&gt;&lt;Cite&gt;&lt;Author&gt;Algazzar&lt;/Author&gt;&lt;Year&gt;2020&lt;/Year&gt;&lt;RecNum&gt;7&lt;/RecNum&gt;&lt;DisplayText&gt;[7]&lt;/DisplayText&gt;&lt;record&gt;&lt;rec-number&gt;7&lt;/rec-number&gt;&lt;foreign-keys&gt;&lt;key app="EN" db-id="a9apez9fmz9av5e2ff2pvzv1d220r9faeswz"&gt;7&lt;/key&gt;&lt;/foreign-keys&gt;&lt;ref-type name="Journal Article"&gt;17&lt;/ref-type&gt;&lt;contributors&gt;&lt;authors&gt;&lt;author&gt;Algazzar, Maged Abdelfattah Ali&lt;/author&gt;&lt;author&gt;Elsayed, Elsayed El-Mekkawy&lt;/author&gt;&lt;author&gt;Alhanafy, Alshimaa Mahmoud&lt;/author&gt;&lt;author&gt;Mousa, Waleed Abdelfattah&lt;/author&gt;&lt;/authors&gt;&lt;/contributors&gt;&lt;titles&gt;&lt;title&gt;Breast cancer imaging features as a predictor of the hormonal receptor status, HER2neu expression and molecular subtype&lt;/title&gt;&lt;secondary-title&gt;Egyptian Journal of Radiology and Nuclear Medicine&lt;/secondary-title&gt;&lt;/titles&gt;&lt;periodical&gt;&lt;full-title&gt;Egyptian Journal of Radiology and Nuclear Medicine&lt;/full-title&gt;&lt;/periodical&gt;&lt;pages&gt;1-10&lt;/pages&gt;&lt;volume&gt;51&lt;/volume&gt;&lt;number&gt;1&lt;/number&gt;&lt;dates&gt;&lt;year&gt;2020&lt;/year&gt;&lt;/dates&gt;&lt;isbn&gt;2090-4762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7" w:tooltip="Algazzar, 2020 #7" w:history="1">
              <w:r>
                <w:rPr>
                  <w:rFonts w:ascii="Times New Roman" w:hAnsi="Times New Roman"/>
                  <w:bCs/>
                  <w:noProof/>
                </w:rPr>
                <w:t>7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Algeria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41.86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15.09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13.46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29.58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676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&lt;EndNote&gt;&lt;Cite&gt;&lt;Author&gt;BELHADJ&lt;/Author&gt;&lt;Year&gt;2016&lt;/Year&gt;&lt;RecNum&gt;29&lt;/RecNum&gt;&lt;DisplayText&gt;[34]&lt;/DisplayText&gt;&lt;record&gt;&lt;rec-number&gt;29&lt;/rec-number&gt;&lt;foreign-keys&gt;&lt;key app="EN" db-id="a9apez9fmz9av5e2ff2pvzv1d220r9faeswz"&gt;29&lt;/key&gt;&lt;/foreign-keys&gt;&lt;ref-type name="Journal Article"&gt;17&lt;/ref-type&gt;&lt;contributors&gt;&lt;authors&gt;&lt;author&gt;BELHADJ, AMINA&lt;/author&gt;&lt;author&gt;ADDOU-KLOUCHE, LYNDA&lt;/author&gt;&lt;author&gt;BENYELLES, MERIEM KAOUTER&lt;/author&gt;&lt;author&gt;BENDAOUD, AMINA&lt;/author&gt;&lt;author&gt;ZIANE, IKRAM&lt;/author&gt;&lt;author&gt;ZAKMOUT, BADRA&lt;/author&gt;&lt;author&gt;BOUAKLINE, ISSAM&lt;/author&gt;&lt;author&gt;MEDJAMIA, MILOUD&lt;/author&gt;&lt;author&gt;BENAMMAR, HAMID JELLOUL&lt;/author&gt;&lt;author&gt;BOUAZZA, SOFIANE&lt;/author&gt;&lt;/authors&gt;&lt;/contributors&gt;&lt;titles&gt;&lt;title&gt;EPIDEMIOLOGICAL STUDY AND MOLECULAR BREAST CANCER SUBTYPES DISTRIBUTION AMONG WEST ALGERIAN PATIENTS&lt;/title&gt;&lt;secondary-title&gt;Journal of International Research in Medical and Pharmaceutical Sciences&lt;/secondary-title&gt;&lt;/titles&gt;&lt;periodical&gt;&lt;full-title&gt;Journal of International Research in Medical and Pharmaceutical Sciences&lt;/full-title&gt;&lt;/periodical&gt;&lt;pages&gt;18-24&lt;/pages&gt;&lt;dates&gt;&lt;year&gt;2016&lt;/year&gt;&lt;/dates&gt;&lt;isbn&gt;2395-4485&lt;/isbn&gt;&lt;urls&gt;&lt;/urls&gt;&lt;/record&gt;&lt;/Cite&gt;&lt;/EndNote&gt;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34" w:tooltip="BELHADJ, 2016 #29" w:history="1">
              <w:r>
                <w:rPr>
                  <w:rFonts w:ascii="Times New Roman" w:hAnsi="Times New Roman"/>
                  <w:bCs/>
                  <w:noProof/>
                </w:rPr>
                <w:t>34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Tunisia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50.7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13.4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13.4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22.5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966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&lt;EndNote&gt;&lt;Cite&gt;&lt;Author&gt;Fourati&lt;/Author&gt;&lt;Year&gt;2014&lt;/Year&gt;&lt;RecNum&gt;42&lt;/RecNum&gt;&lt;DisplayText&gt;[49]&lt;/DisplayText&gt;&lt;record&gt;&lt;rec-number&gt;42&lt;/rec-number&gt;&lt;foreign-keys&gt;&lt;key app="EN" db-id="a9apez9fmz9av5e2ff2pvzv1d220r9faeswz"&gt;42&lt;/key&gt;&lt;/foreign-keys&gt;&lt;ref-type name="Journal Article"&gt;17&lt;/ref-type&gt;&lt;contributors&gt;&lt;authors&gt;&lt;author&gt;Fourati, Asma&lt;/author&gt;&lt;author&gt;Boussen, Hamouda&lt;/author&gt;&lt;author&gt;El May, Michéle V&lt;/author&gt;&lt;author&gt;Goucha, Aida&lt;/author&gt;&lt;author&gt;Dabbabi, Bouthaina&lt;/author&gt;&lt;author&gt;Gamoudi, Amor&lt;/author&gt;&lt;author&gt;Sfar, Rachida&lt;/author&gt;&lt;author&gt;Rahal, Khaled&lt;/author&gt;&lt;author&gt;El May, Ahmed&lt;/author&gt;&lt;author&gt;Ben Abdallah, Mansour&lt;/author&gt;&lt;/authors&gt;&lt;/contributors&gt;&lt;titles&gt;&lt;title&gt;Descriptive analysis of molecular subtypes in T unisian breast cancer&lt;/title&gt;&lt;seconda</w:instrText>
            </w:r>
            <w:r>
              <w:rPr>
                <w:rFonts w:ascii="Times New Roman" w:hAnsi="Times New Roman" w:hint="eastAsia"/>
                <w:bCs/>
              </w:rPr>
              <w:instrText>ry-title&gt;Asia</w:instrText>
            </w:r>
            <w:r>
              <w:rPr>
                <w:rFonts w:ascii="Times New Roman" w:hAnsi="Times New Roman" w:hint="eastAsia"/>
                <w:bCs/>
              </w:rPr>
              <w:instrText>‐</w:instrText>
            </w:r>
            <w:r>
              <w:rPr>
                <w:rFonts w:ascii="Times New Roman" w:hAnsi="Times New Roman" w:hint="eastAsia"/>
                <w:bCs/>
              </w:rPr>
              <w:instrText>Pacific Journal of Clinical Oncology&lt;/secondary-title&gt;&lt;/titles&gt;&lt;periodical&gt;&lt;full-title&gt;Asia</w:instrText>
            </w:r>
            <w:r>
              <w:rPr>
                <w:rFonts w:ascii="Times New Roman" w:hAnsi="Times New Roman" w:hint="eastAsia"/>
                <w:bCs/>
              </w:rPr>
              <w:instrText>‐</w:instrText>
            </w:r>
            <w:r>
              <w:rPr>
                <w:rFonts w:ascii="Times New Roman" w:hAnsi="Times New Roman" w:hint="eastAsia"/>
                <w:bCs/>
              </w:rPr>
              <w:instrText>Pacific Journal of Clinical Oncology&lt;/full-title&gt;&lt;/periodical&gt;&lt;pages&gt;e69-e74&lt;/pages&gt;&lt;volume&gt;10&lt;/volume&gt;&lt;number&gt;2&lt;/number&gt;&lt;dates&gt;&lt;year&gt;2014&lt;/year&gt;&lt;/da</w:instrText>
            </w:r>
            <w:r>
              <w:rPr>
                <w:rFonts w:ascii="Times New Roman" w:hAnsi="Times New Roman"/>
                <w:bCs/>
              </w:rPr>
              <w:instrText>tes&gt;&lt;isbn&gt;1743-7555&lt;/isbn&gt;&lt;urls&gt;&lt;/urls&gt;&lt;/record&gt;&lt;/Cite&gt;&lt;/EndNote&gt;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49" w:tooltip="Fourati, 2014 #42" w:history="1">
              <w:r>
                <w:rPr>
                  <w:rFonts w:ascii="Times New Roman" w:hAnsi="Times New Roman"/>
                  <w:bCs/>
                  <w:noProof/>
                </w:rPr>
                <w:t>49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Sudan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14.5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34.9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19.2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31.4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255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&lt;EndNote&gt;&lt;Cite&gt;&lt;Author&gt;Elgasim&lt;/Author&gt;&lt;Year&gt;2019&lt;/Year&gt;&lt;RecNum&gt;44&lt;/RecNum&gt;&lt;DisplayText&gt;[50]&lt;/DisplayText&gt;&lt;record&gt;&lt;rec-number&gt;44&lt;/rec-number&gt;&lt;foreign-keys&gt;&lt;key app="EN" db-id="a9apez9fmz9av5e2ff2pvzv1d220r9faeswz"&gt;44&lt;/key&gt;&lt;/foreign-keys&gt;&lt;ref-type name="Journal Article"&gt;17&lt;/ref-type&gt;&lt;contributors&gt;&lt;authors&gt;&lt;author&gt;Elgasim, Mawahib Ahmed Elawad Abu&lt;/author&gt;&lt;author&gt;Abusin, Heba Mustafa&lt;/author&gt;&lt;author&gt;Nouri, Manahil Mohamed&lt;/author&gt;&lt;/authors&gt;&lt;/contributors&gt;&lt;titles&gt;&lt;title&gt;Breast Cancer Molecular Subtypes in Relation to Age, Stage and Grade among Sudanese Women Patients in Khartoum Oncology Hospital (2013–2017)&lt;/title&gt;&lt;secondary-title&gt;International Research Journal of Oncology&lt;/secondary-title&gt;&lt;/titles&gt;&lt;periodical&gt;&lt;full-title&gt;International Research Journal of Oncology&lt;/full-title&gt;&lt;/periodical&gt;&lt;pages&gt;1-9&lt;/pages&gt;&lt;dates&gt;&lt;year&gt;2019&lt;/year&gt;&lt;/dates&gt;&lt;urls&gt;&lt;/urls&gt;&lt;/record&gt;&lt;/Cite&gt;&lt;/EndNote&gt;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0" w:tooltip="Elgasim, 2019 #44" w:history="1">
              <w:r>
                <w:rPr>
                  <w:rFonts w:ascii="Times New Roman" w:hAnsi="Times New Roman"/>
                  <w:bCs/>
                  <w:noProof/>
                </w:rPr>
                <w:t>50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35.0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12.8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16.7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35.5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437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&lt;EndNote&gt;&lt;Cite&gt;&lt;Author&gt;Sengal&lt;/Author&gt;&lt;Year&gt;2017&lt;/Year&gt;&lt;RecNum&gt;126&lt;/RecNum&gt;&lt;DisplayText&gt;[51]&lt;/DisplayText&gt;&lt;record&gt;&lt;rec-number&gt;126&lt;/rec-number&gt;&lt;foreign-keys&gt;&lt;key app="EN" db-id="0zwzvtpzkrx0xzetptovrwt1x2ffdfzzwrtf"&gt;126&lt;/key&gt;&lt;/foreign-keys&gt;&lt;ref-type name="Journal Article"&gt;17&lt;/ref-type&gt;&lt;contributors&gt;&lt;authors&gt;&lt;author&gt;Sengal, Asmerom Tesfamariam&lt;/author&gt;&lt;author&gt;Haj-Mukhtar, Nada Suliman&lt;/author&gt;&lt;author&gt;Elhaj, Ahmed Mohammed&lt;/author&gt;&lt;author&gt;Bedri, Shahinaz&lt;/author&gt;&lt;author&gt;Kantelhardt, Eva Johanna&lt;/author&gt;&lt;author&gt;Mohamedani, Ahmed A&lt;/author&gt;&lt;/authors&gt;&lt;/contributors&gt;&lt;titles&gt;&lt;title&gt;Immunohistochemistry defined subtypes of breast cancer in 678 Sudanese and Eritrean women; hospitals based case series&lt;/title&gt;&lt;secondary-title&gt;BMC cancer&lt;/secondary-title&gt;&lt;/titles&gt;&lt;periodical&gt;&lt;full-title&gt;BMC cancer&lt;/full-title&gt;&lt;/periodical&gt;&lt;pages&gt;804&lt;/pages&gt;&lt;volume&gt;17&lt;/volume&gt;&lt;number&gt;1&lt;/number&gt;&lt;dates&gt;&lt;year&gt;2017&lt;/year&gt;&lt;/dates&gt;&lt;isbn&gt;1471-2407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1" w:tooltip="Sengal, 2017 #126" w:history="1">
              <w:r>
                <w:rPr>
                  <w:rFonts w:ascii="Times New Roman" w:hAnsi="Times New Roman"/>
                  <w:bCs/>
                  <w:noProof/>
                </w:rPr>
                <w:t>51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Western Africa</w:t>
            </w:r>
          </w:p>
        </w:tc>
        <w:tc>
          <w:tcPr>
            <w:tcW w:w="1276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Nigeria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27.1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10.8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5.5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56.6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417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&lt;EndNote&gt;&lt;Cite&gt;&lt;Author&gt;Chukwuma&lt;/Author&gt;&lt;Year&gt;2020&lt;/Year&gt;&lt;RecNum&gt;47&lt;/RecNum&gt;&lt;DisplayText&gt;[52]&lt;/DisplayText&gt;&lt;record&gt;&lt;rec-number&gt;47&lt;/rec-number&gt;&lt;foreign-keys&gt;&lt;key app="EN" db-id="a9apez9fmz9av5e2ff2pvzv1d220r9faeswz"&gt;47&lt;/key&gt;&lt;/foreign-keys&gt;&lt;ref-type name="Journal Article"&gt;17&lt;/ref-type&gt;&lt;contributors&gt;&lt;authors&gt;&lt;author&gt;Chukwuma, Uzoigwe J&lt;/author&gt;&lt;author&gt;Arinze, Nzegwu M&lt;/author&gt;&lt;author&gt;Thaddeus, Onyishi N&lt;/author&gt;&lt;author&gt;Kenneth, Ekwedigwe C&lt;/author&gt;&lt;author&gt;Felix, Edegbe O&lt;/author&gt;&lt;author&gt;Chudi, Okani O&lt;/author&gt;&lt;author&gt;Leonard, Ajah O&lt;/author&gt;&lt;author&gt;Paul, Ekwedigwe I&lt;/author&gt;&lt;/authors&gt;&lt;/contributors&gt;&lt;titles&gt;&lt;title&gt;The Histological Subtypes of Breast Cancer Seen in a Tertiary Hospital in South-East, Nigeria&lt;/title&gt;&lt;secondary-title&gt;Global Journal of Health Science&lt;/secondary-title&gt;&lt;/titles&gt;&lt;periodical&gt;&lt;full-title&gt;Global Journal of Health Science&lt;/full-title&gt;&lt;/periodical&gt;&lt;volume&gt;12&lt;/volume&gt;&lt;number&gt;6&lt;/number&gt;&lt;dates&gt;&lt;year&gt;2020&lt;/year&gt;&lt;/dates&gt;&lt;urls&gt;&lt;/urls&gt;&lt;/record&gt;&lt;/Cite&gt;&lt;/EndNote&gt;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2" w:tooltip="Chukwuma, 2020 #47" w:history="1">
              <w:r>
                <w:rPr>
                  <w:rFonts w:ascii="Times New Roman" w:hAnsi="Times New Roman"/>
                  <w:bCs/>
                  <w:noProof/>
                </w:rPr>
                <w:t>52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28.8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17.8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46.6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118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&lt;EndNote&gt;&lt;Cite&gt;&lt;Author&gt;Iliyasu&lt;/Author&gt;&lt;Year&gt;2019&lt;/Year&gt;&lt;RecNum&gt;178&lt;/RecNum&gt;&lt;DisplayText&gt;[53]&lt;/DisplayText&gt;&lt;record&gt;&lt;rec-number&gt;178&lt;/rec-number&gt;&lt;foreign-keys&gt;&lt;key app="EN" db-id="0zwzvtpzkrx0xzetptovrwt1x2ffdfzzwrtf"&gt;178&lt;/key&gt;&lt;/foreign-keys&gt;&lt;ref-type name="Journal Article"&gt;17&lt;/ref-type&gt;&lt;contributors&gt;&lt;authors&gt;&lt;author&gt;Iliyasu, Yawale&lt;/author&gt;&lt;author&gt;Atanda, Akinfenwa Taoheed&lt;/author&gt;&lt;/authors&gt;&lt;/contributors&gt;&lt;titles&gt;&lt;title&gt;Molecular subtyping of carcinoma of the female breast in a tertiary teaching hospital in Northern Nigeria&lt;/title&gt;&lt;secondary-title&gt;Annals of Tropical Pathology&lt;/secondary-title&gt;&lt;/titles&gt;&lt;periodical&gt;&lt;full-title&gt;Annals of Tropical Pathology&lt;/full-title&gt;&lt;/periodical&gt;&lt;pages&gt;20&lt;/pages&gt;&lt;volume&gt;10&lt;/volume&gt;&lt;number&gt;1&lt;/number&gt;&lt;dates&gt;&lt;year&gt;2019&lt;/year&gt;&lt;/dates&gt;&lt;isbn&gt;2251-0060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3" w:tooltip="Iliyasu, 2019 #178" w:history="1">
              <w:r>
                <w:rPr>
                  <w:rFonts w:ascii="Times New Roman" w:hAnsi="Times New Roman"/>
                  <w:bCs/>
                  <w:noProof/>
                </w:rPr>
                <w:t>53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52.4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12.9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8.2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26.5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&lt;EndNote&gt;&lt;Cite&gt;&lt;Author&gt;Omoruyi&lt;/Author&gt;&lt;Year&gt;2018&lt;/Year&gt;&lt;RecNum&gt;179&lt;/RecNum&gt;&lt;DisplayText&gt;[54]&lt;/DisplayText&gt;&lt;record&gt;&lt;rec-number&gt;179&lt;/rec-number&gt;&lt;foreign-keys&gt;&lt;key app="EN" db-id="0zwzvtpzkrx0xzetptovrwt1x2ffdfzzwrtf"&gt;179&lt;/key&gt;&lt;/foreign-keys&gt;&lt;ref-type name="Journal Article"&gt;17&lt;/ref-type&gt;&lt;contributors&gt;&lt;authors&gt;&lt;author&gt;Omoruyi, Kenneth A&lt;/author&gt;&lt;author&gt;Nnoli, Martins A&lt;/author&gt;&lt;author&gt;Ebughe, Godwin A&lt;/author&gt;&lt;author&gt;Irabor, Godstime I&lt;/author&gt;&lt;author&gt;Isiwele, Edoise M&lt;/author&gt;&lt;/authors&gt;&lt;/contributors&gt;&lt;titles&gt;&lt;title&gt;Prevalence of Molecular Subtypes of Breast Carcinoma in University of Calabar Teaching Hospital using Immunohistochemistry as surrogates for Intrinsic DNA gene characteristics&lt;/title&gt;&lt;/titles&gt;&lt;dates&gt;&lt;year&gt;2018&lt;/year&gt;&lt;/dates&gt;&lt;urls&gt;&lt;/urls&gt;&lt;/record&gt;&lt;/Cite&gt;&lt;/EndNote&gt;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4" w:tooltip="Omoruyi, 2018 #179" w:history="1">
              <w:r>
                <w:rPr>
                  <w:rFonts w:ascii="Times New Roman" w:hAnsi="Times New Roman"/>
                  <w:bCs/>
                  <w:noProof/>
                </w:rPr>
                <w:t>54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Ivory Coast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46.4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6.4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35.4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577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&lt;EndNote&gt;&lt;Cite&gt;&lt;Author&gt;Aman&lt;/Author&gt;&lt;Year&gt;2019&lt;/Year&gt;&lt;RecNum&gt;48&lt;/RecNum&gt;&lt;DisplayText&gt;[55]&lt;/DisplayText&gt;&lt;record&gt;&lt;rec-number&gt;48&lt;/rec-number&gt;&lt;foreign-keys&gt;&lt;key app="EN" db-id="a9apez9fmz9av5e2ff2pvzv1d220r9faeswz"&gt;48&lt;/key&gt;&lt;/foreign-keys&gt;&lt;ref-type name="Journal Article"&gt;17&lt;/ref-type&gt;&lt;contributors&gt;&lt;authors&gt;&lt;author&gt;Aman, Nguiessan Alphonse&lt;/author&gt;&lt;author&gt;Doukoure, Brahima&lt;/author&gt;&lt;author&gt;Koffi, Kouadio Donatien&lt;/author&gt;&lt;author&gt;Koui, Baumaney Sylvanus&lt;/author&gt;&lt;author&gt;Traore, Zie Cheick&lt;/author&gt;&lt;author&gt;Kouyate, Mohamed&lt;/author&gt;&lt;author&gt;Effi, Ahoua Benjamin&lt;/author&gt;&lt;/authors&gt;&lt;/contributors&gt;&lt;titles&gt;&lt;title&gt;HER2 overexpression and correlation with other significant clinicopathologic parameters in Ivorian breast cancer women&lt;/title&gt;&lt;secondary-title&gt;BMC clinical pathology&lt;/secondary-title&gt;&lt;/titles&gt;&lt;periodical&gt;&lt;full-title&gt;BMC clinical pathology&lt;/full-title&gt;&lt;/periodical&gt;&lt;pages&gt;1&lt;/pages&gt;&lt;volume&gt;19&lt;/volume&gt;&lt;number&gt;1&lt;/number&gt;&lt;dates&gt;&lt;year&gt;2019&lt;/year&gt;&lt;/dates&gt;&lt;isbn&gt;1472-6890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5" w:tooltip="Aman, 2019 #48" w:history="1">
              <w:r>
                <w:rPr>
                  <w:rFonts w:ascii="Times New Roman" w:hAnsi="Times New Roman"/>
                  <w:bCs/>
                  <w:noProof/>
                </w:rPr>
                <w:t>55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51.6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10.1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6.3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32.1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287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&lt;EndNote&gt;&lt;Cite&gt;&lt;Author&gt;Effi&lt;/Author&gt;&lt;Year&gt;2016&lt;/Year&gt;&lt;RecNum&gt;108&lt;/RecNum&gt;&lt;DisplayText&gt;[31]&lt;/DisplayText&gt;&lt;record&gt;&lt;rec-number&gt;108&lt;/rec-number&gt;&lt;foreign-keys&gt;&lt;key app="EN" db-id="0zwzvtpzkrx0xzetptovrwt1x2ffdfzzwrtf"&gt;108&lt;/key&gt;&lt;/foreign-keys&gt;&lt;ref-type name="Journal Article"&gt;17&lt;/ref-type&gt;&lt;contributors&gt;&lt;authors&gt;&lt;author&gt;Effi, Ahoua B&lt;/author&gt;&lt;author&gt;Koui, Baumaney S&lt;/author&gt;&lt;author&gt;Koffi, Kouadio D&lt;/author&gt;&lt;author&gt;Traore, Zie C&lt;/author&gt;&lt;author&gt;Kouyate, Mohamed&lt;/author&gt;&lt;/authors&gt;&lt;/contributors&gt;&lt;titles&gt;&lt;title&gt;Breast cancer molecular subtypes defined by ER/PR and HER2 status: Association with clinicopathologic parameters in ivorian patients&lt;/title&gt;&lt;secondary-title&gt;Asian Pacific Journal of Cancer Prevention&lt;/secondary-title&gt;&lt;/titles&gt;&lt;periodical&gt;&lt;full-title&gt;Asian Pacific Journal of Cancer Prevention&lt;/full-title&gt;&lt;/periodical&gt;&lt;pages&gt;1973-1978&lt;/pages&gt;&lt;volume&gt;17&lt;/volume&gt;&lt;number&gt;4&lt;/number&gt;&lt;dates&gt;&lt;year&gt;2016&lt;/year&gt;&lt;/dates&gt;&lt;isbn&gt;1513-7368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31" w:tooltip="Effi, 2016 #108" w:history="1">
              <w:r>
                <w:rPr>
                  <w:rFonts w:ascii="Times New Roman" w:hAnsi="Times New Roman"/>
                  <w:bCs/>
                  <w:noProof/>
                </w:rPr>
                <w:t>31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Ghana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25.6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12.2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12.8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49.4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165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&lt;EndNote&gt;&lt;Cite&gt;&lt;Author&gt;Seshie&lt;/Author&gt;&lt;Year&gt;2015&lt;/Year&gt;&lt;RecNum&gt;11&lt;/RecNum&gt;&lt;DisplayText&gt;[11]&lt;/DisplayText&gt;&lt;record&gt;&lt;rec-number&gt;11&lt;/rec-number&gt;&lt;foreign-keys&gt;&lt;key app="EN" db-id="a9apez9fmz9av5e2ff2pvzv1d220r9faeswz"&gt;11&lt;/key&gt;&lt;/foreign-keys&gt;&lt;ref-type name="Journal Article"&gt;17&lt;/ref-type&gt;&lt;contributors&gt;&lt;authors&gt;&lt;author&gt;Seshie, Bernard&lt;/author&gt;&lt;author&gt;Adu-Aryee, Nii Armah&lt;/author&gt;&lt;author&gt;Dedey, Florence&lt;/author&gt;&lt;author&gt;Calys-Tagoe, Benedict&lt;/author&gt;&lt;author&gt;Clegg-Lamptey, Joe-Nat&lt;/author&gt;&lt;/authors&gt;&lt;/contributors&gt;&lt;titles&gt;&lt;title&gt;A retrospective analysis of breast cancer subtype based on ER/PR and HER2 status in Ghanaian patients at the Korle Bu Teaching Hospital, Ghana&lt;/title&gt;&lt;secondary-title&gt;BMC clinical pathology&lt;/secondary-title&gt;&lt;/titles&gt;&lt;periodical&gt;&lt;full-title&gt;BMC clinical pathology&lt;/full-title&gt;&lt;/periodical&gt;&lt;pages&gt;14&lt;/pages&gt;&lt;volume&gt;15&lt;/volume&gt;&lt;number&gt;1&lt;/number&gt;&lt;dates&gt;&lt;year&gt;2015&lt;/year&gt;&lt;/dates&gt;&lt;isbn&gt;1472-6890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11" w:tooltip="Seshie, 2015 #11" w:history="1">
              <w:r>
                <w:rPr>
                  <w:rFonts w:ascii="Times New Roman" w:hAnsi="Times New Roman"/>
                  <w:bCs/>
                  <w:noProof/>
                </w:rPr>
                <w:t>11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Guinea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35.7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14.3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23.2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26.8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&lt;EndNote&gt;&lt;Cite&gt;&lt;Author&gt;Traoré&lt;/Author&gt;&lt;Year&gt;2019&lt;/Year&gt;&lt;RecNum&gt;49&lt;/RecNum&gt;&lt;DisplayText&gt;[56]&lt;/DisplayText&gt;&lt;record&gt;&lt;rec-number&gt;49&lt;/rec-number&gt;&lt;foreign-keys&gt;&lt;key app="EN" db-id="a9apez9fmz9av5e2ff2pvzv1d220r9faeswz"&gt;49&lt;/key&gt;&lt;/foreign-keys&gt;&lt;ref-type name="Journal Article"&gt;17&lt;/ref-type&gt;&lt;contributors&gt;&lt;authors&gt;&lt;author&gt;Traoré, Bangaly&lt;/author&gt;&lt;author&gt;Koulibaly, Moussa&lt;/author&gt;&lt;author&gt;Diallo, Aissatou&lt;/author&gt;&lt;author&gt;Bah, Malick&lt;/author&gt;&lt;/authors&gt;&lt;/contributors&gt;&lt;titles&gt;&lt;title&gt;Molecular profile of breast cancers in Guinean oncological settings&lt;/title&gt;&lt;secondary-title&gt;The Pan African Medical Journal&lt;/secondary-title&gt;&lt;/titles&gt;&lt;periodical&gt;&lt;full-title&gt;The Pan African Medical Journal&lt;/full-title&gt;&lt;/periodical&gt;&lt;volume&gt;33&lt;/volume&gt;&lt;dates&gt;&lt;year&gt;2019&lt;/year&gt;&lt;/dates&gt;&lt;urls&gt;&lt;/urls&gt;&lt;/record&gt;&lt;/Cite&gt;&lt;/EndNote&gt;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6" w:tooltip="Traoré, 2019 #49" w:history="1">
              <w:r>
                <w:rPr>
                  <w:rFonts w:ascii="Times New Roman" w:hAnsi="Times New Roman"/>
                  <w:bCs/>
                  <w:noProof/>
                </w:rPr>
                <w:t>56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Mali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31.1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14.2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50.0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106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&lt;EndNote&gt;&lt;Cite&gt;&lt;Author&gt;Ly&lt;/Author&gt;&lt;Year&gt;2012&lt;/Year&gt;&lt;RecNum&gt;50&lt;/RecNum&gt;&lt;DisplayText&gt;[57]&lt;/DisplayText&gt;&lt;record&gt;&lt;rec-number&gt;50&lt;/rec-number&gt;&lt;foreign-keys&gt;&lt;key app="EN" db-id="a9apez9fmz9av5e2ff2pvzv1d220r9faeswz"&gt;50&lt;/key&gt;&lt;/foreign-keys&gt;&lt;ref-type name="Journal Article"&gt;17&lt;/ref-type&gt;&lt;contributors&gt;&lt;authors&gt;&lt;author&gt;Ly, Madani&lt;/author&gt;&lt;author&gt;Antoine, Martine&lt;/author&gt;&lt;author&gt;Dembélé, Abdoul Karim&lt;/author&gt;&lt;author&gt;Levy, Pierre&lt;/author&gt;&lt;author&gt;Rodenas, Anita&lt;/author&gt;&lt;author&gt;Touré, Boubacari Ali&lt;/author&gt;&lt;author&gt;Badiaga, Youssouf&lt;/author&gt;&lt;author&gt;Dembélé, Bakary Kossa&lt;/author&gt;&lt;author&gt;Bagayogo, Djénèba Coulibaly&lt;/author&gt;&lt;author&gt;Diallo, Yacouba Lazare&lt;/author&gt;&lt;/authors&gt;&lt;/contributors&gt;&lt;titles&gt;&lt;title&gt;High incidence of triple-negative tumors in sub-saharan Africa: a prospective study of breast cancer characteristics and risk factors in Malian women seen in a Bamako university hospital&lt;/title&gt;&lt;secondary-title&gt;Oncology&lt;/secondary-title&gt;&lt;/titles&gt;&lt;periodical&gt;&lt;full-title&gt;Oncology&lt;/full-title&gt;&lt;/periodical&gt;&lt;pages&gt;257-263&lt;/pages&gt;&lt;volume&gt;83&lt;/volume&gt;&lt;number&gt;5&lt;/number&gt;&lt;dates&gt;&lt;year&gt;2012&lt;/year&gt;&lt;/dates&gt;&lt;isbn&gt;0030-2414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7" w:tooltip="Ly, 2012 #50" w:history="1">
              <w:r>
                <w:rPr>
                  <w:rFonts w:ascii="Times New Roman" w:hAnsi="Times New Roman"/>
                  <w:bCs/>
                  <w:noProof/>
                </w:rPr>
                <w:t>57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Central Africa</w:t>
            </w: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Congo DR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62.1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14.9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8.0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14.9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87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&lt;EndNote&gt;&lt;Cite&gt;&lt;Author&gt;Mvila&lt;/Author&gt;&lt;Year&gt;2015&lt;/Year&gt;&lt;RecNum&gt;51&lt;/RecNum&gt;&lt;DisplayText&gt;[58]&lt;/DisplayText&gt;&lt;record&gt;&lt;rec-number&gt;51&lt;/rec-number&gt;&lt;foreign-keys&gt;&lt;key app="EN" db-id="a9apez9fmz9av5e2ff2pvzv1d220r9faeswz"&gt;51&lt;/key&gt;&lt;/foreign-keys&gt;&lt;ref-type name="Journal Article"&gt;17&lt;/ref-type&gt;&lt;contributors&gt;&lt;authors&gt;&lt;author&gt;Mvila, Gertrude Luyeye&lt;/author&gt;&lt;author&gt;Batalansi, Donatien&lt;/author&gt;&lt;author&gt;Praet, Marleen&lt;/author&gt;&lt;author&gt;Marchal, Guy&lt;/author&gt;&lt;author&gt;Laenen, Annouschka&lt;/author&gt;&lt;author&gt;Christiaens, Marie-Rose&lt;/author&gt;&lt;author&gt;Brouckaert, Olivier&lt;/author&gt;&lt;author&gt;Ali-Risasi, Catherine&lt;/author&gt;&lt;author&gt;Neven, Patrick&lt;/author&gt;&lt;author&gt;Van Ongeval, Chantal&lt;/author&gt;&lt;/authors&gt;&lt;/contributors&gt;&lt;titles&gt;&lt;title&gt;Prognostic features of breast cancer differ between women in the Democratic Republic of Congo and Belgium&lt;/title&gt;&lt;secondary-title&gt;The Breast&lt;/secondary-title&gt;&lt;/titles&gt;&lt;periodical&gt;&lt;full-title&gt;The Breast&lt;/full-title&gt;&lt;/periodical&gt;&lt;pages&gt;642-648&lt;/pages&gt;&lt;volume&gt;24&lt;/volume&gt;&lt;number&gt;5&lt;/number&gt;&lt;dates&gt;&lt;year&gt;2015&lt;/year&gt;&lt;/dates&gt;&lt;isbn&gt;0960-9776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8" w:tooltip="Mvila, 2015 #51" w:history="1">
              <w:r>
                <w:rPr>
                  <w:rFonts w:ascii="Times New Roman" w:hAnsi="Times New Roman"/>
                  <w:bCs/>
                  <w:noProof/>
                </w:rPr>
                <w:t>58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Angola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25.7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27.2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15.7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31.4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140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&lt;EndNote&gt;&lt;Cite&gt;&lt;Author&gt;Miguel&lt;/Author&gt;&lt;Year&gt;2017&lt;/Year&gt;&lt;RecNum&gt;134&lt;/RecNum&gt;&lt;DisplayText&gt;[59]&lt;/DisplayText&gt;&lt;record&gt;&lt;rec-number&gt;134&lt;/rec-number&gt;&lt;foreign-keys&gt;&lt;key app="EN" db-id="0zwzvtpzkrx0xzetptovrwt1x2ffdfzzwrtf"&gt;134&lt;/key&gt;&lt;/foreign-keys&gt;&lt;ref-type name="Journal Article"&gt;17&lt;/ref-type&gt;&lt;contributors&gt;&lt;authors&gt;&lt;author&gt;Miguel, Fernando&lt;/author&gt;&lt;author&gt;Lopes, Lygia Vieira&lt;/author&gt;&lt;author&gt;Ferreira, Eduardo&lt;/author&gt;&lt;author&gt;Ribas, Emília&lt;/author&gt;&lt;author&gt;Pelaez, Alexis Fuentes&lt;/author&gt;&lt;author&gt;Leal, Conceição&lt;/author&gt;&lt;author&gt;Amaro, Teresina&lt;/author&gt;&lt;author&gt;Lopes, Paula&lt;/author&gt;&lt;author&gt;Santos, Cristina Mendes&lt;/author&gt;&lt;author&gt;Lopes, Carlos&lt;/author&gt;&lt;/authors&gt;&lt;/contributors&gt;&lt;titles&gt;&lt;title&gt;Breast cancer in Angola, molecular subtypes: a first glance&lt;/title&gt;&lt;secondary-title&gt;ecancermedicalscience&lt;/secondary-title&gt;&lt;/titles&gt;&lt;periodical&gt;&lt;full-title&gt;ecancermedicalscience&lt;/full-title&gt;&lt;/periodical&gt;&lt;volume&gt;11&lt;/volume&gt;&lt;dates&gt;&lt;year&gt;2017&lt;/year&gt;&lt;/dates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9" w:tooltip="Miguel, 2017 #134" w:history="1">
              <w:r>
                <w:rPr>
                  <w:rFonts w:ascii="Times New Roman" w:hAnsi="Times New Roman"/>
                  <w:bCs/>
                  <w:noProof/>
                </w:rPr>
                <w:t>59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Southern Africa</w:t>
            </w: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South Africa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53.7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14.6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11.4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20.4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1027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&lt;EndNote&gt;&lt;Cite&gt;&lt;Author&gt;McCormack&lt;/Author&gt;&lt;Year&gt;2013&lt;/Year&gt;&lt;RecNum&gt;53&lt;/RecNum&gt;&lt;DisplayText&gt;[60]&lt;/DisplayText&gt;&lt;record&gt;&lt;rec-number&gt;53&lt;/rec-number&gt;&lt;foreign-keys&gt;&lt;key app="EN" db-id="a9apez9fmz9av5e2ff2pvzv1d220r9faeswz"&gt;53&lt;/key&gt;&lt;/foreign-keys&gt;&lt;ref-type name="Journal Article"&gt;17&lt;/ref-type&gt;&lt;contributors&gt;&lt;authors&gt;&lt;author&gt;McCormack, Valerie A&lt;/author&gt;&lt;author&gt;Joffe, Maureen&lt;/author&gt;&lt;author&gt;van den Berg, Eunice&lt;/author&gt;&lt;author&gt;Broeze, Nadine&lt;/author&gt;&lt;author&gt;dos Santos Silva, Isabel&lt;/author&gt;&lt;author&gt;Romieu, Isabelle&lt;/author&gt;&lt;author&gt;Jacobson, Judith S&lt;/author&gt;&lt;author&gt;Neugut, Alfred I&lt;/author&gt;&lt;author&gt;Schüz, Joachim&lt;/author&gt;&lt;author&gt;Cubasch, Herbert&lt;/author&gt;&lt;/authors&gt;&lt;/contributors&gt;&lt;titles&gt;&lt;title&gt;Breast cancer receptor status and stage at diagnosis in over 1,200 consecutive public hospital patients in Soweto, South Africa: a case series&lt;/title&gt;&lt;secondary-title&gt;Breast Cancer Research&lt;/secondary-title&gt;&lt;/titles&gt;&lt;periodical&gt;&lt;full-title&gt;Breast Cancer Research&lt;/full-title&gt;&lt;/periodical&gt;&lt;pages&gt;R84&lt;/pages&gt;&lt;volume&gt;15&lt;/volume&gt;&lt;number&gt;5&lt;/number&gt;&lt;dates&gt;&lt;year&gt;2013&lt;/year&gt;&lt;/dates&gt;&lt;isbn&gt;1465-542X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60" w:tooltip="McCormack, 2013 #53" w:history="1">
              <w:r>
                <w:rPr>
                  <w:rFonts w:ascii="Times New Roman" w:hAnsi="Times New Roman"/>
                  <w:bCs/>
                  <w:noProof/>
                </w:rPr>
                <w:t>60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Botswana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62.6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7.1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21.3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211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&lt;EndNote&gt;&lt;Cite&gt;&lt;Author&gt;Bhatia&lt;/Author&gt;&lt;Year&gt;2019&lt;/Year&gt;&lt;RecNum&gt;54&lt;/RecNum&gt;&lt;DisplayText&gt;[61]&lt;/DisplayText&gt;&lt;record&gt;&lt;rec-number&gt;54&lt;/rec-number&gt;&lt;foreign-keys&gt;&lt;key app="EN" db-id="a9apez9fmz9av5e2ff2pvzv1d220r9faeswz"&gt;54&lt;/key&gt;&lt;/foreign-keys&gt;&lt;ref-type name="Journal Article"&gt;17&lt;/ref-type&gt;&lt;contributors&gt;&lt;authors&gt;&lt;author&gt;Bhatia, Rohini K&lt;/author&gt;&lt;author&gt;Narasimhamurthy, Mohan&lt;/author&gt;&lt;author&gt;Martei, Yehoda M&lt;/author&gt;&lt;author&gt;Prabhakar, Pooja&lt;/author&gt;&lt;author&gt;Hutson, Jeré&lt;/author&gt;&lt;author&gt;Chiyapo, Sebathu&lt;/author&gt;&lt;author&gt;Makozhombwe, Ignetious&lt;/author&gt;&lt;author&gt;Feldman, Michael&lt;/author&gt;&lt;author&gt;Kayembe, Mukendi KA&lt;/author&gt;&lt;author&gt;Cooper, Kum&lt;/author&gt;&lt;/authors&gt;&lt;/contributors&gt;&lt;titles&gt;&lt;title&gt;Report of clinico-pathological features of breast cancer in HIV-infected and uninfected women in Botswana&lt;/title&gt;&lt;secondary-title&gt;Infectious agents and cancer&lt;/secondary-title&gt;&lt;/titles&gt;&lt;periodical&gt;&lt;full-title&gt;Infectious agents and cancer&lt;/full-title&gt;&lt;/periodical&gt;&lt;pages&gt;28&lt;/pages&gt;&lt;volume&gt;14&lt;/volume&gt;&lt;number&gt;1&lt;/number&gt;&lt;dates&gt;&lt;year&gt;2019&lt;/year&gt;&lt;/dates&gt;&lt;isbn&gt;1750-9378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61" w:tooltip="Bhatia, 2019 #54" w:history="1">
              <w:r>
                <w:rPr>
                  <w:rFonts w:ascii="Times New Roman" w:hAnsi="Times New Roman"/>
                  <w:bCs/>
                  <w:noProof/>
                </w:rPr>
                <w:t>61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 w:val="restart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Eastern Africa</w:t>
            </w: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Kenya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14.3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40.8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8.2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36.7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49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&lt;EndNote&gt;&lt;Cite&gt;&lt;Author&gt;Sawe&lt;/Author&gt;&lt;Year&gt;2017&lt;/Year&gt;&lt;RecNum&gt;26&lt;/RecNum&gt;&lt;DisplayText&gt;[29]&lt;/DisplayText&gt;&lt;record&gt;&lt;rec-number&gt;26&lt;/rec-number&gt;&lt;foreign-keys&gt;&lt;key app="EN" db-id="a9apez9fmz9av5e2ff2pvzv1d220r9faeswz"&gt;26&lt;/key&gt;&lt;/foreign-keys&gt;&lt;ref-type name="Journal Article"&gt;17&lt;/ref-type&gt;&lt;contributors&gt;&lt;authors&gt;&lt;author&gt;Sawe, Rispah T&lt;/author&gt;&lt;author&gt;Mining, Simeon K&lt;/author&gt;&lt;author&gt;Ofulla, Ayub V&lt;/author&gt;&lt;author&gt;Patel, Kirtika&lt;/author&gt;&lt;author&gt;Guyah, Bernard&lt;/author&gt;&lt;author&gt;Chumba, David&lt;/author&gt;&lt;author&gt;Prosperi, Jenifer R&lt;/author&gt;&lt;author&gt;Kerper, Maggie&lt;/author&gt;&lt;author&gt;Shi, Zonggao&lt;/author&gt;&lt;author&gt;Sandoval-Cooper, Mayra&lt;/author&gt;&lt;/authors&gt;&lt;/contributors&gt;&lt;titles&gt;&lt;title&gt;Tumor infiltrating leukocyte density is independent of tumor grade and molecular subtype in aggressive breast cancer of Western Kenya&lt;/title&gt;&lt;secondary-title&gt;Tropical medicine and health&lt;/secondary-title&gt;&lt;/titles&gt;&lt;periodical&gt;&lt;full-title&gt;Tropical medicine and health&lt;/full-title&gt;&lt;/periodical&gt;&lt;pages&gt;19&lt;/pages&gt;&lt;volume&gt;45&lt;/volume&gt;&lt;number&gt;1&lt;/number&gt;&lt;dates&gt;&lt;year&gt;2017&lt;/year&gt;&lt;/dates&gt;&lt;isbn&gt;1349-4147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29" w:tooltip="Sawe, 2017 #26" w:history="1">
              <w:r>
                <w:rPr>
                  <w:rFonts w:ascii="Times New Roman" w:hAnsi="Times New Roman"/>
                  <w:bCs/>
                  <w:noProof/>
                </w:rPr>
                <w:t>29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Uganda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38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34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>
                <w:fldData xml:space="preserve">PEVuZE5vdGU+PENpdGU+PEF1dGhvcj5HYWx1a2FuZGU8L0F1dGhvcj48WWVhcj4yMDE0PC9ZZWFy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</w:fldData>
              </w:fldChar>
            </w:r>
            <w:r>
              <w:rPr>
                <w:rFonts w:ascii="Times New Roman" w:hAnsi="Times New Roman"/>
                <w:bCs/>
              </w:rPr>
              <w:instrText xml:space="preserve"> ADDIN EN.CITE </w:instrText>
            </w:r>
            <w:r>
              <w:rPr>
                <w:rFonts w:ascii="Times New Roman" w:hAnsi="Times New Roman"/>
                <w:bCs/>
              </w:rPr>
              <w:fldChar w:fldCharType="begin">
                <w:fldData xml:space="preserve">PEVuZE5vdGU+PENpdGU+PEF1dGhvcj5HYWx1a2FuZGU8L0F1dGhvcj48WWVhcj4yMDE0PC9ZZWFy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</w:fldData>
              </w:fldChar>
            </w:r>
            <w:r>
              <w:rPr>
                <w:rFonts w:ascii="Times New Roman" w:hAnsi="Times New Roman"/>
                <w:bCs/>
              </w:rPr>
              <w:instrText xml:space="preserve"> ADDIN EN.CITE.DATA </w:instrText>
            </w: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  <w:fldChar w:fldCharType="end"/>
            </w:r>
            <w:r w:rsidRPr="00C1249B" w:rsidDel="00387ED5">
              <w:rPr>
                <w:rFonts w:ascii="Times New Roman" w:hAnsi="Times New Roman"/>
                <w:bCs/>
              </w:rPr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62" w:tooltip="Galukande, 2014 #55" w:history="1">
              <w:r>
                <w:rPr>
                  <w:rFonts w:ascii="Times New Roman" w:hAnsi="Times New Roman"/>
                  <w:bCs/>
                  <w:noProof/>
                </w:rPr>
                <w:t>62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Ethiopia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40.2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26.8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9.8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23.2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112</w:t>
            </w:r>
          </w:p>
        </w:tc>
        <w:tc>
          <w:tcPr>
            <w:tcW w:w="1339" w:type="dxa"/>
          </w:tcPr>
          <w:p w:rsidR="00E752F2" w:rsidRPr="00C1249B" w:rsidDel="00387ED5" w:rsidRDefault="00E752F2" w:rsidP="00EC711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&lt;EndNote&gt;&lt;Cite&gt;&lt;Author&gt;Hadgu&lt;/Author&gt;&lt;Year&gt;2018&lt;/Year&gt;&lt;RecNum&gt;42&lt;/RecNum&gt;&lt;DisplayText&gt;[63]&lt;/DisplayText&gt;&lt;record&gt;&lt;rec-number&gt;42&lt;/rec-number&gt;&lt;foreign-keys&gt;&lt;key app="EN" db-id="0zwzvtpzkrx0xzetptovrwt1x2ffdfzzwrtf"&gt;42&lt;/key&gt;&lt;/foreign-keys&gt;&lt;ref-type name="Journal Article"&gt;17&lt;/ref-type&gt;&lt;contributors&gt;&lt;authors&gt;&lt;author&gt;Hadgu, Endale&lt;/author&gt;&lt;author&gt;Seifu, Daniel&lt;/author&gt;&lt;author&gt;Tigneh, Wondemagegnhu&lt;/author&gt;&lt;author&gt;Bokretsion, Yonas&lt;/author&gt;&lt;author&gt;Bekele, Abebe&lt;/author&gt;&lt;author&gt;Abebe, Markos&lt;/author&gt;&lt;author&gt;Sollie, Thomas&lt;/author&gt;&lt;author&gt;Merajver, Sofia D&lt;/author&gt;&lt;author&gt;Karlsson, Christina&lt;/author&gt;&lt;author&gt;Karlsson, Mats G&lt;/author&gt;&lt;/authors&gt;&lt;/contributors&gt;&lt;titles&gt;&lt;title&gt;Breast cancer in Ethiopia: evidence for geographic difference in the distribution of molecular subtypes in Africa&lt;/title&gt;&lt;secondary-title&gt;BMC women&amp;apos;s health&lt;/secondary-title&gt;&lt;/titles&gt;&lt;periodical&gt;&lt;full-title&gt;BMC women&amp;apos;s health&lt;/full-title&gt;&lt;/periodical&gt;&lt;pages&gt;40&lt;/pages&gt;&lt;volume&gt;18&lt;/volume&gt;&lt;number&gt;1&lt;/number&gt;&lt;dates&gt;&lt;year&gt;2018&lt;/year&gt;&lt;/dates&gt;&lt;isbn&gt;1472-6874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63" w:tooltip="Hadgu, 2018 #42" w:history="1">
              <w:r w:rsidR="00EC711B">
                <w:rPr>
                  <w:rFonts w:ascii="Times New Roman" w:hAnsi="Times New Roman"/>
                  <w:bCs/>
                  <w:noProof/>
                </w:rPr>
                <w:t>10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Eritrea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36.2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12.1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17.2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34.5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116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</w:rPr>
              <w:fldChar w:fldCharType="begin"/>
            </w:r>
            <w:r>
              <w:rPr>
                <w:rFonts w:ascii="Times New Roman" w:hAnsi="Times New Roman"/>
                <w:bCs/>
              </w:rPr>
              <w:instrText xml:space="preserve"> ADDIN EN.CITE &lt;EndNote&gt;&lt;Cite&gt;&lt;Author&gt;Sengal&lt;/Author&gt;&lt;Year&gt;2017&lt;/Year&gt;&lt;RecNum&gt;126&lt;/RecNum&gt;&lt;DisplayText&gt;[51]&lt;/DisplayText&gt;&lt;record&gt;&lt;rec-number&gt;126&lt;/rec-number&gt;&lt;foreign-keys&gt;&lt;key app="EN" db-id="0zwzvtpzkrx0xzetptovrwt1x2ffdfzzwrtf"&gt;126&lt;/key&gt;&lt;/foreign-keys&gt;&lt;ref-type name="Journal Article"&gt;17&lt;/ref-type&gt;&lt;contributors&gt;&lt;authors&gt;&lt;author&gt;Sengal, Asmerom Tesfamariam&lt;/author&gt;&lt;author&gt;Haj-Mukhtar, Nada Suliman&lt;/author&gt;&lt;author&gt;Elhaj, Ahmed Mohammed&lt;/author&gt;&lt;author&gt;Bedri, Shahinaz&lt;/author&gt;&lt;author&gt;Kantelhardt, Eva Johanna&lt;/author&gt;&lt;author&gt;Mohamedani, Ahmed A&lt;/author&gt;&lt;/authors&gt;&lt;/contributors&gt;&lt;titles&gt;&lt;title&gt;Immunohistochemistry defined subtypes of breast cancer in 678 Sudanese and Eritrean women; hospitals based case series&lt;/title&gt;&lt;secondary-title&gt;BMC cancer&lt;/secondary-title&gt;&lt;/titles&gt;&lt;periodical&gt;&lt;full-title&gt;BMC cancer&lt;/full-title&gt;&lt;/periodical&gt;&lt;pages&gt;804&lt;/pages&gt;&lt;volume&gt;17&lt;/volume&gt;&lt;number&gt;1&lt;/number&gt;&lt;dates&gt;&lt;year&gt;2017&lt;/year&gt;&lt;/dates&gt;&lt;isbn&gt;1471-2407&lt;/isbn&gt;&lt;urls&gt;&lt;/urls&gt;&lt;/record&gt;&lt;/Cite&gt;&lt;/EndNote&gt;</w:instrText>
            </w:r>
            <w:r w:rsidRPr="00C1249B" w:rsidDel="00387ED5">
              <w:rPr>
                <w:rFonts w:ascii="Times New Roman" w:hAnsi="Times New Roman"/>
                <w:bCs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</w:rPr>
              <w:t>[</w:t>
            </w:r>
            <w:hyperlink w:anchor="_ENREF_51" w:tooltip="Sengal, 2017 #126" w:history="1">
              <w:r>
                <w:rPr>
                  <w:rFonts w:ascii="Times New Roman" w:hAnsi="Times New Roman"/>
                  <w:bCs/>
                  <w:noProof/>
                </w:rPr>
                <w:t>51</w:t>
              </w:r>
            </w:hyperlink>
            <w:r>
              <w:rPr>
                <w:rFonts w:ascii="Times New Roman" w:hAnsi="Times New Roman"/>
                <w:bCs/>
                <w:noProof/>
              </w:rPr>
              <w:t>]</w:t>
            </w:r>
            <w:r w:rsidRPr="00C1249B" w:rsidDel="00387ED5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E752F2" w:rsidRPr="00C1249B" w:rsidDel="00387ED5" w:rsidTr="00E752F2">
        <w:trPr>
          <w:trHeight w:val="252"/>
          <w:jc w:val="left"/>
        </w:trPr>
        <w:tc>
          <w:tcPr>
            <w:tcW w:w="1134" w:type="dxa"/>
            <w:vMerge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top"/>
          </w:tcPr>
          <w:p w:rsidR="00E752F2" w:rsidRPr="00C1249B" w:rsidDel="00387ED5" w:rsidRDefault="00E752F2" w:rsidP="00E752F2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/>
                <w:sz w:val="22"/>
                <w:szCs w:val="22"/>
              </w:rPr>
              <w:t>Tanzania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44.5</w:t>
            </w:r>
          </w:p>
        </w:tc>
        <w:tc>
          <w:tcPr>
            <w:tcW w:w="1276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22.4</w:t>
            </w:r>
          </w:p>
        </w:tc>
        <w:tc>
          <w:tcPr>
            <w:tcW w:w="1667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22.1</w:t>
            </w:r>
          </w:p>
        </w:tc>
        <w:tc>
          <w:tcPr>
            <w:tcW w:w="1071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263</w:t>
            </w:r>
          </w:p>
        </w:tc>
        <w:tc>
          <w:tcPr>
            <w:tcW w:w="1339" w:type="dxa"/>
          </w:tcPr>
          <w:p w:rsidR="00E752F2" w:rsidRPr="00C1249B" w:rsidDel="00387ED5" w:rsidRDefault="00E752F2" w:rsidP="00E752F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1249B" w:rsidDel="00387ED5">
              <w:rPr>
                <w:rFonts w:ascii="Times New Roman" w:hAnsi="Times New Roman"/>
                <w:bCs/>
                <w:sz w:val="22"/>
                <w:szCs w:val="22"/>
              </w:rPr>
              <w:t>Present study</w:t>
            </w:r>
          </w:p>
        </w:tc>
      </w:tr>
    </w:tbl>
    <w:p w:rsidR="00E752F2" w:rsidRDefault="00E752F2" w:rsidP="00E752F2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1249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608F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1249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249B">
        <w:rPr>
          <w:rFonts w:ascii="Times New Roman" w:hAnsi="Times New Roman" w:cs="Times New Roman"/>
          <w:bCs/>
          <w:sz w:val="24"/>
          <w:szCs w:val="24"/>
        </w:rPr>
        <w:t>Distribution of BC molecular subtypes among selected African countries</w:t>
      </w:r>
    </w:p>
    <w:p w:rsidR="007331A6" w:rsidRDefault="007331A6"/>
    <w:sectPr w:rsidR="007331A6" w:rsidSect="004C39B6">
      <w:footerReference w:type="default" r:id="rId6"/>
      <w:pgSz w:w="12240" w:h="15840"/>
      <w:pgMar w:top="1134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F33" w:rsidRDefault="00B21F33">
      <w:pPr>
        <w:spacing w:after="0" w:line="240" w:lineRule="auto"/>
      </w:pPr>
      <w:r>
        <w:separator/>
      </w:r>
    </w:p>
  </w:endnote>
  <w:endnote w:type="continuationSeparator" w:id="0">
    <w:p w:rsidR="00B21F33" w:rsidRDefault="00B2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6768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3B8C" w:rsidRDefault="00946B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3B8C" w:rsidRDefault="00B21F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F33" w:rsidRDefault="00B21F33">
      <w:pPr>
        <w:spacing w:after="0" w:line="240" w:lineRule="auto"/>
      </w:pPr>
      <w:r>
        <w:separator/>
      </w:r>
    </w:p>
  </w:footnote>
  <w:footnote w:type="continuationSeparator" w:id="0">
    <w:p w:rsidR="00B21F33" w:rsidRDefault="00B21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F2"/>
    <w:rsid w:val="000815E0"/>
    <w:rsid w:val="00286013"/>
    <w:rsid w:val="00434C10"/>
    <w:rsid w:val="004A552F"/>
    <w:rsid w:val="004C6C45"/>
    <w:rsid w:val="006608F2"/>
    <w:rsid w:val="006C1BC3"/>
    <w:rsid w:val="007331A6"/>
    <w:rsid w:val="008377F8"/>
    <w:rsid w:val="00946BAE"/>
    <w:rsid w:val="00B21F33"/>
    <w:rsid w:val="00B978F1"/>
    <w:rsid w:val="00E752F2"/>
    <w:rsid w:val="00EC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71D8A"/>
  <w15:chartTrackingRefBased/>
  <w15:docId w15:val="{A1EBC472-A6B9-48FD-937F-FE42B22D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E75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E75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2F2"/>
  </w:style>
  <w:style w:type="table" w:customStyle="1" w:styleId="MDPI41threelinetable">
    <w:name w:val="MDPI_4.1_three_line_table"/>
    <w:basedOn w:val="TableNormal"/>
    <w:uiPriority w:val="99"/>
    <w:rsid w:val="00E752F2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tr-TR" w:eastAsia="tr-TR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DengXian" w:hAnsi="DengXian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752F2"/>
  </w:style>
  <w:style w:type="paragraph" w:styleId="BalloonText">
    <w:name w:val="Balloon Text"/>
    <w:basedOn w:val="Normal"/>
    <w:link w:val="BalloonTextChar"/>
    <w:uiPriority w:val="99"/>
    <w:semiHidden/>
    <w:unhideWhenUsed/>
    <w:rsid w:val="00E7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2021-11-24T09:07:00Z</dcterms:created>
  <dcterms:modified xsi:type="dcterms:W3CDTF">2021-11-24T09:13:00Z</dcterms:modified>
</cp:coreProperties>
</file>