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68" w:type="dxa"/>
        <w:tblInd w:w="81" w:type="dxa"/>
        <w:tblLook w:val="04A0" w:firstRow="1" w:lastRow="0" w:firstColumn="1" w:lastColumn="0" w:noHBand="0" w:noVBand="1"/>
      </w:tblPr>
      <w:tblGrid>
        <w:gridCol w:w="1870"/>
        <w:gridCol w:w="3544"/>
        <w:gridCol w:w="992"/>
        <w:gridCol w:w="2126"/>
        <w:gridCol w:w="993"/>
        <w:gridCol w:w="3543"/>
      </w:tblGrid>
      <w:tr w:rsidR="00A73411" w:rsidRPr="00A73411" w:rsidTr="008278EF">
        <w:trPr>
          <w:trHeight w:val="300"/>
        </w:trPr>
        <w:tc>
          <w:tcPr>
            <w:tcW w:w="1306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Supplementary table</w:t>
            </w:r>
            <w:r w:rsidR="00BC228D">
              <w:rPr>
                <w:rFonts w:ascii="SimSun" w:hAnsi="SimSun" w:cs="Tahoma" w:hint="eastAsia"/>
                <w:color w:val="000000"/>
                <w:kern w:val="0"/>
                <w:sz w:val="22"/>
              </w:rPr>
              <w:t xml:space="preserve"> 1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.  Multivariable logistic regression analyses for factors not meaningful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Population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Risk factor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D40EFD" w:rsidP="00A73411">
            <w:pPr>
              <w:widowControl/>
              <w:jc w:val="center"/>
              <w:rPr>
                <w:rFonts w:ascii="SimSun" w:hAnsi="SimSun" w:cs="Tahoma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SimSun" w:hAnsi="SimSun" w:cs="Tahoma" w:hint="eastAsia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Reference group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Overweight (24~28 kg/m2)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0.67-1.13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0.283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Normal BMI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Obesity ( ≧ 28 kg/m2)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0.58-1.69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0.977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Normal BMI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Residence in rural area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0.99-1.75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0.057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Residence in urban area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Unemployment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0.89-1.48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0.293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Employment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Education(Under high school)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0.93-1.78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0.131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Education(College and above)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Education(High school)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0.89-1.46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0.319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Education(College and above)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Income(&lt;2000Yuan/Month)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0.99-2.05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Income(&gt;5000Yuan/Month)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Income(2000-5000Yuan/Month)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0.88-1.42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0.365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Income(&gt;5000Yuan/Month)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Age at menarche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0.91-1.04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0.435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*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abortion(N=0)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0.76-1.25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0.857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abortion(1≤N≤2)</w:t>
            </w:r>
          </w:p>
        </w:tc>
      </w:tr>
      <w:tr w:rsidR="00A73411" w:rsidRPr="00A73411" w:rsidTr="008278EF">
        <w:trPr>
          <w:trHeight w:val="31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abortion(N≥3)</w:t>
            </w: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0.94-1.55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0.135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abortion(1≤N≤2)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0.61-1.16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0.304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0.65-1.22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0.59-1.12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0.95-1.67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0.105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0.95-1.67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0.81-1.42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0.625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0.61-1.14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0.262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0.72-1.39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0.78-1.51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0.186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Postmenopausal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1.00-1.09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*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Overweight (24~28 kg/m2)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0.67-1.13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0.585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Normal BMI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Obesity ( ≧ 28 kg/m2)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0.58-1.69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0.208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Normal BMI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Residence in rural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0.62-1.72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0.912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Residence in urban area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Unemployment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0.71-1.57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0.792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Employment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Education(Under high school)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0.86-2.54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0.153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Education(College and above)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Education(High school)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0.97-2.23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0.073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Education(College and above)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Income(&lt;2000Yuan/Month)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0.91-3.35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0.095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Income(&gt;5000Yuan/Month)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Income(2000-5000Yuan/Month)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0.65-1.49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0.936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Income(&gt;5000Yuan/Month)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Age at menarche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0.89-1.11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0.874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*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abortion(N=0)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0.62-1.43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0.783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abortion(1≤N≤2)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abortion(N≥3)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0.78-1.78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0.442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abortion(1≤N≤2)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Parity(0)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0.43-1.59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0.562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Parity(N=1)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Perimenopausal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Parity(≥2)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0.46-1.27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0.304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Parity(N=1)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Underweight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0.79-2.06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0.326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Normal BMI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Overweight (24~28 kg/m2)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0.56-1.07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0.126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Normal BMI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Obesity ( ≧ 28 kg/m2)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0.79-2.06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0.339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Normal BMI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Unemployment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0.86-1.71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Employment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Education(Under high school)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0.77-1.76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0.462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Education(College and above)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Education(High school)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0.72-1.35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0.914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Education(College and above)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Income(&lt;2000Yuan/Month)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0.88-2.14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0.162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Income(&gt;5000Yuan/Month)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Income(2000-5000Yuan/Month)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0.92-1.67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0.151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Income(&gt;5000Yuan/Month)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Age at menarche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0.88-1.04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0.277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*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abortion(N=0)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0.74-1.38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0.947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abortion(1≤N≤2)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abortion(N≥3)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0.89-1.67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Times of abortion(1≤N≤2)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E2 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0.91-1.63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0.184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E2 T3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E2 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0.99-1.84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0.059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E2 T3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0.56-1.24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0.376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0.66-1.45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0.909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0.51-1.14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0.186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P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FSH Q4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0.91-1.81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FSH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FSH Q3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0.97-1.91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0.079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FSH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FSH 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0.75-1.48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0.774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FSH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0.86-1.71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0.262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0.83-1.67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0.365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0.69-1.41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LH Q1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0.48-1.06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0.097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Q4</w:t>
            </w:r>
          </w:p>
        </w:tc>
      </w:tr>
      <w:tr w:rsidR="00A73411" w:rsidRPr="00A73411" w:rsidTr="008278EF">
        <w:trPr>
          <w:trHeight w:val="28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0.53-1.20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0.281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Q4</w:t>
            </w:r>
          </w:p>
        </w:tc>
      </w:tr>
      <w:tr w:rsidR="00A73411" w:rsidRPr="00A73411" w:rsidTr="008278EF">
        <w:trPr>
          <w:trHeight w:val="300"/>
        </w:trPr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left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0.53-1.33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0.538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3411" w:rsidRPr="00A73411" w:rsidRDefault="00A73411" w:rsidP="00A73411">
            <w:pPr>
              <w:widowControl/>
              <w:jc w:val="center"/>
              <w:rPr>
                <w:rFonts w:ascii="SimSun" w:hAnsi="SimSun" w:cs="Tahoma"/>
                <w:color w:val="000000"/>
                <w:kern w:val="0"/>
                <w:sz w:val="22"/>
              </w:rPr>
            </w:pPr>
            <w:r w:rsidRPr="00A73411">
              <w:rPr>
                <w:rFonts w:ascii="SimSun" w:hAnsi="SimSun" w:cs="Tahoma" w:hint="eastAsia"/>
                <w:color w:val="000000"/>
                <w:kern w:val="0"/>
                <w:sz w:val="22"/>
              </w:rPr>
              <w:t>T Q4</w:t>
            </w:r>
          </w:p>
        </w:tc>
      </w:tr>
    </w:tbl>
    <w:p w:rsidR="00A73411" w:rsidRDefault="008278EF">
      <w:r w:rsidRPr="00A73411">
        <w:rPr>
          <w:rFonts w:ascii="SimSun" w:hAnsi="SimSun" w:cs="Tahoma" w:hint="eastAsia"/>
          <w:color w:val="000000"/>
          <w:kern w:val="0"/>
          <w:sz w:val="22"/>
        </w:rPr>
        <w:t>Values are presented as OR (95% CI).Adjusted for Age, place of residence, level of education, employment,income, parity, times of abortion, age at menarche and BMI.</w:t>
      </w:r>
    </w:p>
    <w:p w:rsidR="008278EF" w:rsidRPr="00A73411" w:rsidRDefault="008278EF" w:rsidP="008278EF">
      <w:pPr>
        <w:widowControl/>
        <w:rPr>
          <w:rFonts w:ascii="SimSun" w:hAnsi="SimSun" w:cs="Tahoma"/>
          <w:color w:val="000000"/>
          <w:kern w:val="0"/>
          <w:sz w:val="22"/>
        </w:rPr>
      </w:pPr>
      <w:r w:rsidRPr="00A73411">
        <w:rPr>
          <w:rFonts w:ascii="SimSun" w:hAnsi="SimSun" w:cs="Tahoma" w:hint="eastAsia"/>
          <w:color w:val="000000"/>
          <w:kern w:val="0"/>
          <w:sz w:val="22"/>
          <w:vertAlign w:val="superscript"/>
        </w:rPr>
        <w:t>a</w:t>
      </w:r>
      <w:r w:rsidRPr="00A73411">
        <w:rPr>
          <w:rFonts w:ascii="SimSun" w:hAnsi="SimSun" w:cs="Tahoma" w:hint="eastAsia"/>
          <w:color w:val="000000"/>
          <w:kern w:val="0"/>
          <w:sz w:val="22"/>
        </w:rPr>
        <w:t xml:space="preserve"> Values are presented as OR (95% CI).Adjusted for Age, place of residence, level of education, employment status, income, parity, times of abortion, age at menarche and BMI. </w:t>
      </w:r>
    </w:p>
    <w:p w:rsidR="00D40EFD" w:rsidRDefault="008278EF">
      <w:pPr>
        <w:rPr>
          <w:rFonts w:ascii="SimSun" w:hAnsi="SimSun" w:cs="Tahoma"/>
          <w:color w:val="000000"/>
          <w:kern w:val="0"/>
          <w:sz w:val="22"/>
        </w:rPr>
      </w:pPr>
      <w:r w:rsidRPr="00A73411">
        <w:rPr>
          <w:rFonts w:ascii="SimSun" w:hAnsi="SimSun" w:cs="Tahoma" w:hint="eastAsia"/>
          <w:color w:val="000000"/>
          <w:kern w:val="0"/>
          <w:sz w:val="22"/>
        </w:rPr>
        <w:t>CI=confidence interval, OR=odds ratio.</w:t>
      </w:r>
    </w:p>
    <w:p w:rsidR="008278EF" w:rsidRDefault="008278EF">
      <w:r w:rsidRPr="00A73411">
        <w:rPr>
          <w:rFonts w:ascii="SimSun" w:hAnsi="SimSun" w:cs="Tahoma" w:hint="eastAsia"/>
          <w:color w:val="000000"/>
          <w:kern w:val="0"/>
          <w:sz w:val="22"/>
        </w:rPr>
        <w:t>*variables was anaylsis as continuous variable</w:t>
      </w:r>
    </w:p>
    <w:p w:rsidR="00D40EFD" w:rsidRDefault="00D40EFD"/>
    <w:p w:rsidR="008278EF" w:rsidRDefault="008278EF"/>
    <w:p w:rsidR="008278EF" w:rsidRDefault="008278EF">
      <w:bookmarkStart w:id="0" w:name="_GoBack"/>
      <w:bookmarkEnd w:id="0"/>
    </w:p>
    <w:sectPr w:rsidR="008278EF" w:rsidSect="00F16C91">
      <w:pgSz w:w="22680" w:h="12242" w:orient="landscape" w:code="5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1F9" w:rsidRDefault="008741F9" w:rsidP="00A73411">
      <w:r>
        <w:separator/>
      </w:r>
    </w:p>
  </w:endnote>
  <w:endnote w:type="continuationSeparator" w:id="0">
    <w:p w:rsidR="008741F9" w:rsidRDefault="008741F9" w:rsidP="00A7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1F9" w:rsidRDefault="008741F9" w:rsidP="00A73411">
      <w:r>
        <w:separator/>
      </w:r>
    </w:p>
  </w:footnote>
  <w:footnote w:type="continuationSeparator" w:id="0">
    <w:p w:rsidR="008741F9" w:rsidRDefault="008741F9" w:rsidP="00A73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86"/>
    <w:rsid w:val="0005204B"/>
    <w:rsid w:val="00076179"/>
    <w:rsid w:val="0031465D"/>
    <w:rsid w:val="00523286"/>
    <w:rsid w:val="008278EF"/>
    <w:rsid w:val="008741F9"/>
    <w:rsid w:val="009B7568"/>
    <w:rsid w:val="00A73411"/>
    <w:rsid w:val="00B74025"/>
    <w:rsid w:val="00BC228D"/>
    <w:rsid w:val="00BD577F"/>
    <w:rsid w:val="00C21112"/>
    <w:rsid w:val="00CD24D5"/>
    <w:rsid w:val="00D40EFD"/>
    <w:rsid w:val="00F1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8A24C0-3CFE-466B-A270-D0A2AE28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86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3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73411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A73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73411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B0D04-3267-4C84-A3F3-8255B635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CKT</dc:creator>
  <cp:lastModifiedBy>Sharmilavalli Shankar</cp:lastModifiedBy>
  <cp:revision>2</cp:revision>
  <dcterms:created xsi:type="dcterms:W3CDTF">2022-07-04T11:06:00Z</dcterms:created>
  <dcterms:modified xsi:type="dcterms:W3CDTF">2022-07-04T11:06:00Z</dcterms:modified>
</cp:coreProperties>
</file>