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177" w:rsidRPr="008739DC" w:rsidRDefault="00743177" w:rsidP="00136BC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739DC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:rsidR="00743177" w:rsidRPr="008739DC" w:rsidRDefault="00743177" w:rsidP="00136BC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739DC">
        <w:rPr>
          <w:rFonts w:ascii="Times New Roman" w:hAnsi="Times New Roman" w:cs="Times New Roman"/>
          <w:b/>
          <w:sz w:val="24"/>
          <w:szCs w:val="24"/>
        </w:rPr>
        <w:t>Supplementary Table</w:t>
      </w:r>
      <w:r w:rsidR="00591609">
        <w:rPr>
          <w:rFonts w:ascii="Times New Roman" w:hAnsi="Times New Roman" w:cs="Times New Roman"/>
          <w:b/>
          <w:sz w:val="24"/>
          <w:szCs w:val="24"/>
        </w:rPr>
        <w:t>s</w:t>
      </w:r>
    </w:p>
    <w:tbl>
      <w:tblPr>
        <w:tblW w:w="9940" w:type="dxa"/>
        <w:jc w:val="center"/>
        <w:tblLook w:val="04A0" w:firstRow="1" w:lastRow="0" w:firstColumn="1" w:lastColumn="0" w:noHBand="0" w:noVBand="1"/>
      </w:tblPr>
      <w:tblGrid>
        <w:gridCol w:w="2705"/>
        <w:gridCol w:w="1620"/>
        <w:gridCol w:w="928"/>
        <w:gridCol w:w="1047"/>
        <w:gridCol w:w="270"/>
        <w:gridCol w:w="1661"/>
        <w:gridCol w:w="689"/>
        <w:gridCol w:w="1020"/>
      </w:tblGrid>
      <w:tr w:rsidR="00743177" w:rsidRPr="00DC226B" w:rsidTr="00E94074">
        <w:trPr>
          <w:trHeight w:val="300"/>
          <w:jc w:val="center"/>
        </w:trPr>
        <w:tc>
          <w:tcPr>
            <w:tcW w:w="9940" w:type="dxa"/>
            <w:gridSpan w:val="8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177" w:rsidRPr="000E1DEE" w:rsidRDefault="00743177" w:rsidP="009A6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</w:t>
            </w:r>
            <w:r w:rsidR="00222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591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591609"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Association between p</w:t>
            </w:r>
            <w:r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ubertal </w:t>
            </w:r>
            <w:r w:rsidR="009A66F2"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timing</w:t>
            </w:r>
            <w:r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and menstrual</w:t>
            </w:r>
            <w:r w:rsidR="00591609"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characteristics and t</w:t>
            </w:r>
            <w:r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rouble conceiving (N=940)</w:t>
            </w:r>
          </w:p>
        </w:tc>
      </w:tr>
      <w:tr w:rsidR="003D0CB9" w:rsidRPr="00DC226B" w:rsidTr="00E94074">
        <w:trPr>
          <w:trHeight w:val="77"/>
          <w:jc w:val="center"/>
        </w:trPr>
        <w:tc>
          <w:tcPr>
            <w:tcW w:w="2705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59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Crude</w:t>
            </w:r>
          </w:p>
        </w:tc>
        <w:tc>
          <w:tcPr>
            <w:tcW w:w="27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37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Adjusted</w:t>
            </w:r>
          </w:p>
        </w:tc>
      </w:tr>
      <w:tr w:rsidR="003D0CB9" w:rsidRPr="00DC226B" w:rsidTr="00E94074">
        <w:trPr>
          <w:trHeight w:val="234"/>
          <w:jc w:val="center"/>
        </w:trPr>
        <w:tc>
          <w:tcPr>
            <w:tcW w:w="2705" w:type="dxa"/>
            <w:shd w:val="clear" w:color="auto" w:fill="auto"/>
            <w:noWrap/>
            <w:vAlign w:val="bottom"/>
          </w:tcPr>
          <w:p w:rsidR="003D0CB9" w:rsidRPr="00DC226B" w:rsidRDefault="003D0CB9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OR (95%CI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6B03E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R</w:t>
            </w:r>
            <w:r w:rsidRPr="00E94074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vertAlign w:val="superscript"/>
              </w:rPr>
              <w:t>2</w:t>
            </w:r>
            <w:r w:rsidR="00E94074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0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27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(95%CI)</w:t>
            </w:r>
          </w:p>
        </w:tc>
        <w:tc>
          <w:tcPr>
            <w:tcW w:w="68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R</w:t>
            </w:r>
            <w:r w:rsidRPr="00E94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vertAlign w:val="superscript"/>
              </w:rPr>
              <w:t>2</w:t>
            </w:r>
            <w:r w:rsidR="00E9407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:rsidR="003D0CB9" w:rsidRPr="00DC226B" w:rsidRDefault="003D0CB9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P-value</w:t>
            </w: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Age groups at thelarche (Year)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6B03E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1047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D0CB9" w:rsidRPr="00DC226B" w:rsidRDefault="003D0CB9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0.030</w:t>
            </w:r>
          </w:p>
        </w:tc>
        <w:tc>
          <w:tcPr>
            <w:tcW w:w="102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Normal thelarche (11-13)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D70D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Early thelarche (≤10)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0.90(0 .58, 1.41)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 (0.56, 1.41)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0.624</w:t>
            </w: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Late thelarche (≥14)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2.33 (0.90, 6.03)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2.30(0.86, 6.17)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0.099</w:t>
            </w: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Age group at menarche (Year)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6B03E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62A80">
              <w:rPr>
                <w:rFonts w:ascii="Times New Roman" w:eastAsia="Times New Roman" w:hAnsi="Times New Roman" w:cs="Times New Roman"/>
                <w:sz w:val="21"/>
                <w:szCs w:val="21"/>
              </w:rPr>
              <w:t>0.026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Normal menarche (12-15)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Early menarche (&lt;12)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1.28(0.70, 2.35)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0.425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1.18(0.63, 2.20)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0.607</w:t>
            </w: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Late menarche (≥16)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0.96(0.42, 2.17)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0.923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1.06(0.45, 2.48)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0.891</w:t>
            </w: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Ever diagnosed with precocious puberty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6B03E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729B8">
              <w:rPr>
                <w:rFonts w:ascii="Times New Roman" w:eastAsia="Times New Roman" w:hAnsi="Times New Roman" w:cs="Times New Roman"/>
                <w:sz w:val="21"/>
                <w:szCs w:val="21"/>
              </w:rPr>
              <w:t>0.026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0.75(0.29 ,1.92)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0.544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0.75(0.28, 1.99)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0.566</w:t>
            </w:r>
          </w:p>
        </w:tc>
      </w:tr>
      <w:tr w:rsidR="00E94074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E94074" w:rsidRPr="00DC226B" w:rsidRDefault="00E94074" w:rsidP="00C552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AE1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Regular menstrual periods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in the past 12 months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DC226B" w:rsidRDefault="00E94074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28" w:type="dxa"/>
            <w:shd w:val="clear" w:color="auto" w:fill="auto"/>
            <w:vAlign w:val="bottom"/>
          </w:tcPr>
          <w:p w:rsidR="00E94074" w:rsidRPr="006B03E7" w:rsidRDefault="00E94074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6B03E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E94074" w:rsidRPr="00DC226B" w:rsidRDefault="00E94074" w:rsidP="00C55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E94074" w:rsidRPr="00DC226B" w:rsidRDefault="00E94074" w:rsidP="00C55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E94074" w:rsidRPr="00DC226B" w:rsidRDefault="00E94074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DC226B" w:rsidRDefault="00E94074" w:rsidP="00C55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0.026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E94074" w:rsidRPr="00DC226B" w:rsidRDefault="00E94074" w:rsidP="00C55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1.07(0.72, 1.59)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0.735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1.01(0.67, 1.53)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0.946</w:t>
            </w: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AE1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Regular menstrual periods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in the past 12 months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6B03E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729B8">
              <w:rPr>
                <w:rFonts w:ascii="Times New Roman" w:eastAsia="Times New Roman" w:hAnsi="Times New Roman" w:cs="Times New Roman"/>
                <w:sz w:val="21"/>
                <w:szCs w:val="21"/>
              </w:rPr>
              <w:t>0.027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0.86(0.58, 1.28)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0.81(0.53, 1.23)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0.321</w:t>
            </w: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Menstrual quantity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the </w:t>
            </w: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past 12 months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6B03E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729B8">
              <w:rPr>
                <w:rFonts w:ascii="Times New Roman" w:eastAsia="Times New Roman" w:hAnsi="Times New Roman" w:cs="Times New Roman"/>
                <w:sz w:val="21"/>
                <w:szCs w:val="21"/>
              </w:rPr>
              <w:t>0.029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Little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oderate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0.84(0.53, 1.32)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0.81(0.50, 1.29)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0.368</w:t>
            </w: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Heavy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0.58(0.27, 1.28)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0.61(0.27, 1.34)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0.217</w:t>
            </w: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Heavy</w:t>
            </w: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with large clots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1.16(0.45, 3.00)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0.767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1.22(0.46, 3.27)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0.927</w:t>
            </w: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Menstrual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flow length </w:t>
            </w: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the </w:t>
            </w: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past 12 months (Days)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6B03E7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6B03E7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729B8">
              <w:rPr>
                <w:rFonts w:ascii="Times New Roman" w:eastAsia="Times New Roman" w:hAnsi="Times New Roman" w:cs="Times New Roman"/>
                <w:sz w:val="21"/>
                <w:szCs w:val="21"/>
              </w:rPr>
              <w:t>0.02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>&lt;</w:t>
            </w: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shd w:val="clear" w:color="auto" w:fill="auto"/>
            <w:noWrap/>
            <w:vAlign w:val="bottom"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  <w:r w:rsidRPr="00DC22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-7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  <w:r w:rsidRPr="000D6F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.77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(0</w:t>
            </w:r>
            <w:r w:rsidRPr="000D6F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7, </w:t>
            </w:r>
            <w:r w:rsidRPr="000D6F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3.53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shd w:val="clear" w:color="auto" w:fill="auto"/>
            <w:noWrap/>
            <w:vAlign w:val="bottom"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D6F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0.739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shd w:val="clear" w:color="auto" w:fill="auto"/>
            <w:noWrap/>
            <w:vAlign w:val="bottom"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  <w:r w:rsidRPr="00F868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.84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(0</w:t>
            </w:r>
            <w:r w:rsidRPr="00F868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  <w:r w:rsidRPr="00F868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4.04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868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0.829</w:t>
            </w:r>
          </w:p>
        </w:tc>
      </w:tr>
      <w:tr w:rsidR="003D0CB9" w:rsidRPr="00DC226B" w:rsidTr="00E94074">
        <w:trPr>
          <w:trHeight w:val="300"/>
          <w:jc w:val="center"/>
        </w:trPr>
        <w:tc>
          <w:tcPr>
            <w:tcW w:w="2705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3D0CB9" w:rsidRPr="00DC226B" w:rsidRDefault="003D0CB9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&gt;7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1.05(0</w:t>
            </w:r>
            <w:r w:rsidRPr="000D6F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Pr="000D6F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5.65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92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7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D6F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0.957</w:t>
            </w:r>
          </w:p>
        </w:tc>
        <w:tc>
          <w:tcPr>
            <w:tcW w:w="27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D0CB9" w:rsidRPr="00DC226B" w:rsidRDefault="003D0CB9" w:rsidP="003D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61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3D0CB9" w:rsidRPr="00DC226B" w:rsidRDefault="003D0CB9" w:rsidP="006B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868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2(0</w:t>
            </w:r>
            <w:r w:rsidRPr="00F868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.21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  <w:r w:rsidRPr="00F868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6.9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6)</w:t>
            </w:r>
          </w:p>
        </w:tc>
        <w:tc>
          <w:tcPr>
            <w:tcW w:w="68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D0CB9" w:rsidRPr="00DC226B" w:rsidRDefault="003D0CB9" w:rsidP="000F2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CB9" w:rsidRPr="00DC226B" w:rsidRDefault="003D0CB9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868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0.824</w:t>
            </w:r>
          </w:p>
        </w:tc>
      </w:tr>
    </w:tbl>
    <w:p w:rsidR="00743177" w:rsidRPr="00E62A80" w:rsidRDefault="00743177" w:rsidP="00E62A80">
      <w:p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EB5DA4">
        <w:rPr>
          <w:rFonts w:ascii="Times New Roman" w:hAnsi="Times New Roman" w:cs="Times New Roman"/>
          <w:sz w:val="21"/>
          <w:szCs w:val="21"/>
        </w:rPr>
        <w:t>Abbreviations: OR, Odds ratio; CI, Confidence interval;</w:t>
      </w:r>
      <w:r w:rsidR="00E94074">
        <w:rPr>
          <w:rFonts w:ascii="Times New Roman" w:hAnsi="Times New Roman" w:cs="Times New Roman"/>
          <w:sz w:val="21"/>
          <w:szCs w:val="21"/>
        </w:rPr>
        <w:t xml:space="preserve"> R</w:t>
      </w:r>
      <w:r w:rsidR="00E94074" w:rsidRPr="00E94074">
        <w:rPr>
          <w:rFonts w:ascii="Times New Roman" w:hAnsi="Times New Roman" w:cs="Times New Roman"/>
          <w:sz w:val="21"/>
          <w:szCs w:val="21"/>
          <w:vertAlign w:val="superscript"/>
        </w:rPr>
        <w:t>2*</w:t>
      </w:r>
      <w:r w:rsidR="00E94074">
        <w:rPr>
          <w:rFonts w:ascii="Times New Roman" w:hAnsi="Times New Roman" w:cs="Times New Roman"/>
          <w:sz w:val="21"/>
          <w:szCs w:val="21"/>
        </w:rPr>
        <w:t>, pseudo-R2</w:t>
      </w:r>
      <w:r w:rsidR="00F16B59">
        <w:rPr>
          <w:rFonts w:ascii="Times New Roman" w:hAnsi="Times New Roman" w:cs="Times New Roman"/>
          <w:sz w:val="21"/>
          <w:szCs w:val="21"/>
        </w:rPr>
        <w:t xml:space="preserve">; </w:t>
      </w:r>
      <w:r w:rsidR="00F16B59" w:rsidRPr="00EB5DA4">
        <w:rPr>
          <w:rFonts w:ascii="Times New Roman" w:hAnsi="Times New Roman" w:cs="Times New Roman"/>
          <w:sz w:val="21"/>
          <w:szCs w:val="21"/>
        </w:rPr>
        <w:t>p</w:t>
      </w:r>
      <w:r w:rsidRPr="00EB5DA4">
        <w:rPr>
          <w:rFonts w:ascii="Times New Roman" w:hAnsi="Times New Roman" w:cs="Times New Roman"/>
          <w:sz w:val="21"/>
          <w:szCs w:val="21"/>
        </w:rPr>
        <w:t>-value &lt;0.05</w:t>
      </w:r>
      <w:r>
        <w:rPr>
          <w:rFonts w:ascii="Times New Roman" w:hAnsi="Times New Roman" w:cs="Times New Roman"/>
          <w:sz w:val="21"/>
          <w:szCs w:val="21"/>
        </w:rPr>
        <w:t>. N was after excluding the participants with missing values in age. Adjusted OR (95%CI) was obtained after adjusting for age, race, education, working hours, and BMI (body mass index).</w:t>
      </w:r>
    </w:p>
    <w:tbl>
      <w:tblPr>
        <w:tblW w:w="9900" w:type="dxa"/>
        <w:tblInd w:w="-90" w:type="dxa"/>
        <w:tblLook w:val="04A0" w:firstRow="1" w:lastRow="0" w:firstColumn="1" w:lastColumn="0" w:noHBand="0" w:noVBand="1"/>
      </w:tblPr>
      <w:tblGrid>
        <w:gridCol w:w="2970"/>
        <w:gridCol w:w="1710"/>
        <w:gridCol w:w="689"/>
        <w:gridCol w:w="931"/>
        <w:gridCol w:w="360"/>
        <w:gridCol w:w="1620"/>
        <w:gridCol w:w="690"/>
        <w:gridCol w:w="930"/>
      </w:tblGrid>
      <w:tr w:rsidR="00743177" w:rsidRPr="000E1DEE" w:rsidTr="00F544C2">
        <w:trPr>
          <w:trHeight w:val="300"/>
        </w:trPr>
        <w:tc>
          <w:tcPr>
            <w:tcW w:w="9900" w:type="dxa"/>
            <w:gridSpan w:val="8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177" w:rsidRPr="000E1DEE" w:rsidRDefault="00743177" w:rsidP="009A6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</w:t>
            </w:r>
            <w:r w:rsidR="00222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591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591609"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Association between p</w:t>
            </w:r>
            <w:r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ubertal </w:t>
            </w:r>
            <w:r w:rsidR="009A66F2"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timing</w:t>
            </w:r>
            <w:r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and</w:t>
            </w:r>
            <w:r w:rsidR="00591609"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menstrual characteristics and s</w:t>
            </w:r>
            <w:r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pontaneous abortion (N=940)</w:t>
            </w:r>
          </w:p>
        </w:tc>
      </w:tr>
      <w:tr w:rsidR="00F544C2" w:rsidRPr="000E1DEE" w:rsidTr="00F544C2">
        <w:trPr>
          <w:trHeight w:val="215"/>
        </w:trPr>
        <w:tc>
          <w:tcPr>
            <w:tcW w:w="2970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074" w:rsidRPr="000E1DEE" w:rsidRDefault="00E94074" w:rsidP="0089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gridSpan w:val="3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074" w:rsidRPr="000E1DEE" w:rsidRDefault="00E94074" w:rsidP="0089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Crude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89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3240" w:type="dxa"/>
            <w:gridSpan w:val="3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074" w:rsidRPr="000E1DEE" w:rsidRDefault="00E94074" w:rsidP="0089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Adjusted</w:t>
            </w:r>
          </w:p>
        </w:tc>
      </w:tr>
      <w:tr w:rsidR="00F544C2" w:rsidRPr="000E1DEE" w:rsidTr="00F544C2">
        <w:trPr>
          <w:trHeight w:val="251"/>
        </w:trPr>
        <w:tc>
          <w:tcPr>
            <w:tcW w:w="2970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E94074" w:rsidRPr="000E1DEE" w:rsidRDefault="00E94074" w:rsidP="0089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E94074" w:rsidRPr="000E1DEE" w:rsidRDefault="00E94074" w:rsidP="0089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OR (95%CI</w:t>
            </w:r>
          </w:p>
        </w:tc>
        <w:tc>
          <w:tcPr>
            <w:tcW w:w="6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4074" w:rsidRPr="000E1DEE" w:rsidRDefault="00E94074" w:rsidP="0089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R</w:t>
            </w:r>
            <w:r w:rsidRPr="00827FF7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vertAlign w:val="superscript"/>
              </w:rPr>
              <w:t>2</w:t>
            </w:r>
            <w:r w:rsidR="00F544C2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E94074" w:rsidRPr="000E1DEE" w:rsidRDefault="00E94074" w:rsidP="0089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3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4074" w:rsidRPr="000E1DEE" w:rsidRDefault="00E94074" w:rsidP="0089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E94074" w:rsidRPr="000E1DEE" w:rsidRDefault="00E94074" w:rsidP="0089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OR (95%CI)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4074" w:rsidRPr="000E1DEE" w:rsidRDefault="00E94074" w:rsidP="0089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R</w:t>
            </w:r>
            <w:r w:rsidRPr="00827FF7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vertAlign w:val="superscript"/>
              </w:rPr>
              <w:t>2</w:t>
            </w:r>
            <w:r w:rsidR="00F544C2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E94074" w:rsidRPr="000E1DEE" w:rsidRDefault="00E94074" w:rsidP="0089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P-value</w:t>
            </w: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Age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group</w:t>
            </w:r>
            <w:r w:rsidRPr="000E1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at thelarche (Year)</w:t>
            </w:r>
          </w:p>
        </w:tc>
        <w:tc>
          <w:tcPr>
            <w:tcW w:w="171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94074" w:rsidRPr="00F544C2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F544C2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931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94074" w:rsidRPr="000E1DEE" w:rsidRDefault="00E94074" w:rsidP="00F5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27FF7">
              <w:rPr>
                <w:rFonts w:ascii="Times New Roman" w:eastAsia="Times New Roman" w:hAnsi="Times New Roman" w:cs="Times New Roman"/>
                <w:sz w:val="21"/>
                <w:szCs w:val="21"/>
              </w:rPr>
              <w:t>0.089</w:t>
            </w:r>
          </w:p>
        </w:tc>
        <w:tc>
          <w:tcPr>
            <w:tcW w:w="93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Normal thelarche (11-13)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Early thelarche (≤10)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0.75(0.48, 1.17)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0.206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0.85(0.53, 1.36)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0.499</w:t>
            </w: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Late thelarche (≥14)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1.59(0.58, 4.36)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0.369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1.90(0.64, 5.66)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0.247</w:t>
            </w: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Age group at menarche (Year)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F544C2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642D">
              <w:rPr>
                <w:rFonts w:ascii="Times New Roman" w:eastAsia="Times New Roman" w:hAnsi="Times New Roman" w:cs="Times New Roman"/>
                <w:sz w:val="21"/>
                <w:szCs w:val="21"/>
              </w:rPr>
              <w:t>0.09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Normal menarche (12-15)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Early menarche (&lt;12)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1.25(0.68, 2.29)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0.469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1.17(0.61, 2.21)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0.637</w:t>
            </w: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Late menarche (≥16)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2.17(1.15, 4.09)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1E05ED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1E05ED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1E05ED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1.88(0.94, 3.76)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0.074</w:t>
            </w: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Ever diagnosed with precocious puberty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F544C2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642D">
              <w:rPr>
                <w:rFonts w:ascii="Times New Roman" w:eastAsia="Times New Roman" w:hAnsi="Times New Roman" w:cs="Times New Roman"/>
                <w:sz w:val="21"/>
                <w:szCs w:val="21"/>
              </w:rPr>
              <w:t>0.087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1.40(0.66, 2.95)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0.376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1.33(0.60, 2.95)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0.483</w:t>
            </w:r>
          </w:p>
        </w:tc>
      </w:tr>
      <w:tr w:rsidR="00F544C2" w:rsidRPr="000E1DEE" w:rsidTr="00F544C2">
        <w:trPr>
          <w:trHeight w:val="300"/>
        </w:trPr>
        <w:tc>
          <w:tcPr>
            <w:tcW w:w="4680" w:type="dxa"/>
            <w:gridSpan w:val="2"/>
            <w:shd w:val="clear" w:color="auto" w:fill="auto"/>
            <w:noWrap/>
            <w:vAlign w:val="bottom"/>
            <w:hideMark/>
          </w:tcPr>
          <w:p w:rsidR="00E94074" w:rsidRDefault="00E94074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Regular menstrual cycle in </w:t>
            </w:r>
          </w:p>
          <w:p w:rsidR="00E94074" w:rsidRPr="000E1DEE" w:rsidRDefault="00E94074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the </w:t>
            </w:r>
            <w:r w:rsidRPr="000E1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past 12 months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>
            <w:pP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F544C2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0.005</w:t>
            </w:r>
          </w:p>
          <w:p w:rsidR="00E94074" w:rsidRPr="00F544C2" w:rsidRDefault="00E94074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642D">
              <w:rPr>
                <w:rFonts w:ascii="Times New Roman" w:eastAsia="Times New Roman" w:hAnsi="Times New Roman" w:cs="Times New Roman"/>
                <w:sz w:val="21"/>
                <w:szCs w:val="21"/>
              </w:rPr>
              <w:t>0.090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1.46(1.00, 2.13)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1E05ED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1E05ED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0.048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1E05ED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1.40(0.94, 2.10)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0.098</w:t>
            </w: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AE1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Regular menstrual periods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in the past 12 months 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F544C2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0.088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0.80(0.55, 1.18)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0.83(0.55, 1.25)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0.374</w:t>
            </w: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Menstrual quantity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the </w:t>
            </w: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past 12 months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(amount of bleeding)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F544C2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0.010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642D">
              <w:rPr>
                <w:rFonts w:ascii="Times New Roman" w:eastAsia="Times New Roman" w:hAnsi="Times New Roman" w:cs="Times New Roman"/>
                <w:sz w:val="21"/>
                <w:szCs w:val="21"/>
              </w:rPr>
              <w:t>0.09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Little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oderate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0.65(0.42, 1.00)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1E05ED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1E05ED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0.048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1E05ED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0.76(0.48, 1.21)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0.248</w:t>
            </w: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Heavy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0.65(0.32, 1.31)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0.231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0.77(0.37, 1.61)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0.494</w:t>
            </w: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Heavy </w:t>
            </w: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with large clots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1.56(0.68, 3.57)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0.297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1.44(0.59, 3.53)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0.425</w:t>
            </w: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Menstrual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flow length </w:t>
            </w: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the </w:t>
            </w: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past 12 months</w:t>
            </w:r>
            <w:r w:rsidRPr="000E1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(Days)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F544C2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F544C2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931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E94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B642D">
              <w:rPr>
                <w:rFonts w:ascii="Times New Roman" w:eastAsia="Times New Roman" w:hAnsi="Times New Roman" w:cs="Times New Roman"/>
                <w:sz w:val="21"/>
                <w:szCs w:val="21"/>
              </w:rPr>
              <w:t>0.08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</w:t>
            </w: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-7</w:t>
            </w: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2(0</w:t>
            </w: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1.91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shd w:val="clear" w:color="auto" w:fill="auto"/>
            <w:noWrap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0.323  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7(0</w:t>
            </w: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2.25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690" w:type="dxa"/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shd w:val="clear" w:color="auto" w:fill="auto"/>
            <w:noWrap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0.419  </w:t>
            </w:r>
          </w:p>
        </w:tc>
      </w:tr>
      <w:tr w:rsidR="00F544C2" w:rsidRPr="000E1DEE" w:rsidTr="00F544C2">
        <w:trPr>
          <w:trHeight w:val="300"/>
        </w:trPr>
        <w:tc>
          <w:tcPr>
            <w:tcW w:w="297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E94074" w:rsidRPr="000E1DEE" w:rsidRDefault="00E94074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0E1D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&gt;7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.45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(0</w:t>
            </w: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10, </w:t>
            </w: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2.13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68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1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3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.49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(0</w:t>
            </w: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</w:t>
            </w: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2.55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6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94074" w:rsidRPr="000E1DEE" w:rsidRDefault="00E94074" w:rsidP="00827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E94074" w:rsidRPr="000E1DEE" w:rsidRDefault="00E94074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941AE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0.400</w:t>
            </w:r>
          </w:p>
        </w:tc>
      </w:tr>
    </w:tbl>
    <w:p w:rsidR="00743177" w:rsidRPr="00EB5DA4" w:rsidRDefault="00743177" w:rsidP="00743177">
      <w:p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EB5DA4">
        <w:rPr>
          <w:rFonts w:ascii="Times New Roman" w:hAnsi="Times New Roman" w:cs="Times New Roman"/>
          <w:sz w:val="21"/>
          <w:szCs w:val="21"/>
        </w:rPr>
        <w:t>Abbreviations: OR, Odds ratio; CI, Confidence interval;</w:t>
      </w:r>
      <w:r w:rsidR="00F544C2">
        <w:rPr>
          <w:rFonts w:ascii="Times New Roman" w:hAnsi="Times New Roman" w:cs="Times New Roman"/>
          <w:sz w:val="21"/>
          <w:szCs w:val="21"/>
        </w:rPr>
        <w:t xml:space="preserve"> R</w:t>
      </w:r>
      <w:r w:rsidR="00F544C2" w:rsidRPr="00F544C2">
        <w:rPr>
          <w:rFonts w:ascii="Times New Roman" w:hAnsi="Times New Roman" w:cs="Times New Roman"/>
          <w:sz w:val="21"/>
          <w:szCs w:val="21"/>
          <w:vertAlign w:val="superscript"/>
        </w:rPr>
        <w:t>2*</w:t>
      </w:r>
      <w:r w:rsidR="00F544C2">
        <w:rPr>
          <w:rFonts w:ascii="Times New Roman" w:hAnsi="Times New Roman" w:cs="Times New Roman"/>
          <w:sz w:val="21"/>
          <w:szCs w:val="21"/>
        </w:rPr>
        <w:t>, pseudo-R</w:t>
      </w:r>
      <w:r w:rsidR="00F544C2" w:rsidRPr="00F544C2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="00F544C2">
        <w:rPr>
          <w:rFonts w:ascii="Times New Roman" w:hAnsi="Times New Roman" w:cs="Times New Roman"/>
          <w:sz w:val="21"/>
          <w:szCs w:val="21"/>
        </w:rPr>
        <w:t>;</w:t>
      </w:r>
      <w:r w:rsidRPr="00EB5DA4">
        <w:rPr>
          <w:rFonts w:ascii="Times New Roman" w:hAnsi="Times New Roman" w:cs="Times New Roman"/>
          <w:sz w:val="21"/>
          <w:szCs w:val="21"/>
        </w:rPr>
        <w:t xml:space="preserve"> p-value &lt;0.05</w:t>
      </w:r>
      <w:r>
        <w:rPr>
          <w:rFonts w:ascii="Times New Roman" w:hAnsi="Times New Roman" w:cs="Times New Roman"/>
          <w:sz w:val="21"/>
          <w:szCs w:val="21"/>
        </w:rPr>
        <w:t>. N was after excluding the participants with missing values in age. Adjusted OR (95%CI) was obtained after adjusting for age, race, education, working hours, and BMI (body mass index).</w:t>
      </w:r>
    </w:p>
    <w:p w:rsidR="00743177" w:rsidRDefault="00743177" w:rsidP="007431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990" w:type="dxa"/>
        <w:tblLayout w:type="fixed"/>
        <w:tblLook w:val="04A0" w:firstRow="1" w:lastRow="0" w:firstColumn="1" w:lastColumn="0" w:noHBand="0" w:noVBand="1"/>
      </w:tblPr>
      <w:tblGrid>
        <w:gridCol w:w="2970"/>
        <w:gridCol w:w="1704"/>
        <w:gridCol w:w="726"/>
        <w:gridCol w:w="900"/>
        <w:gridCol w:w="270"/>
        <w:gridCol w:w="1800"/>
        <w:gridCol w:w="720"/>
        <w:gridCol w:w="900"/>
      </w:tblGrid>
      <w:tr w:rsidR="00743177" w:rsidRPr="00E9644C" w:rsidTr="004B7305">
        <w:trPr>
          <w:trHeight w:val="300"/>
        </w:trPr>
        <w:tc>
          <w:tcPr>
            <w:tcW w:w="9990" w:type="dxa"/>
            <w:gridSpan w:val="8"/>
            <w:tcBorders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3177" w:rsidRPr="00934C51" w:rsidRDefault="00743177" w:rsidP="009A66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4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</w:t>
            </w:r>
            <w:r w:rsidR="00222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5916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591609"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Association between p</w:t>
            </w:r>
            <w:r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ubertal </w:t>
            </w:r>
            <w:r w:rsidR="009A66F2"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timing</w:t>
            </w:r>
            <w:r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an</w:t>
            </w:r>
            <w:bookmarkStart w:id="0" w:name="_GoBack"/>
            <w:bookmarkEnd w:id="0"/>
            <w:r w:rsidRPr="002220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 menstrual characteristics and uterine fibroids (N=940)</w:t>
            </w:r>
          </w:p>
        </w:tc>
      </w:tr>
      <w:tr w:rsidR="00FD6A7F" w:rsidRPr="00E9644C" w:rsidTr="004B7305">
        <w:trPr>
          <w:trHeight w:val="351"/>
        </w:trPr>
        <w:tc>
          <w:tcPr>
            <w:tcW w:w="2970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33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77C8" w:rsidRPr="0051435A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1435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Crude 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51435A" w:rsidRDefault="006777C8" w:rsidP="00677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77C8" w:rsidRPr="0051435A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1435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Adjusted </w:t>
            </w:r>
          </w:p>
        </w:tc>
      </w:tr>
      <w:tr w:rsidR="00FD6A7F" w:rsidRPr="00E9644C" w:rsidTr="004B7305">
        <w:trPr>
          <w:trHeight w:val="294"/>
        </w:trPr>
        <w:tc>
          <w:tcPr>
            <w:tcW w:w="2970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6777C8" w:rsidRPr="00E9644C" w:rsidRDefault="006777C8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6777C8" w:rsidRPr="0051435A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1435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OR (95%CI)</w:t>
            </w:r>
          </w:p>
        </w:tc>
        <w:tc>
          <w:tcPr>
            <w:tcW w:w="7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77C8" w:rsidRPr="0051435A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1435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R</w:t>
            </w:r>
            <w:r w:rsidRPr="0051435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vertAlign w:val="superscript"/>
              </w:rPr>
              <w:t>2*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6777C8" w:rsidRPr="0051435A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1435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27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777C8" w:rsidRPr="0051435A" w:rsidRDefault="006777C8" w:rsidP="00677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6777C8" w:rsidRPr="0051435A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1435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OR(95%CI)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777C8" w:rsidRPr="0051435A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1435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R</w:t>
            </w:r>
            <w:r w:rsidRPr="0051435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vertAlign w:val="superscript"/>
              </w:rPr>
              <w:t>2*</w:t>
            </w: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6777C8" w:rsidRPr="0051435A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51435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P-value</w:t>
            </w: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Age group at thelarche (Year)</w:t>
            </w:r>
          </w:p>
        </w:tc>
        <w:tc>
          <w:tcPr>
            <w:tcW w:w="1704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777C8" w:rsidRPr="00F544C2" w:rsidRDefault="006777C8" w:rsidP="00F5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F544C2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777C8" w:rsidRPr="00E9644C" w:rsidRDefault="006777C8" w:rsidP="00F5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70D61">
              <w:rPr>
                <w:rFonts w:ascii="Times New Roman" w:eastAsia="Times New Roman" w:hAnsi="Times New Roman" w:cs="Times New Roman"/>
                <w:sz w:val="21"/>
                <w:szCs w:val="21"/>
              </w:rPr>
              <w:t>0.26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Normal thelarche (11-13)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Early thelarche (≤10)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1.06(0.71, 1.60)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677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0.72(0.44, 1.18)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0.189</w:t>
            </w: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Late thelarche (≥14)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1.25(0.42, 3.75)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0.686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677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1.18(0.32, 4.32)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0.807</w:t>
            </w: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Age group at menarche (Year)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F5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F544C2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0.013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F5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0.263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Normal menarche (12-15)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Early menarche (&lt;12)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1.34(0.74, 2.43)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677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0.62(0.31, 1.25)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0.182</w:t>
            </w: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Late menarche (≥16)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2.79(1.53, 5.09)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677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1.10(0.42, 2.90)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0.849</w:t>
            </w: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Ever diagnosed with precocious puberty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F5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F544C2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F5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70D61">
              <w:rPr>
                <w:rFonts w:ascii="Times New Roman" w:eastAsia="Times New Roman" w:hAnsi="Times New Roman" w:cs="Times New Roman"/>
                <w:sz w:val="21"/>
                <w:szCs w:val="21"/>
              </w:rPr>
              <w:t>0.258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1.15(0.53, 2.50)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0.728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677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1.15(0.46, 2.91)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0.762</w:t>
            </w:r>
          </w:p>
        </w:tc>
      </w:tr>
      <w:tr w:rsidR="00FD6A7F" w:rsidRPr="00E9644C" w:rsidTr="004B7305">
        <w:trPr>
          <w:trHeight w:val="300"/>
        </w:trPr>
        <w:tc>
          <w:tcPr>
            <w:tcW w:w="4674" w:type="dxa"/>
            <w:gridSpan w:val="2"/>
            <w:shd w:val="clear" w:color="auto" w:fill="auto"/>
            <w:noWrap/>
            <w:vAlign w:val="bottom"/>
            <w:hideMark/>
          </w:tcPr>
          <w:p w:rsidR="006777C8" w:rsidRDefault="006777C8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Regular menstrual cycle in </w:t>
            </w:r>
          </w:p>
          <w:p w:rsidR="006777C8" w:rsidRPr="00E9644C" w:rsidRDefault="006777C8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the </w:t>
            </w:r>
            <w:r w:rsidRPr="00E96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past 12 months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>
            <w:pP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</w:p>
          <w:p w:rsidR="006777C8" w:rsidRPr="00F544C2" w:rsidRDefault="006777C8" w:rsidP="00F544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F544C2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F5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70D61">
              <w:rPr>
                <w:rFonts w:ascii="Times New Roman" w:eastAsia="Times New Roman" w:hAnsi="Times New Roman" w:cs="Times New Roman"/>
                <w:sz w:val="21"/>
                <w:szCs w:val="21"/>
              </w:rPr>
              <w:t>0.258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1.08(0.74, 1.58)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0.675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677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1.09(0.70, 1.69)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0.719</w:t>
            </w: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AE190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Regular menstrual periods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in the past 12 months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F5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F544C2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F5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0.260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0.72(0.49, 1.04)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677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0.76(0.49, 1.20)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Menstrual quantity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the </w:t>
            </w: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past 12 months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(amount of bleeding)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F5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F544C2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0.010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F5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0.260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Little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oderate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0.80(0.51, 1.25)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0.328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677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0.87(0.52, 1.46)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0.602</w:t>
            </w: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Heavy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0.89(0 .45, 1.75)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0.741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677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1.05(0.48, 2.31)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0.905</w:t>
            </w: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Heavy </w:t>
            </w: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with large clots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2.35(1.06, 5.20)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677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1.39(0.53, 3.67)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0.501</w:t>
            </w: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Menstrual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flow length</w:t>
            </w:r>
            <w:r w:rsidRPr="00E96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the </w:t>
            </w:r>
            <w:r w:rsidRPr="00DC226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past 12 months</w:t>
            </w:r>
            <w:r w:rsidRPr="00E96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(Days)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F544C2" w:rsidRDefault="006777C8" w:rsidP="00F5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F544C2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F54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0.260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&lt;</w:t>
            </w: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shd w:val="clear" w:color="auto" w:fill="auto"/>
            <w:noWrap/>
            <w:vAlign w:val="bottom"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-7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262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2.01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(0</w:t>
            </w:r>
            <w:r w:rsidRPr="00E262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6, </w:t>
            </w:r>
            <w:r w:rsidRPr="00E262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15.6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2)</w:t>
            </w:r>
          </w:p>
        </w:tc>
        <w:tc>
          <w:tcPr>
            <w:tcW w:w="726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262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0.503</w:t>
            </w:r>
          </w:p>
        </w:tc>
        <w:tc>
          <w:tcPr>
            <w:tcW w:w="270" w:type="dxa"/>
            <w:shd w:val="clear" w:color="auto" w:fill="auto"/>
            <w:vAlign w:val="bottom"/>
          </w:tcPr>
          <w:p w:rsidR="006777C8" w:rsidRPr="00E9644C" w:rsidRDefault="006777C8" w:rsidP="00677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47D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1.64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(0</w:t>
            </w:r>
            <w:r w:rsidRPr="00847D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7, </w:t>
            </w:r>
            <w:r w:rsidRPr="00847D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16.02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47D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0.670  </w:t>
            </w:r>
          </w:p>
        </w:tc>
      </w:tr>
      <w:tr w:rsidR="004B7305" w:rsidRPr="00E9644C" w:rsidTr="004B7305">
        <w:trPr>
          <w:trHeight w:val="300"/>
        </w:trPr>
        <w:tc>
          <w:tcPr>
            <w:tcW w:w="297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6777C8" w:rsidRPr="00E9644C" w:rsidRDefault="006777C8" w:rsidP="00D70D61">
            <w:pPr>
              <w:spacing w:after="0" w:line="240" w:lineRule="auto"/>
              <w:ind w:firstLineChars="100" w:firstLine="21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644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&gt;7</w:t>
            </w:r>
          </w:p>
        </w:tc>
        <w:tc>
          <w:tcPr>
            <w:tcW w:w="1704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262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1.33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(0</w:t>
            </w:r>
            <w:r w:rsidRPr="00E262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.14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 w:rsidRPr="00E2627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12.5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2)</w:t>
            </w:r>
          </w:p>
        </w:tc>
        <w:tc>
          <w:tcPr>
            <w:tcW w:w="7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47D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0.801</w:t>
            </w:r>
          </w:p>
        </w:tc>
        <w:tc>
          <w:tcPr>
            <w:tcW w:w="27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777C8" w:rsidRPr="00E9644C" w:rsidRDefault="006777C8" w:rsidP="00677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</w:t>
            </w:r>
            <w:r w:rsidRPr="00847D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.9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 (</w:t>
            </w:r>
            <w:r w:rsidRPr="00847D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7, </w:t>
            </w:r>
            <w:r w:rsidRPr="00847D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11.45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6777C8" w:rsidRPr="00E9644C" w:rsidRDefault="006777C8" w:rsidP="00D70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47D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0.960  </w:t>
            </w:r>
          </w:p>
        </w:tc>
      </w:tr>
    </w:tbl>
    <w:p w:rsidR="00743177" w:rsidRPr="00EB5DA4" w:rsidRDefault="00743177" w:rsidP="00743177">
      <w:p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EB5DA4">
        <w:rPr>
          <w:rFonts w:ascii="Times New Roman" w:hAnsi="Times New Roman" w:cs="Times New Roman"/>
          <w:sz w:val="21"/>
          <w:szCs w:val="21"/>
        </w:rPr>
        <w:t>Abbreviations: OR, Odds ratio; CI, Confidence interval;</w:t>
      </w:r>
      <w:r w:rsidR="006777C8">
        <w:rPr>
          <w:rFonts w:ascii="Times New Roman" w:hAnsi="Times New Roman" w:cs="Times New Roman"/>
          <w:sz w:val="21"/>
          <w:szCs w:val="21"/>
        </w:rPr>
        <w:t xml:space="preserve"> R</w:t>
      </w:r>
      <w:r w:rsidR="006777C8" w:rsidRPr="006777C8">
        <w:rPr>
          <w:rFonts w:ascii="Times New Roman" w:hAnsi="Times New Roman" w:cs="Times New Roman"/>
          <w:sz w:val="21"/>
          <w:szCs w:val="21"/>
          <w:vertAlign w:val="superscript"/>
        </w:rPr>
        <w:t>2*</w:t>
      </w:r>
      <w:r w:rsidR="006777C8">
        <w:rPr>
          <w:rFonts w:ascii="Times New Roman" w:hAnsi="Times New Roman" w:cs="Times New Roman"/>
          <w:sz w:val="21"/>
          <w:szCs w:val="21"/>
        </w:rPr>
        <w:t>, pseudo-R</w:t>
      </w:r>
      <w:r w:rsidR="006777C8" w:rsidRPr="006777C8">
        <w:rPr>
          <w:rFonts w:ascii="Times New Roman" w:hAnsi="Times New Roman" w:cs="Times New Roman"/>
          <w:sz w:val="21"/>
          <w:szCs w:val="21"/>
          <w:vertAlign w:val="superscript"/>
        </w:rPr>
        <w:t>2*</w:t>
      </w:r>
      <w:r w:rsidR="006777C8">
        <w:rPr>
          <w:rFonts w:ascii="Times New Roman" w:hAnsi="Times New Roman" w:cs="Times New Roman"/>
          <w:sz w:val="21"/>
          <w:szCs w:val="21"/>
        </w:rPr>
        <w:t>;</w:t>
      </w:r>
      <w:r w:rsidRPr="00EB5DA4">
        <w:rPr>
          <w:rFonts w:ascii="Times New Roman" w:hAnsi="Times New Roman" w:cs="Times New Roman"/>
          <w:sz w:val="21"/>
          <w:szCs w:val="21"/>
        </w:rPr>
        <w:t xml:space="preserve"> p-value &lt;0.05</w:t>
      </w:r>
      <w:r>
        <w:rPr>
          <w:rFonts w:ascii="Times New Roman" w:hAnsi="Times New Roman" w:cs="Times New Roman"/>
          <w:sz w:val="21"/>
          <w:szCs w:val="21"/>
        </w:rPr>
        <w:t>. N was after excluding the participants with missing values in age. Adjusted OR (95%CI) was obtained after adjusting for age, race, education, working hours, and BMI (body mass index).</w:t>
      </w:r>
    </w:p>
    <w:p w:rsidR="00743177" w:rsidRPr="00171F45" w:rsidRDefault="00743177" w:rsidP="00743177">
      <w:pPr>
        <w:rPr>
          <w:rFonts w:ascii="Times New Roman" w:hAnsi="Times New Roman" w:cs="Times New Roman"/>
          <w:sz w:val="24"/>
          <w:szCs w:val="24"/>
        </w:rPr>
      </w:pPr>
    </w:p>
    <w:p w:rsidR="00E06D8A" w:rsidRDefault="00E06D8A"/>
    <w:sectPr w:rsidR="00E06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U0NzUyMrE0MbI0MLVQ0lEKTi0uzszPAykwrwUAN8vu2iwAAAA="/>
  </w:docVars>
  <w:rsids>
    <w:rsidRoot w:val="006E67EC"/>
    <w:rsid w:val="000B642D"/>
    <w:rsid w:val="000D6A43"/>
    <w:rsid w:val="000F25EA"/>
    <w:rsid w:val="00136BC1"/>
    <w:rsid w:val="0022203F"/>
    <w:rsid w:val="003D0CB9"/>
    <w:rsid w:val="004B7305"/>
    <w:rsid w:val="0051435A"/>
    <w:rsid w:val="00591609"/>
    <w:rsid w:val="006777C8"/>
    <w:rsid w:val="006B03E7"/>
    <w:rsid w:val="006B0DE3"/>
    <w:rsid w:val="006E67EC"/>
    <w:rsid w:val="00743177"/>
    <w:rsid w:val="007729B8"/>
    <w:rsid w:val="00827FF7"/>
    <w:rsid w:val="00893875"/>
    <w:rsid w:val="009A66F2"/>
    <w:rsid w:val="00C91373"/>
    <w:rsid w:val="00CB5EFC"/>
    <w:rsid w:val="00D30905"/>
    <w:rsid w:val="00D70D61"/>
    <w:rsid w:val="00DF68BE"/>
    <w:rsid w:val="00E06D8A"/>
    <w:rsid w:val="00E62A80"/>
    <w:rsid w:val="00E94074"/>
    <w:rsid w:val="00F16B59"/>
    <w:rsid w:val="00F544C2"/>
    <w:rsid w:val="00FD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06C9D"/>
  <w15:chartTrackingRefBased/>
  <w15:docId w15:val="{40988931-E4A1-4B1D-A238-46648D9E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1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</dc:creator>
  <cp:keywords/>
  <dc:description/>
  <cp:lastModifiedBy>Francis</cp:lastModifiedBy>
  <cp:revision>2</cp:revision>
  <dcterms:created xsi:type="dcterms:W3CDTF">2022-07-03T13:48:00Z</dcterms:created>
  <dcterms:modified xsi:type="dcterms:W3CDTF">2022-07-03T13:48:00Z</dcterms:modified>
</cp:coreProperties>
</file>