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BAE5C" w14:textId="77777777" w:rsidR="00177393" w:rsidRDefault="0017739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Appendix 1 </w:t>
      </w:r>
    </w:p>
    <w:p w14:paraId="5489CD2F" w14:textId="45915ED0" w:rsidR="00177393" w:rsidRDefault="00177393" w:rsidP="00D60AEE">
      <w:pPr>
        <w:rPr>
          <w:rFonts w:ascii="Arial" w:hAnsi="Arial" w:cs="Arial"/>
        </w:rPr>
      </w:pPr>
    </w:p>
    <w:p w14:paraId="1630024B" w14:textId="7EDCB511" w:rsidR="00177393" w:rsidRPr="000B2B3D" w:rsidRDefault="00177393" w:rsidP="00177393">
      <w:pPr>
        <w:rPr>
          <w:rFonts w:ascii="Arial" w:hAnsi="Arial" w:cs="Arial"/>
          <w:b/>
        </w:rPr>
      </w:pPr>
      <w:r w:rsidRPr="0057361E">
        <w:rPr>
          <w:rFonts w:ascii="Arial" w:hAnsi="Arial" w:cs="Arial"/>
          <w:b/>
        </w:rPr>
        <w:t xml:space="preserve">Questions for </w:t>
      </w:r>
      <w:r>
        <w:rPr>
          <w:rFonts w:ascii="Arial" w:hAnsi="Arial" w:cs="Arial"/>
          <w:b/>
        </w:rPr>
        <w:t>Health Practitioners</w:t>
      </w:r>
      <w:r w:rsidRPr="0057361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(BRCA Egg Freezing Needs Assessment)</w:t>
      </w:r>
    </w:p>
    <w:p w14:paraId="4AD4A3AE" w14:textId="77777777" w:rsidR="00177393" w:rsidRDefault="00177393" w:rsidP="00177393">
      <w:pPr>
        <w:rPr>
          <w:rFonts w:ascii="Arial" w:hAnsi="Arial" w:cs="Arial"/>
        </w:rPr>
      </w:pPr>
      <w:r w:rsidRPr="00172859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172859">
        <w:rPr>
          <w:rFonts w:ascii="Arial" w:hAnsi="Arial" w:cs="Arial"/>
        </w:rPr>
        <w:t xml:space="preserve">What decisions do patients </w:t>
      </w:r>
      <w:r>
        <w:rPr>
          <w:rFonts w:ascii="Arial" w:hAnsi="Arial" w:cs="Arial"/>
        </w:rPr>
        <w:t xml:space="preserve">with BRCA, prior to risk-reducing </w:t>
      </w:r>
      <w:proofErr w:type="spellStart"/>
      <w:r>
        <w:rPr>
          <w:rFonts w:ascii="Arial" w:hAnsi="Arial" w:cs="Arial"/>
        </w:rPr>
        <w:t>salpingo</w:t>
      </w:r>
      <w:proofErr w:type="spellEnd"/>
      <w:r>
        <w:rPr>
          <w:rFonts w:ascii="Arial" w:hAnsi="Arial" w:cs="Arial"/>
        </w:rPr>
        <w:t xml:space="preserve">-oophorectomy surgery, make </w:t>
      </w:r>
      <w:r w:rsidRPr="00172859">
        <w:rPr>
          <w:rFonts w:ascii="Arial" w:hAnsi="Arial" w:cs="Arial"/>
        </w:rPr>
        <w:t>in your practice?</w:t>
      </w:r>
      <w:r>
        <w:rPr>
          <w:rFonts w:ascii="Arial" w:hAnsi="Arial" w:cs="Arial"/>
        </w:rPr>
        <w:t xml:space="preserve"> Probe: Do they make decisions about electively freezing eggs?</w:t>
      </w:r>
    </w:p>
    <w:p w14:paraId="5A981909" w14:textId="77777777" w:rsidR="00177393" w:rsidRDefault="00177393" w:rsidP="00177393">
      <w:pPr>
        <w:rPr>
          <w:rFonts w:ascii="Arial" w:hAnsi="Arial" w:cs="Arial"/>
        </w:rPr>
      </w:pPr>
    </w:p>
    <w:p w14:paraId="18054B68" w14:textId="77777777" w:rsidR="00177393" w:rsidRPr="008B4DB6" w:rsidRDefault="00177393" w:rsidP="00177393">
      <w:pPr>
        <w:rPr>
          <w:rFonts w:ascii="Arial" w:hAnsi="Arial" w:cs="Arial"/>
        </w:rPr>
      </w:pPr>
    </w:p>
    <w:p w14:paraId="1E2AA628" w14:textId="77777777" w:rsidR="00177393" w:rsidRDefault="00177393" w:rsidP="00177393">
      <w:pPr>
        <w:rPr>
          <w:rFonts w:ascii="Arial" w:hAnsi="Arial" w:cs="Arial"/>
        </w:rPr>
      </w:pPr>
      <w:r w:rsidRPr="008B4DB6">
        <w:rPr>
          <w:rFonts w:ascii="Arial" w:hAnsi="Arial" w:cs="Arial"/>
        </w:rPr>
        <w:t xml:space="preserve">2.  </w:t>
      </w:r>
      <w:r>
        <w:rPr>
          <w:rFonts w:ascii="Arial" w:hAnsi="Arial" w:cs="Arial"/>
        </w:rPr>
        <w:t xml:space="preserve">Let’s focus on one particular decision: the decision about whether to pursue elective egg freezing prior to risk-reducing </w:t>
      </w:r>
      <w:proofErr w:type="spellStart"/>
      <w:r>
        <w:rPr>
          <w:rFonts w:ascii="Arial" w:hAnsi="Arial" w:cs="Arial"/>
        </w:rPr>
        <w:t>salpingo</w:t>
      </w:r>
      <w:proofErr w:type="spellEnd"/>
      <w:r>
        <w:rPr>
          <w:rFonts w:ascii="Arial" w:hAnsi="Arial" w:cs="Arial"/>
        </w:rPr>
        <w:t>-oophorectomy surgery.</w:t>
      </w:r>
    </w:p>
    <w:p w14:paraId="65350A0C" w14:textId="77777777" w:rsidR="00177393" w:rsidRDefault="00177393" w:rsidP="00177393">
      <w:pPr>
        <w:rPr>
          <w:rFonts w:ascii="Arial" w:hAnsi="Arial" w:cs="Arial"/>
        </w:rPr>
      </w:pPr>
    </w:p>
    <w:p w14:paraId="3ECF4D12" w14:textId="77777777" w:rsidR="00177393" w:rsidRDefault="00177393" w:rsidP="00177393">
      <w:pPr>
        <w:rPr>
          <w:rFonts w:ascii="Arial" w:hAnsi="Arial" w:cs="Arial"/>
        </w:rPr>
      </w:pPr>
    </w:p>
    <w:p w14:paraId="31CC75CB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B4DB6">
        <w:rPr>
          <w:rFonts w:ascii="Arial" w:hAnsi="Arial" w:cs="Arial"/>
        </w:rPr>
        <w:t>. What do you see as the main options patients have in making this decision?</w:t>
      </w:r>
    </w:p>
    <w:p w14:paraId="0BCFC6D0" w14:textId="77777777" w:rsidR="00177393" w:rsidRPr="008B4DB6" w:rsidRDefault="00177393" w:rsidP="00177393">
      <w:pPr>
        <w:rPr>
          <w:rFonts w:ascii="Arial" w:hAnsi="Arial" w:cs="Arial"/>
        </w:rPr>
      </w:pPr>
    </w:p>
    <w:p w14:paraId="3D0AD9C7" w14:textId="77777777" w:rsidR="00177393" w:rsidRPr="008B4DB6" w:rsidRDefault="00177393" w:rsidP="00177393">
      <w:pPr>
        <w:rPr>
          <w:rFonts w:ascii="Arial" w:hAnsi="Arial" w:cs="Arial"/>
        </w:rPr>
      </w:pPr>
    </w:p>
    <w:p w14:paraId="64517451" w14:textId="77777777" w:rsidR="00177393" w:rsidRPr="008B4DB6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8B4DB6">
        <w:rPr>
          <w:rFonts w:ascii="Arial" w:hAnsi="Arial" w:cs="Arial"/>
        </w:rPr>
        <w:t>.  What do you see as the main advantages/benefits and disadvantages/risks of the options?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7393" w:rsidRPr="008B4DB6" w14:paraId="49A38D5B" w14:textId="77777777" w:rsidTr="0001468B">
        <w:tc>
          <w:tcPr>
            <w:tcW w:w="3116" w:type="dxa"/>
            <w:shd w:val="clear" w:color="auto" w:fill="auto"/>
          </w:tcPr>
          <w:p w14:paraId="23E83D24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Option</w:t>
            </w:r>
          </w:p>
        </w:tc>
        <w:tc>
          <w:tcPr>
            <w:tcW w:w="3117" w:type="dxa"/>
            <w:shd w:val="clear" w:color="auto" w:fill="auto"/>
          </w:tcPr>
          <w:p w14:paraId="1F7E4F45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Advantages/Benefits</w:t>
            </w:r>
          </w:p>
        </w:tc>
        <w:tc>
          <w:tcPr>
            <w:tcW w:w="3117" w:type="dxa"/>
            <w:shd w:val="clear" w:color="auto" w:fill="auto"/>
          </w:tcPr>
          <w:p w14:paraId="4BB3BE97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Disadvantages/risks</w:t>
            </w:r>
          </w:p>
        </w:tc>
      </w:tr>
      <w:tr w:rsidR="00177393" w:rsidRPr="008B4DB6" w14:paraId="07062B62" w14:textId="77777777" w:rsidTr="0001468B">
        <w:tc>
          <w:tcPr>
            <w:tcW w:w="3116" w:type="dxa"/>
            <w:vMerge w:val="restart"/>
            <w:shd w:val="clear" w:color="auto" w:fill="auto"/>
          </w:tcPr>
          <w:p w14:paraId="2272C87B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1.</w:t>
            </w:r>
          </w:p>
        </w:tc>
        <w:tc>
          <w:tcPr>
            <w:tcW w:w="3117" w:type="dxa"/>
            <w:shd w:val="clear" w:color="auto" w:fill="auto"/>
          </w:tcPr>
          <w:p w14:paraId="2881EA28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1B00C159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13AA9835" w14:textId="77777777" w:rsidTr="0001468B">
        <w:tc>
          <w:tcPr>
            <w:tcW w:w="3116" w:type="dxa"/>
            <w:vMerge/>
            <w:shd w:val="clear" w:color="auto" w:fill="auto"/>
          </w:tcPr>
          <w:p w14:paraId="12BAFCFC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2A8813BC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4169D203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66C19646" w14:textId="77777777" w:rsidTr="0001468B">
        <w:tc>
          <w:tcPr>
            <w:tcW w:w="3116" w:type="dxa"/>
            <w:vMerge/>
            <w:shd w:val="clear" w:color="auto" w:fill="auto"/>
          </w:tcPr>
          <w:p w14:paraId="129DD7F0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4C71CBE2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44A771B2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2495C2BE" w14:textId="77777777" w:rsidTr="0001468B">
        <w:tc>
          <w:tcPr>
            <w:tcW w:w="3116" w:type="dxa"/>
            <w:vMerge w:val="restart"/>
            <w:shd w:val="clear" w:color="auto" w:fill="auto"/>
          </w:tcPr>
          <w:p w14:paraId="2BAEE8C0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2.</w:t>
            </w:r>
          </w:p>
        </w:tc>
        <w:tc>
          <w:tcPr>
            <w:tcW w:w="3117" w:type="dxa"/>
            <w:shd w:val="clear" w:color="auto" w:fill="auto"/>
          </w:tcPr>
          <w:p w14:paraId="7023E81C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2C8C7CA0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55246E71" w14:textId="77777777" w:rsidTr="0001468B">
        <w:tc>
          <w:tcPr>
            <w:tcW w:w="3116" w:type="dxa"/>
            <w:vMerge/>
            <w:shd w:val="clear" w:color="auto" w:fill="auto"/>
          </w:tcPr>
          <w:p w14:paraId="205CCAD7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22DE6F73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4A666458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0DA0D17C" w14:textId="77777777" w:rsidTr="0001468B">
        <w:tc>
          <w:tcPr>
            <w:tcW w:w="3116" w:type="dxa"/>
            <w:vMerge/>
            <w:shd w:val="clear" w:color="auto" w:fill="auto"/>
          </w:tcPr>
          <w:p w14:paraId="71ADC328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3224DB21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4AF755BB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3FFCF5B5" w14:textId="77777777" w:rsidTr="0001468B">
        <w:tc>
          <w:tcPr>
            <w:tcW w:w="3116" w:type="dxa"/>
            <w:vMerge w:val="restart"/>
            <w:shd w:val="clear" w:color="auto" w:fill="auto"/>
          </w:tcPr>
          <w:p w14:paraId="6D9140C2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3.</w:t>
            </w:r>
          </w:p>
        </w:tc>
        <w:tc>
          <w:tcPr>
            <w:tcW w:w="3117" w:type="dxa"/>
            <w:shd w:val="clear" w:color="auto" w:fill="auto"/>
          </w:tcPr>
          <w:p w14:paraId="786E53F3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3B978CAF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612E153B" w14:textId="77777777" w:rsidTr="0001468B">
        <w:tc>
          <w:tcPr>
            <w:tcW w:w="3116" w:type="dxa"/>
            <w:vMerge/>
            <w:shd w:val="clear" w:color="auto" w:fill="auto"/>
          </w:tcPr>
          <w:p w14:paraId="666AFC50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315E87EB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129109B5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</w:tr>
      <w:tr w:rsidR="00177393" w:rsidRPr="008B4DB6" w14:paraId="26742D1C" w14:textId="77777777" w:rsidTr="0001468B">
        <w:tc>
          <w:tcPr>
            <w:tcW w:w="3116" w:type="dxa"/>
            <w:vMerge/>
            <w:shd w:val="clear" w:color="auto" w:fill="auto"/>
          </w:tcPr>
          <w:p w14:paraId="3FF16647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2AED9693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  <w:shd w:val="clear" w:color="auto" w:fill="auto"/>
          </w:tcPr>
          <w:p w14:paraId="77B644A4" w14:textId="77777777" w:rsidR="00177393" w:rsidRPr="00F720D3" w:rsidRDefault="00177393" w:rsidP="0001468B">
            <w:pPr>
              <w:ind w:firstLine="720"/>
              <w:rPr>
                <w:rFonts w:ascii="Arial" w:hAnsi="Arial" w:cs="Arial"/>
              </w:rPr>
            </w:pPr>
          </w:p>
        </w:tc>
      </w:tr>
    </w:tbl>
    <w:p w14:paraId="51F34371" w14:textId="77777777" w:rsidR="00177393" w:rsidRDefault="00177393" w:rsidP="00177393">
      <w:pPr>
        <w:rPr>
          <w:rFonts w:ascii="Arial" w:hAnsi="Arial" w:cs="Arial"/>
        </w:rPr>
      </w:pPr>
    </w:p>
    <w:p w14:paraId="7C6F2FB2" w14:textId="77777777" w:rsidR="00177393" w:rsidRDefault="00177393" w:rsidP="00177393">
      <w:pPr>
        <w:rPr>
          <w:rFonts w:ascii="Arial" w:hAnsi="Arial" w:cs="Arial"/>
        </w:rPr>
      </w:pPr>
    </w:p>
    <w:p w14:paraId="5085C436" w14:textId="77777777" w:rsidR="00177393" w:rsidRPr="008B4DB6" w:rsidRDefault="00177393" w:rsidP="0017739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2765"/>
        <w:gridCol w:w="3423"/>
      </w:tblGrid>
      <w:tr w:rsidR="00177393" w:rsidRPr="008B4DB6" w14:paraId="1AA4EF97" w14:textId="77777777" w:rsidTr="0001468B">
        <w:tc>
          <w:tcPr>
            <w:tcW w:w="3236" w:type="dxa"/>
            <w:shd w:val="clear" w:color="auto" w:fill="auto"/>
          </w:tcPr>
          <w:p w14:paraId="36C531E5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F720D3">
              <w:rPr>
                <w:rFonts w:ascii="Arial" w:hAnsi="Arial" w:cs="Arial"/>
              </w:rPr>
              <w:t>. Let’s talk about the difficulty patients have making this decision about egg freezing</w:t>
            </w:r>
            <w:r>
              <w:rPr>
                <w:rFonts w:ascii="Arial" w:hAnsi="Arial" w:cs="Arial"/>
              </w:rPr>
              <w:t xml:space="preserve"> prior to risk-reducing surgery</w:t>
            </w:r>
            <w:r w:rsidRPr="00F720D3">
              <w:rPr>
                <w:rFonts w:ascii="Arial" w:hAnsi="Arial" w:cs="Arial"/>
              </w:rPr>
              <w:t>.  How do patients feel when making this decision?</w:t>
            </w:r>
          </w:p>
        </w:tc>
        <w:tc>
          <w:tcPr>
            <w:tcW w:w="2858" w:type="dxa"/>
          </w:tcPr>
          <w:p w14:paraId="4617F5B5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482" w:type="dxa"/>
            <w:shd w:val="clear" w:color="auto" w:fill="auto"/>
          </w:tcPr>
          <w:p w14:paraId="203A0097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Do you think patients feel:</w:t>
            </w:r>
          </w:p>
          <w:p w14:paraId="6C35608B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Unsure about what to do?</w:t>
            </w:r>
          </w:p>
          <w:p w14:paraId="56C59D78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Worried what could go wrong</w:t>
            </w:r>
          </w:p>
          <w:p w14:paraId="7636F0DD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Distressed or upset</w:t>
            </w:r>
          </w:p>
          <w:p w14:paraId="34C33A2F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Constantly thinking about the decision</w:t>
            </w:r>
          </w:p>
          <w:p w14:paraId="409BE621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Wavering between choices or changing their mind</w:t>
            </w:r>
          </w:p>
          <w:p w14:paraId="37D85DA6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Delaying the decision</w:t>
            </w:r>
          </w:p>
          <w:p w14:paraId="028D8519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Questioning what is important to them</w:t>
            </w:r>
          </w:p>
          <w:p w14:paraId="0A37B0C1" w14:textId="77777777" w:rsidR="0017739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Feeling physically stressed (tense muscles, racing heartbeat, difficulty sleeping)</w:t>
            </w:r>
          </w:p>
          <w:p w14:paraId="15849716" w14:textId="77777777" w:rsidR="00177393" w:rsidRPr="00F720D3" w:rsidRDefault="00177393" w:rsidP="0001468B">
            <w:pPr>
              <w:pStyle w:val="MediumGrid1-Accent21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</w:tr>
      <w:tr w:rsidR="00177393" w:rsidRPr="008B4DB6" w14:paraId="7D66F49A" w14:textId="77777777" w:rsidTr="0001468B">
        <w:tc>
          <w:tcPr>
            <w:tcW w:w="3236" w:type="dxa"/>
            <w:shd w:val="clear" w:color="auto" w:fill="auto"/>
          </w:tcPr>
          <w:p w14:paraId="44883ED2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F720D3">
              <w:rPr>
                <w:rFonts w:ascii="Arial" w:hAnsi="Arial" w:cs="Arial"/>
              </w:rPr>
              <w:t>. What makes the decision difficult for patients?</w:t>
            </w:r>
          </w:p>
        </w:tc>
        <w:tc>
          <w:tcPr>
            <w:tcW w:w="2858" w:type="dxa"/>
          </w:tcPr>
          <w:p w14:paraId="39DEE102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3482" w:type="dxa"/>
            <w:shd w:val="clear" w:color="auto" w:fill="auto"/>
          </w:tcPr>
          <w:p w14:paraId="366ADC4C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Are patients:</w:t>
            </w:r>
          </w:p>
          <w:p w14:paraId="3C922FE5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Lacking information about options, benefits, risks</w:t>
            </w:r>
          </w:p>
          <w:p w14:paraId="4F442754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Lacking information on chances of benefits and harms</w:t>
            </w:r>
          </w:p>
          <w:p w14:paraId="04A591C5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lastRenderedPageBreak/>
              <w:t>Confused from information overload</w:t>
            </w:r>
          </w:p>
          <w:p w14:paraId="5ED5D448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Unclear about what is important to them</w:t>
            </w:r>
          </w:p>
          <w:p w14:paraId="4C3DC451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Feeling unsupported in decision making</w:t>
            </w:r>
          </w:p>
          <w:p w14:paraId="78A1426C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Feeling pressure from others</w:t>
            </w:r>
          </w:p>
          <w:p w14:paraId="5D7E11C2" w14:textId="77777777" w:rsidR="00177393" w:rsidRPr="00F720D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Lacking motivation or not feeling ready to make a decision</w:t>
            </w:r>
          </w:p>
          <w:p w14:paraId="487C284D" w14:textId="77777777" w:rsidR="00177393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Lacking the ability or skill to make a decisio</w:t>
            </w:r>
            <w:r>
              <w:rPr>
                <w:rFonts w:ascii="Arial" w:hAnsi="Arial" w:cs="Arial"/>
              </w:rPr>
              <w:t>n</w:t>
            </w:r>
          </w:p>
          <w:p w14:paraId="5E22F03B" w14:textId="77777777" w:rsidR="00177393" w:rsidRPr="002D1C6A" w:rsidRDefault="00177393" w:rsidP="0001468B">
            <w:pPr>
              <w:pStyle w:val="MediumGrid1-Accent21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2D1C6A">
              <w:rPr>
                <w:rFonts w:ascii="Arial" w:hAnsi="Arial" w:cs="Arial"/>
              </w:rPr>
              <w:t>orried about cost</w:t>
            </w:r>
          </w:p>
        </w:tc>
      </w:tr>
    </w:tbl>
    <w:p w14:paraId="71C2AABC" w14:textId="77777777" w:rsidR="00177393" w:rsidRDefault="00177393" w:rsidP="0017739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77393" w:rsidRPr="00F720D3" w14:paraId="2377E03D" w14:textId="77777777" w:rsidTr="0001468B">
        <w:tc>
          <w:tcPr>
            <w:tcW w:w="4675" w:type="dxa"/>
            <w:shd w:val="clear" w:color="auto" w:fill="auto"/>
          </w:tcPr>
          <w:p w14:paraId="541CD2A0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7. What is your usual role in making this decision?</w:t>
            </w:r>
          </w:p>
          <w:p w14:paraId="70C9265A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  <w:p w14:paraId="6FD14FEA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4675" w:type="dxa"/>
            <w:shd w:val="clear" w:color="auto" w:fill="auto"/>
          </w:tcPr>
          <w:p w14:paraId="4BF3C2B6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Do you usually:</w:t>
            </w:r>
          </w:p>
          <w:p w14:paraId="61819FF3" w14:textId="77777777" w:rsidR="00177393" w:rsidRPr="00F720D3" w:rsidRDefault="00177393" w:rsidP="0001468B">
            <w:pPr>
              <w:pStyle w:val="MediumGrid1-Accent21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Make the decision for the patient</w:t>
            </w:r>
          </w:p>
          <w:p w14:paraId="44E21354" w14:textId="77777777" w:rsidR="00177393" w:rsidRPr="00F720D3" w:rsidRDefault="00177393" w:rsidP="0001468B">
            <w:pPr>
              <w:pStyle w:val="MediumGrid1-Accent21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Share the decision with the patient</w:t>
            </w:r>
          </w:p>
          <w:p w14:paraId="300C667E" w14:textId="77777777" w:rsidR="00177393" w:rsidRDefault="00177393" w:rsidP="0001468B">
            <w:pPr>
              <w:pStyle w:val="MediumGrid1-Accent21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Provide support or advice for patients to make decision on their own</w:t>
            </w:r>
          </w:p>
          <w:p w14:paraId="66C4B59B" w14:textId="77777777" w:rsidR="00177393" w:rsidRPr="00F720D3" w:rsidRDefault="00177393" w:rsidP="0001468B">
            <w:pPr>
              <w:pStyle w:val="MediumGrid1-Accent21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</w:tr>
    </w:tbl>
    <w:p w14:paraId="48E25156" w14:textId="77777777" w:rsidR="00177393" w:rsidRDefault="00177393" w:rsidP="00177393">
      <w:pPr>
        <w:rPr>
          <w:rFonts w:ascii="Arial" w:hAnsi="Arial" w:cs="Arial"/>
        </w:rPr>
      </w:pPr>
    </w:p>
    <w:p w14:paraId="2D572D88" w14:textId="77777777" w:rsidR="00177393" w:rsidRDefault="00177393" w:rsidP="00177393">
      <w:pPr>
        <w:rPr>
          <w:rFonts w:ascii="Arial" w:hAnsi="Arial" w:cs="Arial"/>
        </w:rPr>
      </w:pPr>
    </w:p>
    <w:p w14:paraId="047A735B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8. What factors make it difficult for you to support your patients’ decision making?</w:t>
      </w:r>
    </w:p>
    <w:p w14:paraId="68A81F55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9.  What factors make it easier for you to support your patients’ decision making?</w:t>
      </w:r>
    </w:p>
    <w:p w14:paraId="14C6DF57" w14:textId="77777777" w:rsidR="00177393" w:rsidRDefault="00177393" w:rsidP="00177393">
      <w:pPr>
        <w:rPr>
          <w:rFonts w:ascii="Arial" w:hAnsi="Arial" w:cs="Arial"/>
        </w:rPr>
      </w:pPr>
    </w:p>
    <w:p w14:paraId="2C72CFD1" w14:textId="77777777" w:rsidR="00177393" w:rsidRDefault="00177393" w:rsidP="00177393">
      <w:pPr>
        <w:rPr>
          <w:rFonts w:ascii="Arial" w:hAnsi="Arial" w:cs="Arial"/>
        </w:rPr>
      </w:pPr>
    </w:p>
    <w:p w14:paraId="4B9B5C24" w14:textId="77777777" w:rsidR="00177393" w:rsidRDefault="00177393" w:rsidP="00177393">
      <w:pPr>
        <w:rPr>
          <w:rFonts w:ascii="Arial" w:hAnsi="Arial" w:cs="Arial"/>
        </w:rPr>
      </w:pPr>
    </w:p>
    <w:p w14:paraId="222ABB67" w14:textId="77777777" w:rsidR="00177393" w:rsidRDefault="00177393" w:rsidP="0017739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77393" w14:paraId="6C2752C3" w14:textId="77777777" w:rsidTr="0001468B">
        <w:tc>
          <w:tcPr>
            <w:tcW w:w="4675" w:type="dxa"/>
            <w:shd w:val="clear" w:color="auto" w:fill="auto"/>
          </w:tcPr>
          <w:p w14:paraId="5C642E97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10. Who else besides yourself and the patient is usually involved in making this decision?</w:t>
            </w:r>
          </w:p>
        </w:tc>
        <w:tc>
          <w:tcPr>
            <w:tcW w:w="4675" w:type="dxa"/>
            <w:shd w:val="clear" w:color="auto" w:fill="auto"/>
          </w:tcPr>
          <w:p w14:paraId="0A5C3E56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Spouse</w:t>
            </w:r>
          </w:p>
          <w:p w14:paraId="0FD016CD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Family</w:t>
            </w:r>
          </w:p>
          <w:p w14:paraId="3D077ABC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Friend</w:t>
            </w:r>
          </w:p>
          <w:p w14:paraId="62FC43FA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Another H</w:t>
            </w:r>
            <w:r w:rsidRPr="00F720D3">
              <w:rPr>
                <w:rFonts w:ascii="Arial" w:hAnsi="Arial" w:cs="Arial"/>
              </w:rPr>
              <w:t>ealth care provider</w:t>
            </w:r>
          </w:p>
          <w:p w14:paraId="02C8CB2E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Other (specify)</w:t>
            </w:r>
          </w:p>
        </w:tc>
      </w:tr>
      <w:tr w:rsidR="00177393" w14:paraId="1D0F66BE" w14:textId="77777777" w:rsidTr="0001468B">
        <w:tc>
          <w:tcPr>
            <w:tcW w:w="4675" w:type="dxa"/>
            <w:shd w:val="clear" w:color="auto" w:fill="auto"/>
          </w:tcPr>
          <w:p w14:paraId="3B9F05BE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11. What is their usual role in making the decision (i.e. person mentioned above)</w:t>
            </w:r>
          </w:p>
        </w:tc>
        <w:tc>
          <w:tcPr>
            <w:tcW w:w="4675" w:type="dxa"/>
            <w:shd w:val="clear" w:color="auto" w:fill="auto"/>
          </w:tcPr>
          <w:p w14:paraId="5EAC2103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 xml:space="preserve">Do they usually: </w:t>
            </w:r>
          </w:p>
          <w:p w14:paraId="0C7B6BE0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Makes the decision for the patient</w:t>
            </w:r>
          </w:p>
          <w:p w14:paraId="75E6268C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Share the decision with the patient</w:t>
            </w:r>
          </w:p>
          <w:p w14:paraId="1961AF37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Provide support or advice for patients to make the decision on their own</w:t>
            </w:r>
          </w:p>
          <w:p w14:paraId="538B8940" w14:textId="77777777" w:rsidR="00177393" w:rsidRPr="00F720D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Don’t know</w:t>
            </w:r>
          </w:p>
          <w:p w14:paraId="2B1D45E7" w14:textId="77777777" w:rsidR="00177393" w:rsidRPr="004E3BF3" w:rsidRDefault="00177393" w:rsidP="00177393">
            <w:pPr>
              <w:pStyle w:val="MediumGrid1-Accent21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(specify)</w:t>
            </w:r>
          </w:p>
        </w:tc>
      </w:tr>
      <w:tr w:rsidR="00177393" w14:paraId="40403C40" w14:textId="77777777" w:rsidTr="0001468B">
        <w:tc>
          <w:tcPr>
            <w:tcW w:w="4675" w:type="dxa"/>
            <w:shd w:val="clear" w:color="auto" w:fill="auto"/>
          </w:tcPr>
          <w:p w14:paraId="72E546DC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12. How do patients usually go about making such a decision?</w:t>
            </w:r>
          </w:p>
        </w:tc>
        <w:tc>
          <w:tcPr>
            <w:tcW w:w="4675" w:type="dxa"/>
            <w:shd w:val="clear" w:color="auto" w:fill="auto"/>
          </w:tcPr>
          <w:p w14:paraId="60DC5CD5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Do they:</w:t>
            </w:r>
          </w:p>
          <w:p w14:paraId="00E23B6A" w14:textId="77777777" w:rsidR="00177393" w:rsidRPr="00F720D3" w:rsidRDefault="00177393" w:rsidP="0001468B">
            <w:pPr>
              <w:pStyle w:val="MediumGrid1-Accent21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Get information on options</w:t>
            </w:r>
          </w:p>
          <w:p w14:paraId="020DF16E" w14:textId="77777777" w:rsidR="00177393" w:rsidRPr="00F720D3" w:rsidRDefault="00177393" w:rsidP="0001468B">
            <w:pPr>
              <w:pStyle w:val="MediumGrid1-Accent21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Get information on changes of benefits and risks</w:t>
            </w:r>
          </w:p>
          <w:p w14:paraId="6BF3CAF9" w14:textId="77777777" w:rsidR="00177393" w:rsidRPr="00F720D3" w:rsidRDefault="00177393" w:rsidP="0001468B">
            <w:pPr>
              <w:pStyle w:val="MediumGrid1-Accent21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Consider personal importance of benefits and risks</w:t>
            </w:r>
          </w:p>
          <w:p w14:paraId="02BE98C6" w14:textId="77777777" w:rsidR="00177393" w:rsidRPr="00F720D3" w:rsidRDefault="00177393" w:rsidP="0001468B">
            <w:pPr>
              <w:pStyle w:val="MediumGrid1-Accent21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Get information on how others go about deciding</w:t>
            </w:r>
          </w:p>
          <w:p w14:paraId="64F794DB" w14:textId="77777777" w:rsidR="00177393" w:rsidRPr="00F720D3" w:rsidRDefault="00177393" w:rsidP="0001468B">
            <w:pPr>
              <w:pStyle w:val="MediumGrid1-Accent21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Get support from others</w:t>
            </w:r>
          </w:p>
          <w:p w14:paraId="091686DB" w14:textId="77777777" w:rsidR="00177393" w:rsidRPr="00F720D3" w:rsidRDefault="00177393" w:rsidP="0001468B">
            <w:pPr>
              <w:pStyle w:val="MediumGrid1-Accent21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lastRenderedPageBreak/>
              <w:t>Find ways to handle pressure</w:t>
            </w:r>
          </w:p>
        </w:tc>
      </w:tr>
    </w:tbl>
    <w:p w14:paraId="7B544208" w14:textId="77777777" w:rsidR="00177393" w:rsidRDefault="00177393" w:rsidP="00177393">
      <w:pPr>
        <w:rPr>
          <w:rFonts w:ascii="Arial" w:hAnsi="Arial" w:cs="Arial"/>
        </w:rPr>
      </w:pPr>
    </w:p>
    <w:p w14:paraId="6A76247D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13. What would help patients to make this decision?</w:t>
      </w:r>
    </w:p>
    <w:p w14:paraId="5162CBB7" w14:textId="77777777" w:rsidR="00177393" w:rsidRDefault="00177393" w:rsidP="00177393">
      <w:pPr>
        <w:rPr>
          <w:rFonts w:ascii="Arial" w:hAnsi="Arial" w:cs="Arial"/>
        </w:rPr>
      </w:pPr>
    </w:p>
    <w:p w14:paraId="562E126E" w14:textId="77777777" w:rsidR="00177393" w:rsidRDefault="00177393" w:rsidP="00177393">
      <w:pPr>
        <w:rPr>
          <w:rFonts w:ascii="Arial" w:hAnsi="Arial" w:cs="Arial"/>
        </w:rPr>
      </w:pPr>
    </w:p>
    <w:p w14:paraId="4085F5D4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13A. At what point(s) in the process do you feel decision support should be offered to best help patients with making the decision?</w:t>
      </w:r>
    </w:p>
    <w:p w14:paraId="6E34A71F" w14:textId="77777777" w:rsidR="00177393" w:rsidRPr="00DB6BDB" w:rsidRDefault="00177393" w:rsidP="001773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DB6BDB">
        <w:rPr>
          <w:rFonts w:ascii="Arial" w:hAnsi="Arial" w:cs="Arial"/>
        </w:rPr>
        <w:t xml:space="preserve">Prior to, during or after first or subsequent visits to the </w:t>
      </w:r>
      <w:r w:rsidRPr="00DB6BDB">
        <w:rPr>
          <w:rFonts w:ascii="Arial" w:hAnsi="Arial" w:cs="Arial"/>
          <w:iCs/>
        </w:rPr>
        <w:t>Familial Ovarian Cancer Clinic? (please specify)</w:t>
      </w:r>
    </w:p>
    <w:p w14:paraId="74FC39AF" w14:textId="77777777" w:rsidR="00177393" w:rsidRPr="00DB6BDB" w:rsidRDefault="00177393" w:rsidP="00177393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DB6BDB">
        <w:rPr>
          <w:rFonts w:ascii="Arial" w:hAnsi="Arial" w:cs="Arial"/>
        </w:rPr>
        <w:t xml:space="preserve">Prior to, during or after first or subsequent visits to the </w:t>
      </w:r>
      <w:r>
        <w:rPr>
          <w:rFonts w:ascii="Arial" w:hAnsi="Arial" w:cs="Arial"/>
          <w:iCs/>
        </w:rPr>
        <w:t>Fertility Clinic</w:t>
      </w:r>
      <w:r w:rsidRPr="00DB6BDB">
        <w:rPr>
          <w:rFonts w:ascii="Arial" w:hAnsi="Arial" w:cs="Arial"/>
          <w:iCs/>
        </w:rPr>
        <w:t>? (please specify)</w:t>
      </w:r>
    </w:p>
    <w:p w14:paraId="0B3DDE4C" w14:textId="77777777" w:rsidR="00177393" w:rsidRDefault="00177393" w:rsidP="00177393">
      <w:pPr>
        <w:pStyle w:val="MediumGrid1-Accent21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Other (specify)</w:t>
      </w:r>
    </w:p>
    <w:p w14:paraId="5F85B67D" w14:textId="77777777" w:rsidR="00177393" w:rsidRDefault="00177393" w:rsidP="00177393">
      <w:pPr>
        <w:pStyle w:val="MediumGrid1-Accent21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No help needed</w:t>
      </w:r>
    </w:p>
    <w:p w14:paraId="27B6D20C" w14:textId="77777777" w:rsidR="00177393" w:rsidRDefault="00177393" w:rsidP="00177393">
      <w:pPr>
        <w:pStyle w:val="MediumGrid1-Accent21"/>
        <w:rPr>
          <w:rFonts w:ascii="Arial" w:hAnsi="Arial" w:cs="Arial"/>
        </w:rPr>
      </w:pPr>
    </w:p>
    <w:p w14:paraId="2BA4DAC5" w14:textId="77777777" w:rsidR="00177393" w:rsidRPr="00D1501C" w:rsidRDefault="00177393" w:rsidP="00177393">
      <w:pPr>
        <w:pStyle w:val="MediumGrid1-Accent21"/>
        <w:rPr>
          <w:rFonts w:ascii="Arial" w:hAnsi="Arial" w:cs="Arial"/>
        </w:rPr>
      </w:pPr>
    </w:p>
    <w:p w14:paraId="6E698B2F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14. What hinders patients (get in the way of) making this decision?</w:t>
      </w:r>
    </w:p>
    <w:p w14:paraId="620D7F2F" w14:textId="77777777" w:rsidR="00177393" w:rsidRDefault="00177393" w:rsidP="00177393">
      <w:pPr>
        <w:rPr>
          <w:rFonts w:ascii="Arial" w:hAnsi="Arial" w:cs="Arial"/>
        </w:rPr>
      </w:pPr>
    </w:p>
    <w:p w14:paraId="3AD52AAE" w14:textId="77777777" w:rsidR="00177393" w:rsidRDefault="00177393" w:rsidP="00177393">
      <w:pPr>
        <w:rPr>
          <w:rFonts w:ascii="Arial" w:hAnsi="Arial" w:cs="Arial"/>
        </w:rPr>
      </w:pPr>
    </w:p>
    <w:p w14:paraId="1ED331AD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15. Is there anything else that would help overcome barriers in decision making?</w:t>
      </w:r>
    </w:p>
    <w:p w14:paraId="272572DF" w14:textId="77777777" w:rsidR="00177393" w:rsidRDefault="00177393" w:rsidP="00177393">
      <w:pPr>
        <w:rPr>
          <w:rFonts w:ascii="Arial" w:hAnsi="Arial" w:cs="Arial"/>
        </w:rPr>
      </w:pPr>
    </w:p>
    <w:p w14:paraId="62B49141" w14:textId="77777777" w:rsidR="00177393" w:rsidRDefault="00177393" w:rsidP="00177393">
      <w:pPr>
        <w:rPr>
          <w:rFonts w:ascii="Arial" w:hAnsi="Arial" w:cs="Arial"/>
        </w:rPr>
      </w:pPr>
    </w:p>
    <w:p w14:paraId="443545F3" w14:textId="77777777" w:rsidR="00177393" w:rsidRDefault="00177393" w:rsidP="00177393">
      <w:pPr>
        <w:rPr>
          <w:rFonts w:ascii="Arial" w:hAnsi="Arial" w:cs="Arial"/>
        </w:rPr>
      </w:pPr>
    </w:p>
    <w:p w14:paraId="4AC9653A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16.  I will list possible ways to help some people with a decision.  Which ones do you think might be useful to your patients for this decision?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177393" w14:paraId="6B6CB0C7" w14:textId="77777777" w:rsidTr="0001468B">
        <w:tc>
          <w:tcPr>
            <w:tcW w:w="3397" w:type="dxa"/>
            <w:shd w:val="clear" w:color="auto" w:fill="auto"/>
          </w:tcPr>
          <w:p w14:paraId="2B3D35C4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Counseling from health practitioner</w:t>
            </w:r>
          </w:p>
        </w:tc>
        <w:tc>
          <w:tcPr>
            <w:tcW w:w="6096" w:type="dxa"/>
            <w:shd w:val="clear" w:color="auto" w:fill="auto"/>
          </w:tcPr>
          <w:p w14:paraId="664475EB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If YES, specify what types</w:t>
            </w:r>
          </w:p>
        </w:tc>
      </w:tr>
      <w:tr w:rsidR="00177393" w14:paraId="0DADD921" w14:textId="77777777" w:rsidTr="0001468B">
        <w:tc>
          <w:tcPr>
            <w:tcW w:w="3397" w:type="dxa"/>
            <w:shd w:val="clear" w:color="auto" w:fill="auto"/>
          </w:tcPr>
          <w:p w14:paraId="43C6BE86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Discussion groups of people facing same decision</w:t>
            </w:r>
          </w:p>
        </w:tc>
        <w:tc>
          <w:tcPr>
            <w:tcW w:w="6096" w:type="dxa"/>
            <w:shd w:val="clear" w:color="auto" w:fill="auto"/>
          </w:tcPr>
          <w:p w14:paraId="3A87FAD0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If YES, specify what type of organization or group</w:t>
            </w:r>
          </w:p>
        </w:tc>
      </w:tr>
      <w:tr w:rsidR="00177393" w14:paraId="082C683A" w14:textId="77777777" w:rsidTr="0001468B">
        <w:tc>
          <w:tcPr>
            <w:tcW w:w="3397" w:type="dxa"/>
            <w:vMerge w:val="restart"/>
            <w:shd w:val="clear" w:color="auto" w:fill="auto"/>
          </w:tcPr>
          <w:p w14:paraId="616F791D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Information materials</w:t>
            </w:r>
          </w:p>
        </w:tc>
        <w:tc>
          <w:tcPr>
            <w:tcW w:w="6096" w:type="dxa"/>
            <w:shd w:val="clear" w:color="auto" w:fill="auto"/>
          </w:tcPr>
          <w:p w14:paraId="0C863B3C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If YES, specify content:</w:t>
            </w:r>
          </w:p>
          <w:p w14:paraId="149B1D47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Options</w:t>
            </w:r>
          </w:p>
          <w:p w14:paraId="1DBEF447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Benefits</w:t>
            </w:r>
          </w:p>
          <w:p w14:paraId="41AE0635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Risks</w:t>
            </w:r>
          </w:p>
          <w:p w14:paraId="4C3104DB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Probabilities of benefits/risks</w:t>
            </w:r>
          </w:p>
          <w:p w14:paraId="0F942B17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Help considering personal importance of benefits versus risks</w:t>
            </w:r>
          </w:p>
          <w:p w14:paraId="4245C98D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Guidance in the steps of deliberation and communication</w:t>
            </w:r>
          </w:p>
          <w:p w14:paraId="0A5208E8" w14:textId="77777777" w:rsidR="00177393" w:rsidRPr="00F720D3" w:rsidRDefault="00177393" w:rsidP="00177393">
            <w:pPr>
              <w:pStyle w:val="MediumGrid1-Accent21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Other, specify</w:t>
            </w:r>
          </w:p>
        </w:tc>
      </w:tr>
      <w:tr w:rsidR="00177393" w14:paraId="12D2F3F5" w14:textId="77777777" w:rsidTr="0001468B">
        <w:tc>
          <w:tcPr>
            <w:tcW w:w="3397" w:type="dxa"/>
            <w:vMerge/>
            <w:shd w:val="clear" w:color="auto" w:fill="auto"/>
          </w:tcPr>
          <w:p w14:paraId="2AA73889" w14:textId="77777777" w:rsidR="00177393" w:rsidRPr="00F720D3" w:rsidRDefault="00177393" w:rsidP="0001468B">
            <w:pPr>
              <w:rPr>
                <w:rFonts w:ascii="Arial" w:hAnsi="Arial" w:cs="Arial"/>
              </w:rPr>
            </w:pPr>
          </w:p>
        </w:tc>
        <w:tc>
          <w:tcPr>
            <w:tcW w:w="6096" w:type="dxa"/>
            <w:shd w:val="clear" w:color="auto" w:fill="auto"/>
          </w:tcPr>
          <w:p w14:paraId="6C30B3D6" w14:textId="77777777" w:rsidR="00177393" w:rsidRPr="00F720D3" w:rsidRDefault="00177393" w:rsidP="0001468B">
            <w:p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If YES, specify format</w:t>
            </w:r>
          </w:p>
          <w:p w14:paraId="2370114E" w14:textId="77777777" w:rsidR="00177393" w:rsidRPr="00F720D3" w:rsidRDefault="00177393" w:rsidP="00177393">
            <w:pPr>
              <w:pStyle w:val="MediumGrid1-Accent21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Booklets, pamphlets</w:t>
            </w:r>
          </w:p>
          <w:p w14:paraId="1D549ADB" w14:textId="77777777" w:rsidR="00177393" w:rsidRDefault="00177393" w:rsidP="00177393">
            <w:pPr>
              <w:pStyle w:val="MediumGrid1-Accent21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>t</w:t>
            </w:r>
            <w:r w:rsidRPr="00F720D3">
              <w:rPr>
                <w:rFonts w:ascii="Arial" w:hAnsi="Arial" w:cs="Arial"/>
              </w:rPr>
              <w:t>ernet</w:t>
            </w:r>
            <w:r>
              <w:rPr>
                <w:rFonts w:ascii="Arial" w:hAnsi="Arial" w:cs="Arial"/>
              </w:rPr>
              <w:t xml:space="preserve"> – website</w:t>
            </w:r>
          </w:p>
          <w:p w14:paraId="51C57BE7" w14:textId="77777777" w:rsidR="00177393" w:rsidRPr="00F720D3" w:rsidRDefault="00177393" w:rsidP="00177393">
            <w:pPr>
              <w:pStyle w:val="MediumGrid1-Accent21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</w:t>
            </w:r>
          </w:p>
          <w:p w14:paraId="202F3D8A" w14:textId="77777777" w:rsidR="00177393" w:rsidRDefault="00177393" w:rsidP="00177393">
            <w:pPr>
              <w:pStyle w:val="MediumGrid1-Accent21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Videos/DVD</w:t>
            </w:r>
          </w:p>
          <w:p w14:paraId="4F588AD5" w14:textId="77777777" w:rsidR="00177393" w:rsidRPr="00F720D3" w:rsidRDefault="00177393" w:rsidP="00177393">
            <w:pPr>
              <w:pStyle w:val="MediumGrid1-Accent21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F720D3">
              <w:rPr>
                <w:rFonts w:ascii="Arial" w:hAnsi="Arial" w:cs="Arial"/>
              </w:rPr>
              <w:t>Other, specify</w:t>
            </w:r>
          </w:p>
        </w:tc>
      </w:tr>
    </w:tbl>
    <w:p w14:paraId="41E5CB08" w14:textId="77777777" w:rsidR="00177393" w:rsidRDefault="00177393" w:rsidP="00177393">
      <w:pPr>
        <w:rPr>
          <w:rFonts w:ascii="Arial" w:hAnsi="Arial" w:cs="Arial"/>
        </w:rPr>
      </w:pPr>
    </w:p>
    <w:p w14:paraId="27AAC142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17. Is there anything else that would help you to do a better job supporting your patients’ decision making?</w:t>
      </w:r>
    </w:p>
    <w:p w14:paraId="5CC4C22A" w14:textId="77777777" w:rsidR="00177393" w:rsidRDefault="00177393" w:rsidP="00177393">
      <w:pPr>
        <w:rPr>
          <w:rFonts w:ascii="Arial" w:hAnsi="Arial" w:cs="Arial"/>
        </w:rPr>
      </w:pPr>
    </w:p>
    <w:p w14:paraId="0359A026" w14:textId="77777777" w:rsidR="00177393" w:rsidRDefault="00177393" w:rsidP="00177393">
      <w:pPr>
        <w:rPr>
          <w:rFonts w:ascii="Arial" w:hAnsi="Arial" w:cs="Arial"/>
        </w:rPr>
      </w:pPr>
    </w:p>
    <w:p w14:paraId="206191F2" w14:textId="77777777" w:rsidR="00177393" w:rsidRDefault="00177393" w:rsidP="00177393">
      <w:pPr>
        <w:rPr>
          <w:rFonts w:ascii="Arial" w:hAnsi="Arial" w:cs="Arial"/>
        </w:rPr>
      </w:pPr>
    </w:p>
    <w:p w14:paraId="5A28B6F9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CHARACTERISTICS OF PRACTITIONER:</w:t>
      </w:r>
    </w:p>
    <w:p w14:paraId="670041ED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18. Number of years in practice</w:t>
      </w:r>
    </w:p>
    <w:p w14:paraId="0FEE0847" w14:textId="77777777" w:rsidR="00177393" w:rsidRDefault="00177393" w:rsidP="00177393">
      <w:pPr>
        <w:pStyle w:val="MediumGrid1-Accent21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&lt;5 years</w:t>
      </w:r>
    </w:p>
    <w:p w14:paraId="39C043D7" w14:textId="77777777" w:rsidR="00177393" w:rsidRDefault="00177393" w:rsidP="00177393">
      <w:pPr>
        <w:pStyle w:val="MediumGrid1-Accent21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5-10 years</w:t>
      </w:r>
    </w:p>
    <w:p w14:paraId="1FF763DA" w14:textId="77777777" w:rsidR="00177393" w:rsidRDefault="00177393" w:rsidP="00177393">
      <w:pPr>
        <w:pStyle w:val="MediumGrid1-Accent21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10-20 years</w:t>
      </w:r>
    </w:p>
    <w:p w14:paraId="70BE6661" w14:textId="77777777" w:rsidR="00177393" w:rsidRDefault="00177393" w:rsidP="00177393">
      <w:pPr>
        <w:pStyle w:val="MediumGrid1-Accent21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Over 20 years</w:t>
      </w:r>
    </w:p>
    <w:p w14:paraId="536A7C51" w14:textId="77777777" w:rsidR="00177393" w:rsidRDefault="00177393" w:rsidP="00177393">
      <w:pPr>
        <w:rPr>
          <w:rFonts w:ascii="Arial" w:hAnsi="Arial" w:cs="Arial"/>
        </w:rPr>
      </w:pPr>
    </w:p>
    <w:p w14:paraId="37300A9D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19. Sex (observe)</w:t>
      </w:r>
    </w:p>
    <w:p w14:paraId="4914050C" w14:textId="77777777" w:rsidR="00177393" w:rsidRDefault="00177393" w:rsidP="00177393">
      <w:pPr>
        <w:pStyle w:val="MediumGrid1-Accent21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Male</w:t>
      </w:r>
    </w:p>
    <w:p w14:paraId="2012794C" w14:textId="77777777" w:rsidR="00177393" w:rsidRDefault="00177393" w:rsidP="00177393">
      <w:pPr>
        <w:pStyle w:val="MediumGrid1-Accent21"/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Female</w:t>
      </w:r>
    </w:p>
    <w:p w14:paraId="7FC42D93" w14:textId="77777777" w:rsidR="00177393" w:rsidRDefault="00177393" w:rsidP="00177393">
      <w:pPr>
        <w:rPr>
          <w:rFonts w:ascii="Arial" w:hAnsi="Arial" w:cs="Arial"/>
        </w:rPr>
      </w:pPr>
    </w:p>
    <w:p w14:paraId="24155FDB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20. Practice discipline and role</w:t>
      </w:r>
    </w:p>
    <w:p w14:paraId="630B2D59" w14:textId="77777777" w:rsidR="00177393" w:rsidRDefault="00177393" w:rsidP="00177393">
      <w:pPr>
        <w:rPr>
          <w:rFonts w:ascii="Arial" w:hAnsi="Arial" w:cs="Arial"/>
        </w:rPr>
      </w:pPr>
    </w:p>
    <w:p w14:paraId="3ED7928A" w14:textId="77777777" w:rsidR="00177393" w:rsidRDefault="00177393" w:rsidP="00177393">
      <w:pPr>
        <w:rPr>
          <w:rFonts w:ascii="Arial" w:hAnsi="Arial" w:cs="Arial"/>
        </w:rPr>
      </w:pPr>
    </w:p>
    <w:p w14:paraId="6F1D7E7D" w14:textId="77777777" w:rsidR="00177393" w:rsidRDefault="00177393" w:rsidP="00177393">
      <w:pPr>
        <w:rPr>
          <w:rFonts w:ascii="Arial" w:hAnsi="Arial" w:cs="Arial"/>
        </w:rPr>
      </w:pPr>
      <w:r>
        <w:rPr>
          <w:rFonts w:ascii="Arial" w:hAnsi="Arial" w:cs="Arial"/>
        </w:rPr>
        <w:t>Thank you!</w:t>
      </w:r>
    </w:p>
    <w:p w14:paraId="598A70C1" w14:textId="77777777" w:rsidR="00177393" w:rsidRPr="00761DD3" w:rsidRDefault="00177393" w:rsidP="00177393">
      <w:pPr>
        <w:rPr>
          <w:rFonts w:ascii="Arial" w:hAnsi="Arial" w:cs="Arial"/>
        </w:rPr>
      </w:pPr>
    </w:p>
    <w:p w14:paraId="2F1472F5" w14:textId="77777777" w:rsidR="00177393" w:rsidRDefault="00177393" w:rsidP="00177393"/>
    <w:p w14:paraId="74EF2A20" w14:textId="77777777" w:rsidR="00177393" w:rsidRPr="00761DD3" w:rsidRDefault="00177393" w:rsidP="00D60AEE">
      <w:pPr>
        <w:rPr>
          <w:rFonts w:ascii="Arial" w:hAnsi="Arial" w:cs="Arial"/>
        </w:rPr>
      </w:pPr>
    </w:p>
    <w:sectPr w:rsidR="00177393" w:rsidRPr="00761DD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E23C36" w14:textId="77777777" w:rsidR="00AC059D" w:rsidRDefault="00AC059D" w:rsidP="00172859">
      <w:r>
        <w:separator/>
      </w:r>
    </w:p>
  </w:endnote>
  <w:endnote w:type="continuationSeparator" w:id="0">
    <w:p w14:paraId="33C9560F" w14:textId="77777777" w:rsidR="00AC059D" w:rsidRDefault="00AC059D" w:rsidP="0017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1F7ED" w14:textId="6023A8CF" w:rsidR="00055CE5" w:rsidRDefault="00055CE5">
    <w:pPr>
      <w:pStyle w:val="Footer"/>
    </w:pPr>
    <w:r>
      <w:t>Version Date: March 3, 2018</w:t>
    </w:r>
  </w:p>
  <w:p w14:paraId="27913A79" w14:textId="77777777" w:rsidR="00055CE5" w:rsidRDefault="00055C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B04F9" w14:textId="77777777" w:rsidR="00AC059D" w:rsidRDefault="00AC059D" w:rsidP="00172859">
      <w:r>
        <w:separator/>
      </w:r>
    </w:p>
  </w:footnote>
  <w:footnote w:type="continuationSeparator" w:id="0">
    <w:p w14:paraId="675720CD" w14:textId="77777777" w:rsidR="00AC059D" w:rsidRDefault="00AC059D" w:rsidP="00172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5390D"/>
    <w:multiLevelType w:val="multilevel"/>
    <w:tmpl w:val="1009001D"/>
    <w:numStyleLink w:val="Style2"/>
  </w:abstractNum>
  <w:abstractNum w:abstractNumId="1" w15:restartNumberingAfterBreak="0">
    <w:nsid w:val="11034720"/>
    <w:multiLevelType w:val="multilevel"/>
    <w:tmpl w:val="1009001D"/>
    <w:styleLink w:val="Style3"/>
    <w:lvl w:ilvl="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38F04F7"/>
    <w:multiLevelType w:val="multilevel"/>
    <w:tmpl w:val="1009001D"/>
    <w:numStyleLink w:val="Style7"/>
  </w:abstractNum>
  <w:abstractNum w:abstractNumId="3" w15:restartNumberingAfterBreak="0">
    <w:nsid w:val="14D85537"/>
    <w:multiLevelType w:val="multilevel"/>
    <w:tmpl w:val="1009001D"/>
    <w:styleLink w:val="Style6"/>
    <w:lvl w:ilvl="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ABC5DCB"/>
    <w:multiLevelType w:val="multilevel"/>
    <w:tmpl w:val="1009001D"/>
    <w:styleLink w:val="Style2"/>
    <w:lvl w:ilvl="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B1B1D3C"/>
    <w:multiLevelType w:val="multilevel"/>
    <w:tmpl w:val="1009001D"/>
    <w:numStyleLink w:val="Style4"/>
  </w:abstractNum>
  <w:abstractNum w:abstractNumId="6" w15:restartNumberingAfterBreak="0">
    <w:nsid w:val="209E0F3D"/>
    <w:multiLevelType w:val="multilevel"/>
    <w:tmpl w:val="1009001D"/>
    <w:numStyleLink w:val="Style7"/>
  </w:abstractNum>
  <w:abstractNum w:abstractNumId="7" w15:restartNumberingAfterBreak="0">
    <w:nsid w:val="2BD37158"/>
    <w:multiLevelType w:val="multilevel"/>
    <w:tmpl w:val="1009001D"/>
    <w:styleLink w:val="Style5"/>
    <w:lvl w:ilvl="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20105DC"/>
    <w:multiLevelType w:val="multilevel"/>
    <w:tmpl w:val="1009001D"/>
    <w:numStyleLink w:val="Style5"/>
  </w:abstractNum>
  <w:abstractNum w:abstractNumId="9" w15:restartNumberingAfterBreak="0">
    <w:nsid w:val="36F06517"/>
    <w:multiLevelType w:val="multilevel"/>
    <w:tmpl w:val="1009001D"/>
    <w:numStyleLink w:val="Style7"/>
  </w:abstractNum>
  <w:abstractNum w:abstractNumId="10" w15:restartNumberingAfterBreak="0">
    <w:nsid w:val="393033F1"/>
    <w:multiLevelType w:val="multilevel"/>
    <w:tmpl w:val="1009001D"/>
    <w:numStyleLink w:val="Style7"/>
  </w:abstractNum>
  <w:abstractNum w:abstractNumId="11" w15:restartNumberingAfterBreak="0">
    <w:nsid w:val="469A41CE"/>
    <w:multiLevelType w:val="multilevel"/>
    <w:tmpl w:val="10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684F41"/>
    <w:multiLevelType w:val="multilevel"/>
    <w:tmpl w:val="1009001D"/>
    <w:numStyleLink w:val="Style7"/>
  </w:abstractNum>
  <w:abstractNum w:abstractNumId="13" w15:restartNumberingAfterBreak="0">
    <w:nsid w:val="55015F84"/>
    <w:multiLevelType w:val="multilevel"/>
    <w:tmpl w:val="1009001D"/>
    <w:styleLink w:val="Style7"/>
    <w:lvl w:ilvl="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C102BB3"/>
    <w:multiLevelType w:val="multilevel"/>
    <w:tmpl w:val="1009001D"/>
    <w:numStyleLink w:val="Style7"/>
  </w:abstractNum>
  <w:abstractNum w:abstractNumId="15" w15:restartNumberingAfterBreak="0">
    <w:nsid w:val="5F4077E9"/>
    <w:multiLevelType w:val="multilevel"/>
    <w:tmpl w:val="1009001D"/>
    <w:numStyleLink w:val="Style7"/>
  </w:abstractNum>
  <w:abstractNum w:abstractNumId="16" w15:restartNumberingAfterBreak="0">
    <w:nsid w:val="611E0998"/>
    <w:multiLevelType w:val="multilevel"/>
    <w:tmpl w:val="1009001D"/>
    <w:numStyleLink w:val="Style6"/>
  </w:abstractNum>
  <w:abstractNum w:abstractNumId="17" w15:restartNumberingAfterBreak="0">
    <w:nsid w:val="64501586"/>
    <w:multiLevelType w:val="multilevel"/>
    <w:tmpl w:val="1009001D"/>
    <w:numStyleLink w:val="Style5"/>
  </w:abstractNum>
  <w:abstractNum w:abstractNumId="18" w15:restartNumberingAfterBreak="0">
    <w:nsid w:val="6C025539"/>
    <w:multiLevelType w:val="multilevel"/>
    <w:tmpl w:val="1009001D"/>
    <w:numStyleLink w:val="Style7"/>
  </w:abstractNum>
  <w:abstractNum w:abstractNumId="19" w15:restartNumberingAfterBreak="0">
    <w:nsid w:val="6E377A28"/>
    <w:multiLevelType w:val="multilevel"/>
    <w:tmpl w:val="1009001D"/>
    <w:numStyleLink w:val="Style1"/>
  </w:abstractNum>
  <w:abstractNum w:abstractNumId="20" w15:restartNumberingAfterBreak="0">
    <w:nsid w:val="6F944C2C"/>
    <w:multiLevelType w:val="multilevel"/>
    <w:tmpl w:val="1009001D"/>
    <w:numStyleLink w:val="Style3"/>
  </w:abstractNum>
  <w:abstractNum w:abstractNumId="21" w15:restartNumberingAfterBreak="0">
    <w:nsid w:val="702C1AC1"/>
    <w:multiLevelType w:val="multilevel"/>
    <w:tmpl w:val="1009001D"/>
    <w:numStyleLink w:val="Style7"/>
  </w:abstractNum>
  <w:abstractNum w:abstractNumId="22" w15:restartNumberingAfterBreak="0">
    <w:nsid w:val="714E056D"/>
    <w:multiLevelType w:val="multilevel"/>
    <w:tmpl w:val="1009001D"/>
    <w:styleLink w:val="Style1"/>
    <w:lvl w:ilvl="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B41373C"/>
    <w:multiLevelType w:val="multilevel"/>
    <w:tmpl w:val="1009001D"/>
    <w:numStyleLink w:val="Style7"/>
  </w:abstractNum>
  <w:num w:numId="1">
    <w:abstractNumId w:val="22"/>
  </w:num>
  <w:num w:numId="2">
    <w:abstractNumId w:val="19"/>
  </w:num>
  <w:num w:numId="3">
    <w:abstractNumId w:val="4"/>
  </w:num>
  <w:num w:numId="4">
    <w:abstractNumId w:val="0"/>
  </w:num>
  <w:num w:numId="5">
    <w:abstractNumId w:val="1"/>
  </w:num>
  <w:num w:numId="6">
    <w:abstractNumId w:val="20"/>
  </w:num>
  <w:num w:numId="7">
    <w:abstractNumId w:val="11"/>
  </w:num>
  <w:num w:numId="8">
    <w:abstractNumId w:val="5"/>
  </w:num>
  <w:num w:numId="9">
    <w:abstractNumId w:val="7"/>
  </w:num>
  <w:num w:numId="10">
    <w:abstractNumId w:val="17"/>
  </w:num>
  <w:num w:numId="11">
    <w:abstractNumId w:val="3"/>
  </w:num>
  <w:num w:numId="12">
    <w:abstractNumId w:val="16"/>
  </w:num>
  <w:num w:numId="13">
    <w:abstractNumId w:val="13"/>
  </w:num>
  <w:num w:numId="14">
    <w:abstractNumId w:val="15"/>
  </w:num>
  <w:num w:numId="15">
    <w:abstractNumId w:val="9"/>
  </w:num>
  <w:num w:numId="16">
    <w:abstractNumId w:val="18"/>
  </w:num>
  <w:num w:numId="17">
    <w:abstractNumId w:val="21"/>
  </w:num>
  <w:num w:numId="18">
    <w:abstractNumId w:val="2"/>
  </w:num>
  <w:num w:numId="19">
    <w:abstractNumId w:val="6"/>
  </w:num>
  <w:num w:numId="20">
    <w:abstractNumId w:val="14"/>
  </w:num>
  <w:num w:numId="21">
    <w:abstractNumId w:val="12"/>
  </w:num>
  <w:num w:numId="22">
    <w:abstractNumId w:val="23"/>
  </w:num>
  <w:num w:numId="23">
    <w:abstractNumId w:val="1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13"/>
    <w:rsid w:val="00055613"/>
    <w:rsid w:val="00055CE5"/>
    <w:rsid w:val="0006055B"/>
    <w:rsid w:val="00135861"/>
    <w:rsid w:val="00172859"/>
    <w:rsid w:val="00177393"/>
    <w:rsid w:val="001A5BFA"/>
    <w:rsid w:val="002721B5"/>
    <w:rsid w:val="002D1CBB"/>
    <w:rsid w:val="00347C1E"/>
    <w:rsid w:val="00406E40"/>
    <w:rsid w:val="00453D1C"/>
    <w:rsid w:val="004717B8"/>
    <w:rsid w:val="004F1CFF"/>
    <w:rsid w:val="0057361E"/>
    <w:rsid w:val="005B6778"/>
    <w:rsid w:val="00627263"/>
    <w:rsid w:val="00647BDE"/>
    <w:rsid w:val="006B6DC9"/>
    <w:rsid w:val="006E2943"/>
    <w:rsid w:val="006E4913"/>
    <w:rsid w:val="00701B8F"/>
    <w:rsid w:val="0070729D"/>
    <w:rsid w:val="00727B6F"/>
    <w:rsid w:val="0074529D"/>
    <w:rsid w:val="00755B9C"/>
    <w:rsid w:val="00761DD3"/>
    <w:rsid w:val="007C0F6B"/>
    <w:rsid w:val="007F1D5F"/>
    <w:rsid w:val="008A3813"/>
    <w:rsid w:val="008A6CE4"/>
    <w:rsid w:val="008B4DB6"/>
    <w:rsid w:val="00923DFC"/>
    <w:rsid w:val="009368B8"/>
    <w:rsid w:val="00955110"/>
    <w:rsid w:val="009D0CEA"/>
    <w:rsid w:val="00A112A9"/>
    <w:rsid w:val="00AA721F"/>
    <w:rsid w:val="00AC059D"/>
    <w:rsid w:val="00AC0C41"/>
    <w:rsid w:val="00B13CAD"/>
    <w:rsid w:val="00B27A7A"/>
    <w:rsid w:val="00B717C1"/>
    <w:rsid w:val="00B822B8"/>
    <w:rsid w:val="00BB2C22"/>
    <w:rsid w:val="00C35A47"/>
    <w:rsid w:val="00CA036C"/>
    <w:rsid w:val="00CE574A"/>
    <w:rsid w:val="00D1501C"/>
    <w:rsid w:val="00D514BF"/>
    <w:rsid w:val="00D60AEE"/>
    <w:rsid w:val="00DB6BDB"/>
    <w:rsid w:val="00DC2571"/>
    <w:rsid w:val="00DD20BB"/>
    <w:rsid w:val="00E070AC"/>
    <w:rsid w:val="00E442D1"/>
    <w:rsid w:val="00F127F7"/>
    <w:rsid w:val="00F5465A"/>
    <w:rsid w:val="00F55B2E"/>
    <w:rsid w:val="00F700B4"/>
    <w:rsid w:val="00F8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3A1DE6"/>
  <w15:docId w15:val="{74B1B8E6-0AE9-AF44-9F2D-3B1FD0EF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2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2721B5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721B5"/>
    <w:pPr>
      <w:ind w:left="720"/>
      <w:contextualSpacing/>
    </w:pPr>
  </w:style>
  <w:style w:type="numbering" w:customStyle="1" w:styleId="Style2">
    <w:name w:val="Style2"/>
    <w:uiPriority w:val="99"/>
    <w:rsid w:val="002721B5"/>
    <w:pPr>
      <w:numPr>
        <w:numId w:val="3"/>
      </w:numPr>
    </w:pPr>
  </w:style>
  <w:style w:type="numbering" w:customStyle="1" w:styleId="Style3">
    <w:name w:val="Style3"/>
    <w:uiPriority w:val="99"/>
    <w:rsid w:val="008B4DB6"/>
    <w:pPr>
      <w:numPr>
        <w:numId w:val="5"/>
      </w:numPr>
    </w:pPr>
  </w:style>
  <w:style w:type="numbering" w:customStyle="1" w:styleId="Style4">
    <w:name w:val="Style4"/>
    <w:uiPriority w:val="99"/>
    <w:rsid w:val="008B4DB6"/>
    <w:pPr>
      <w:numPr>
        <w:numId w:val="7"/>
      </w:numPr>
    </w:pPr>
  </w:style>
  <w:style w:type="numbering" w:customStyle="1" w:styleId="Style5">
    <w:name w:val="Style5"/>
    <w:uiPriority w:val="99"/>
    <w:rsid w:val="008B4DB6"/>
    <w:pPr>
      <w:numPr>
        <w:numId w:val="9"/>
      </w:numPr>
    </w:pPr>
  </w:style>
  <w:style w:type="numbering" w:customStyle="1" w:styleId="Style6">
    <w:name w:val="Style6"/>
    <w:uiPriority w:val="99"/>
    <w:rsid w:val="008B4DB6"/>
    <w:pPr>
      <w:numPr>
        <w:numId w:val="11"/>
      </w:numPr>
    </w:pPr>
  </w:style>
  <w:style w:type="numbering" w:customStyle="1" w:styleId="Style7">
    <w:name w:val="Style7"/>
    <w:uiPriority w:val="99"/>
    <w:rsid w:val="00761DD3"/>
    <w:pPr>
      <w:numPr>
        <w:numId w:val="13"/>
      </w:numPr>
    </w:pPr>
  </w:style>
  <w:style w:type="paragraph" w:styleId="Header">
    <w:name w:val="header"/>
    <w:basedOn w:val="Normal"/>
    <w:link w:val="HeaderChar"/>
    <w:uiPriority w:val="99"/>
    <w:unhideWhenUsed/>
    <w:rsid w:val="001728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859"/>
  </w:style>
  <w:style w:type="paragraph" w:styleId="Footer">
    <w:name w:val="footer"/>
    <w:basedOn w:val="Normal"/>
    <w:link w:val="FooterChar"/>
    <w:uiPriority w:val="99"/>
    <w:unhideWhenUsed/>
    <w:rsid w:val="001728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859"/>
  </w:style>
  <w:style w:type="paragraph" w:styleId="BalloonText">
    <w:name w:val="Balloon Text"/>
    <w:basedOn w:val="Normal"/>
    <w:link w:val="BalloonTextChar"/>
    <w:uiPriority w:val="99"/>
    <w:semiHidden/>
    <w:unhideWhenUsed/>
    <w:rsid w:val="00F865E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5E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65E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5EB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5E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5E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5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0AEE"/>
  </w:style>
  <w:style w:type="paragraph" w:customStyle="1" w:styleId="MediumGrid1-Accent21">
    <w:name w:val="Medium Grid 1 - Accent 21"/>
    <w:basedOn w:val="Normal"/>
    <w:uiPriority w:val="34"/>
    <w:qFormat/>
    <w:rsid w:val="0017739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Sinai Hospital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Jinglan Happ</dc:creator>
  <cp:lastModifiedBy>Shirin Dason</cp:lastModifiedBy>
  <cp:revision>3</cp:revision>
  <dcterms:created xsi:type="dcterms:W3CDTF">2021-03-15T12:20:00Z</dcterms:created>
  <dcterms:modified xsi:type="dcterms:W3CDTF">2021-03-15T12:21:00Z</dcterms:modified>
</cp:coreProperties>
</file>