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FBF" w:rsidRDefault="00F15FBF"/>
    <w:p w:rsidR="007F4BA2" w:rsidRDefault="007F4BA2"/>
    <w:p w:rsidR="00F15FBF" w:rsidRDefault="0005002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-254635</wp:posOffset>
                </wp:positionH>
                <wp:positionV relativeFrom="paragraph">
                  <wp:posOffset>119380</wp:posOffset>
                </wp:positionV>
                <wp:extent cx="2016125" cy="2179320"/>
                <wp:effectExtent l="6350" t="6350" r="9525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2179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FBF" w:rsidRDefault="000500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Environmental factors</w:t>
                            </w:r>
                          </w:p>
                          <w:p w:rsidR="00F15FBF" w:rsidRDefault="000500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-Health care systems</w:t>
                            </w:r>
                          </w:p>
                          <w:p w:rsidR="00F15FBF" w:rsidRDefault="000500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-Access to healthcare (distance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 xml:space="preserve"> and seeking permission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20.05pt;margin-top:9.4pt;width:158.75pt;height:17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" fillcolor="white [3201]" strokecolor="#70ad47 [3209]" strokeweight="1pt">
                <v:textbox>
                  <w:txbxContent>
                    <w:p w:rsidR="00F15FBF" w:rsidRDefault="0005002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Environmental factors</w:t>
                      </w:r>
                    </w:p>
                    <w:p w:rsidR="00F15FBF" w:rsidRDefault="000500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-Health care systems</w:t>
                      </w:r>
                    </w:p>
                    <w:p w:rsidR="00F15FBF" w:rsidRDefault="000500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-Access to healthcare (distance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 xml:space="preserve"> and seeking permission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106680</wp:posOffset>
                </wp:positionV>
                <wp:extent cx="1181100" cy="2247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247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FBF" w:rsidRDefault="000500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Outcome</w:t>
                            </w:r>
                          </w:p>
                          <w:p w:rsidR="00F15FBF" w:rsidRPr="007F3927" w:rsidRDefault="007F3927" w:rsidP="007F392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F3927">
                              <w:rPr>
                                <w:rFonts w:ascii="Times New Roman" w:hAnsi="Times New Roman" w:cs="Times New Roman"/>
                              </w:rPr>
                              <w:t xml:space="preserve">Quality of </w:t>
                            </w:r>
                            <w:r w:rsidR="00717690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family planning</w:t>
                            </w:r>
                            <w:bookmarkStart w:id="0" w:name="_GoBack"/>
                            <w:bookmarkEnd w:id="0"/>
                            <w:r w:rsidRPr="007F392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counselling information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416.7pt;margin-top:8.4pt;width:93pt;height:17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" fillcolor="white [3201]" strokecolor="#70ad47 [3209]" strokeweight="1pt">
                <v:textbox>
                  <w:txbxContent>
                    <w:p w:rsidR="00F15FBF" w:rsidRDefault="000500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Outcome</w:t>
                      </w:r>
                    </w:p>
                    <w:p w:rsidR="00F15FBF" w:rsidRPr="007F3927" w:rsidRDefault="007F3927" w:rsidP="007F392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F3927">
                        <w:rPr>
                          <w:rFonts w:ascii="Times New Roman" w:hAnsi="Times New Roman" w:cs="Times New Roman"/>
                        </w:rPr>
                        <w:t xml:space="preserve">Quality of </w:t>
                      </w:r>
                      <w:r w:rsidR="00717690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family planning</w:t>
                      </w:r>
                      <w:bookmarkStart w:id="1" w:name="_GoBack"/>
                      <w:bookmarkEnd w:id="1"/>
                      <w:r w:rsidRPr="007F392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 counselling information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2303780</wp:posOffset>
                </wp:positionH>
                <wp:positionV relativeFrom="paragraph">
                  <wp:posOffset>100330</wp:posOffset>
                </wp:positionV>
                <wp:extent cx="2514600" cy="2496185"/>
                <wp:effectExtent l="6350" t="6350" r="635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496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FBF" w:rsidRDefault="000500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Population characteristics  </w:t>
                            </w:r>
                          </w:p>
                          <w:p w:rsidR="00F15FBF" w:rsidRDefault="000500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-Predisposing factors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: Demograp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>hics (age,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education, marital status, re</w:t>
                            </w:r>
                            <w:r w:rsidR="009B703F">
                              <w:rPr>
                                <w:rFonts w:ascii="Times New Roman" w:hAnsi="Times New Roman" w:cs="Times New Roman"/>
                              </w:rPr>
                              <w:t xml:space="preserve">gion, 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>sex of household head</w:t>
                            </w:r>
                            <w:r w:rsidR="009B703F">
                              <w:rPr>
                                <w:rFonts w:ascii="Times New Roman" w:hAnsi="Times New Roman" w:cs="Times New Roman"/>
                              </w:rPr>
                              <w:t>, residence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</w:p>
                          <w:p w:rsidR="00F15FBF" w:rsidRDefault="000500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Enabling factors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>: working status</w:t>
                            </w:r>
                            <w:r w:rsidR="009B703F">
                              <w:rPr>
                                <w:rFonts w:ascii="Times New Roman" w:hAnsi="Times New Roman" w:cs="Times New Roman"/>
                              </w:rPr>
                              <w:t xml:space="preserve">, being visited by a field </w:t>
                            </w:r>
                            <w:r w:rsidR="00533740">
                              <w:rPr>
                                <w:rFonts w:ascii="Times New Roman" w:hAnsi="Times New Roman" w:cs="Times New Roman"/>
                              </w:rPr>
                              <w:t>health worker</w:t>
                            </w:r>
                            <w:r w:rsidR="009B703F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wealth index, exposure to mass media,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 xml:space="preserve"> access to internet,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 xml:space="preserve">source of family planning method, seeking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permission and distance to seek healthcare</w:t>
                            </w:r>
                          </w:p>
                          <w:p w:rsidR="00F15FBF" w:rsidRDefault="0005002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Need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 w:rsidR="007F3927">
                              <w:rPr>
                                <w:rFonts w:ascii="Times New Roman" w:hAnsi="Times New Roman" w:cs="Times New Roman"/>
                              </w:rPr>
                              <w:t xml:space="preserve">Having visited a health facility within the last 12 months </w:t>
                            </w:r>
                          </w:p>
                          <w:p w:rsidR="00F15FBF" w:rsidRDefault="00F15FBF"/>
                          <w:p w:rsidR="00F15FBF" w:rsidRDefault="00F15F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8" style="position:absolute;margin-left:181.4pt;margin-top:7.9pt;width:198pt;height:19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" fillcolor="white [3201]" strokecolor="#70ad47 [3209]" strokeweight="1pt">
                <v:textbox>
                  <w:txbxContent>
                    <w:p w:rsidR="00F15FBF" w:rsidRDefault="000500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Population characteristics  </w:t>
                      </w:r>
                    </w:p>
                    <w:p w:rsidR="00F15FBF" w:rsidRDefault="000500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-Predisposing factors</w:t>
                      </w:r>
                      <w:r>
                        <w:rPr>
                          <w:rFonts w:ascii="Times New Roman" w:hAnsi="Times New Roman" w:cs="Times New Roman"/>
                        </w:rPr>
                        <w:t>: Demograp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>hics (age,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education, marital status, re</w:t>
                      </w:r>
                      <w:r w:rsidR="009B703F">
                        <w:rPr>
                          <w:rFonts w:ascii="Times New Roman" w:hAnsi="Times New Roman" w:cs="Times New Roman"/>
                        </w:rPr>
                        <w:t xml:space="preserve">gion, 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>sex of household head</w:t>
                      </w:r>
                      <w:r w:rsidR="009B703F">
                        <w:rPr>
                          <w:rFonts w:ascii="Times New Roman" w:hAnsi="Times New Roman" w:cs="Times New Roman"/>
                        </w:rPr>
                        <w:t>, residence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</w:p>
                    <w:p w:rsidR="00F15FBF" w:rsidRDefault="000500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Enabling factors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>: working status</w:t>
                      </w:r>
                      <w:r w:rsidR="009B703F">
                        <w:rPr>
                          <w:rFonts w:ascii="Times New Roman" w:hAnsi="Times New Roman" w:cs="Times New Roman"/>
                        </w:rPr>
                        <w:t xml:space="preserve">, being visited by a field </w:t>
                      </w:r>
                      <w:r w:rsidR="00533740">
                        <w:rPr>
                          <w:rFonts w:ascii="Times New Roman" w:hAnsi="Times New Roman" w:cs="Times New Roman"/>
                        </w:rPr>
                        <w:t>health worker</w:t>
                      </w:r>
                      <w:r w:rsidR="009B703F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wealth index, exposure to mass media,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 xml:space="preserve"> access to internet,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 xml:space="preserve">source of family planning method, seeking </w:t>
                      </w:r>
                      <w:r>
                        <w:rPr>
                          <w:rFonts w:ascii="Times New Roman" w:hAnsi="Times New Roman" w:cs="Times New Roman"/>
                        </w:rPr>
                        <w:t>permission and distance to seek healthcare</w:t>
                      </w:r>
                    </w:p>
                    <w:p w:rsidR="00F15FBF" w:rsidRDefault="0005002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Need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r w:rsidR="007F3927">
                        <w:rPr>
                          <w:rFonts w:ascii="Times New Roman" w:hAnsi="Times New Roman" w:cs="Times New Roman"/>
                        </w:rPr>
                        <w:t xml:space="preserve">Having visited a health facility within the last 12 months </w:t>
                      </w:r>
                    </w:p>
                    <w:p w:rsidR="00F15FBF" w:rsidRDefault="00F15FBF"/>
                    <w:p w:rsidR="00F15FBF" w:rsidRDefault="00F15FBF"/>
                  </w:txbxContent>
                </v:textbox>
              </v:rect>
            </w:pict>
          </mc:Fallback>
        </mc:AlternateContent>
      </w:r>
    </w:p>
    <w:p w:rsidR="00F15FBF" w:rsidRDefault="00F15FBF"/>
    <w:p w:rsidR="00F15FBF" w:rsidRDefault="00F15FBF"/>
    <w:p w:rsidR="00F15FBF" w:rsidRDefault="00F15FBF"/>
    <w:p w:rsidR="00F15FBF" w:rsidRDefault="000500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4820920</wp:posOffset>
                </wp:positionH>
                <wp:positionV relativeFrom="paragraph">
                  <wp:posOffset>86995</wp:posOffset>
                </wp:positionV>
                <wp:extent cx="457200" cy="0"/>
                <wp:effectExtent l="0" t="76200" r="1905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79.6pt;margin-top:6.85pt;height:0pt;width:36pt;z-index:251663360;mso-width-relative:page;mso-height-relative:page;" filled="f" stroked="t" coordsize="21600,21600" o:gfxdata="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+wU3tUA&#10;AAAJAQAADwAAAAAAAAABACAAAAAiAAAAZHJzL2Rvd25yZXYueG1sUEsBAhQAFAAAAAgAh07iQEqN&#10;s5TpAQAA4wMAAA4AAAAAAAAAAQAgAAAAJAEAAGRycy9lMm9Eb2MueG1sUEsFBgAAAAAGAAYAWQEA&#10;AH8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34925</wp:posOffset>
                </wp:positionV>
                <wp:extent cx="541020" cy="7620"/>
                <wp:effectExtent l="0" t="57150" r="30480" b="8763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38.7pt;margin-top:2.75pt;height:0.6pt;width:42.6pt;z-index:251662336;mso-width-relative:page;mso-height-relative:page;" filled="f" stroked="t" coordsize="21600,21600" o:gfxdata="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5Uu&#10;YdUAAAAHAQAADwAAAAAAAAABACAAAAAiAAAAZHJzL2Rvd25yZXYueG1sUEsBAhQAFAAAAAgAh07i&#10;QGmlr0TsAQAA5gMAAA4AAAAAAAAAAQAgAAAAJAEAAGRycy9lMm9Eb2MueG1sUEsFBgAAAAAGAAYA&#10;WQEAAII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:rsidR="00F15FBF" w:rsidRDefault="00F15FBF">
      <w:pPr>
        <w:rPr>
          <w:b/>
        </w:rPr>
      </w:pPr>
    </w:p>
    <w:p w:rsidR="00F15FBF" w:rsidRDefault="00F15FBF">
      <w:pPr>
        <w:rPr>
          <w:b/>
        </w:rPr>
      </w:pPr>
    </w:p>
    <w:p w:rsidR="00F15FBF" w:rsidRDefault="00F15FBF">
      <w:pPr>
        <w:rPr>
          <w:b/>
        </w:rPr>
      </w:pPr>
    </w:p>
    <w:p w:rsidR="00F15FBF" w:rsidRDefault="00F15FBF">
      <w:pPr>
        <w:rPr>
          <w:b/>
        </w:rPr>
      </w:pPr>
    </w:p>
    <w:p w:rsidR="00F15FBF" w:rsidRDefault="00F15FBF">
      <w:pPr>
        <w:rPr>
          <w:rFonts w:ascii="Times New Roman" w:hAnsi="Times New Roman" w:cs="Times New Roman"/>
          <w:b/>
        </w:rPr>
      </w:pPr>
    </w:p>
    <w:p w:rsidR="00F15FBF" w:rsidRDefault="001A59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File</w:t>
      </w:r>
      <w:r w:rsidR="0005002D">
        <w:rPr>
          <w:rFonts w:ascii="Times New Roman" w:hAnsi="Times New Roman" w:cs="Times New Roman"/>
          <w:b/>
        </w:rPr>
        <w:t xml:space="preserve"> 1: </w:t>
      </w:r>
      <w:r w:rsidR="0005002D">
        <w:rPr>
          <w:rFonts w:ascii="Times New Roman" w:hAnsi="Times New Roman" w:cs="Times New Roman"/>
          <w:bCs/>
        </w:rPr>
        <w:t>Independent and outcome variables mapped on to the theoretical framework: Andersen’s Behavioral Model of Health Service Use.</w:t>
      </w:r>
    </w:p>
    <w:sectPr w:rsidR="00F15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EA7" w:rsidRDefault="00A75EA7">
      <w:pPr>
        <w:spacing w:line="240" w:lineRule="auto"/>
      </w:pPr>
      <w:r>
        <w:separator/>
      </w:r>
    </w:p>
  </w:endnote>
  <w:endnote w:type="continuationSeparator" w:id="0">
    <w:p w:rsidR="00A75EA7" w:rsidRDefault="00A75E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EA7" w:rsidRDefault="00A75EA7">
      <w:pPr>
        <w:spacing w:after="0" w:line="240" w:lineRule="auto"/>
      </w:pPr>
      <w:r>
        <w:separator/>
      </w:r>
    </w:p>
  </w:footnote>
  <w:footnote w:type="continuationSeparator" w:id="0">
    <w:p w:rsidR="00A75EA7" w:rsidRDefault="00A75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10"/>
    <w:rsid w:val="0005002D"/>
    <w:rsid w:val="00062B4F"/>
    <w:rsid w:val="000A7059"/>
    <w:rsid w:val="001A59EA"/>
    <w:rsid w:val="00257916"/>
    <w:rsid w:val="00275F6A"/>
    <w:rsid w:val="00430AF6"/>
    <w:rsid w:val="004708F9"/>
    <w:rsid w:val="00533740"/>
    <w:rsid w:val="00717690"/>
    <w:rsid w:val="0074272F"/>
    <w:rsid w:val="007572CA"/>
    <w:rsid w:val="0076259B"/>
    <w:rsid w:val="007E7D1F"/>
    <w:rsid w:val="007F3927"/>
    <w:rsid w:val="007F4BA2"/>
    <w:rsid w:val="009125FC"/>
    <w:rsid w:val="00997728"/>
    <w:rsid w:val="009B703F"/>
    <w:rsid w:val="009C6714"/>
    <w:rsid w:val="00A75EA7"/>
    <w:rsid w:val="00AC51F7"/>
    <w:rsid w:val="00CD5F45"/>
    <w:rsid w:val="00D61510"/>
    <w:rsid w:val="00DC7ED1"/>
    <w:rsid w:val="00DF3F60"/>
    <w:rsid w:val="00E539BD"/>
    <w:rsid w:val="00EB178D"/>
    <w:rsid w:val="00F15FBF"/>
    <w:rsid w:val="00F77F69"/>
    <w:rsid w:val="10D3719A"/>
    <w:rsid w:val="22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8933D6B"/>
  <w15:docId w15:val="{D0A7C3C5-D8E4-48CB-B24B-CF512900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Quraish Sserwanja (RI/SUD)</cp:lastModifiedBy>
  <cp:revision>2</cp:revision>
  <dcterms:created xsi:type="dcterms:W3CDTF">2023-03-21T03:18:00Z</dcterms:created>
  <dcterms:modified xsi:type="dcterms:W3CDTF">2023-03-21T03:18:00Z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